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03A" w:rsidRDefault="0009103A">
      <w:pPr>
        <w:pStyle w:val="ConsPlusTitlePage"/>
      </w:pPr>
      <w:r>
        <w:br/>
      </w:r>
    </w:p>
    <w:p w:rsidR="0009103A" w:rsidRDefault="0009103A">
      <w:pPr>
        <w:pStyle w:val="ConsPlusNormal"/>
        <w:jc w:val="both"/>
        <w:outlineLvl w:val="0"/>
      </w:pPr>
    </w:p>
    <w:p w:rsidR="0009103A" w:rsidRDefault="0009103A">
      <w:pPr>
        <w:pStyle w:val="ConsPlusTitle"/>
        <w:jc w:val="center"/>
        <w:outlineLvl w:val="0"/>
      </w:pPr>
      <w:r>
        <w:t>КАБИНЕТ МИНИСТРОВ РЕСПУБЛИКИ ТАТАРСТАН</w:t>
      </w:r>
    </w:p>
    <w:p w:rsidR="0009103A" w:rsidRDefault="0009103A">
      <w:pPr>
        <w:pStyle w:val="ConsPlusTitle"/>
        <w:jc w:val="center"/>
      </w:pPr>
    </w:p>
    <w:p w:rsidR="0009103A" w:rsidRDefault="0009103A">
      <w:pPr>
        <w:pStyle w:val="ConsPlusTitle"/>
        <w:jc w:val="center"/>
      </w:pPr>
      <w:r>
        <w:t>ПОСТАНОВЛЕНИЕ</w:t>
      </w:r>
    </w:p>
    <w:p w:rsidR="0009103A" w:rsidRDefault="0009103A">
      <w:pPr>
        <w:pStyle w:val="ConsPlusTitle"/>
        <w:jc w:val="center"/>
      </w:pPr>
      <w:r>
        <w:t>от 25 сентября 2015 г. N 707</w:t>
      </w:r>
    </w:p>
    <w:p w:rsidR="0009103A" w:rsidRDefault="0009103A">
      <w:pPr>
        <w:pStyle w:val="ConsPlusTitle"/>
        <w:jc w:val="center"/>
      </w:pPr>
    </w:p>
    <w:p w:rsidR="0009103A" w:rsidRDefault="0009103A">
      <w:pPr>
        <w:pStyle w:val="ConsPlusTitle"/>
        <w:jc w:val="center"/>
      </w:pPr>
      <w:r>
        <w:t>ОБ УТВЕРЖДЕНИИ ПЛАНА МЕРОПРИЯТИЙ</w:t>
      </w:r>
    </w:p>
    <w:p w:rsidR="0009103A" w:rsidRDefault="0009103A">
      <w:pPr>
        <w:pStyle w:val="ConsPlusTitle"/>
        <w:jc w:val="center"/>
      </w:pPr>
      <w:r>
        <w:t>ПО РЕАЛИЗАЦИИ СТРАТЕГИИ СОЦИАЛЬНО-ЭКОНОМИЧЕСКОГО</w:t>
      </w:r>
    </w:p>
    <w:p w:rsidR="0009103A" w:rsidRDefault="0009103A">
      <w:pPr>
        <w:pStyle w:val="ConsPlusTitle"/>
        <w:jc w:val="center"/>
      </w:pPr>
      <w:r>
        <w:t>РАЗВИТИЯ РЕСПУБЛИКИ ТАТАРСТАН ДО 2030 ГОДА</w:t>
      </w:r>
    </w:p>
    <w:p w:rsidR="0009103A" w:rsidRDefault="0009103A">
      <w:pPr>
        <w:spacing w:after="1"/>
      </w:pPr>
    </w:p>
    <w:p w:rsidR="0009103A" w:rsidRDefault="0009103A">
      <w:pPr>
        <w:pStyle w:val="ConsPlusNormal"/>
        <w:jc w:val="both"/>
      </w:pPr>
    </w:p>
    <w:p w:rsidR="0009103A" w:rsidRDefault="0009103A">
      <w:pPr>
        <w:pStyle w:val="ConsPlusNormal"/>
        <w:ind w:firstLine="540"/>
        <w:jc w:val="both"/>
      </w:pPr>
      <w:r>
        <w:t>Кабинет Министров Республики Татарстан постановляет:</w:t>
      </w:r>
    </w:p>
    <w:p w:rsidR="0009103A" w:rsidRDefault="0009103A">
      <w:pPr>
        <w:pStyle w:val="ConsPlusNormal"/>
        <w:jc w:val="both"/>
      </w:pPr>
    </w:p>
    <w:p w:rsidR="0009103A" w:rsidRDefault="0009103A">
      <w:pPr>
        <w:pStyle w:val="ConsPlusNormal"/>
        <w:ind w:firstLine="540"/>
        <w:jc w:val="both"/>
      </w:pPr>
      <w:r>
        <w:t xml:space="preserve">1. Утвердить прилагаемый </w:t>
      </w:r>
      <w:hyperlink w:anchor="P32" w:history="1">
        <w:r>
          <w:rPr>
            <w:color w:val="0000FF"/>
          </w:rPr>
          <w:t>План</w:t>
        </w:r>
      </w:hyperlink>
      <w:r>
        <w:t xml:space="preserve"> мероприятий по реализации </w:t>
      </w:r>
      <w:hyperlink r:id="rId4" w:history="1">
        <w:r>
          <w:rPr>
            <w:color w:val="0000FF"/>
          </w:rPr>
          <w:t>Стратегии</w:t>
        </w:r>
      </w:hyperlink>
      <w:r>
        <w:t xml:space="preserve"> социально-экономического развития Республики Татарстан до 2030 года.</w:t>
      </w:r>
    </w:p>
    <w:p w:rsidR="0009103A" w:rsidRDefault="0009103A">
      <w:pPr>
        <w:pStyle w:val="ConsPlusNormal"/>
        <w:spacing w:before="220"/>
        <w:ind w:firstLine="540"/>
        <w:jc w:val="both"/>
      </w:pPr>
      <w:r>
        <w:t xml:space="preserve">2. Исполнительным органам государственной власти Республики Татарстан, а также предложить органам местного самоуправления Республики Татарстан ежегодно, до 20 января, представлять в Министерство экономики Республики Татарстан отчет о реализации мероприятий </w:t>
      </w:r>
      <w:hyperlink w:anchor="P32" w:history="1">
        <w:r>
          <w:rPr>
            <w:color w:val="0000FF"/>
          </w:rPr>
          <w:t>Плана</w:t>
        </w:r>
      </w:hyperlink>
      <w:r>
        <w:t xml:space="preserve"> мероприятий по реализации </w:t>
      </w:r>
      <w:hyperlink r:id="rId5" w:history="1">
        <w:r>
          <w:rPr>
            <w:color w:val="0000FF"/>
          </w:rPr>
          <w:t>Стратегии</w:t>
        </w:r>
      </w:hyperlink>
      <w:r>
        <w:t xml:space="preserve"> социально-экономического развития Республики Татарстан до 2030 года.</w:t>
      </w:r>
    </w:p>
    <w:p w:rsidR="0009103A" w:rsidRDefault="0009103A">
      <w:pPr>
        <w:pStyle w:val="ConsPlusNormal"/>
        <w:spacing w:before="220"/>
        <w:ind w:firstLine="540"/>
        <w:jc w:val="both"/>
      </w:pPr>
      <w:r>
        <w:t>3. Контроль за исполнением настоящего Постановления возложить на Министерство экономики Республики Татарстан.</w:t>
      </w:r>
    </w:p>
    <w:p w:rsidR="0009103A" w:rsidRDefault="0009103A">
      <w:pPr>
        <w:pStyle w:val="ConsPlusNormal"/>
        <w:jc w:val="both"/>
      </w:pPr>
    </w:p>
    <w:p w:rsidR="0009103A" w:rsidRDefault="0009103A">
      <w:pPr>
        <w:pStyle w:val="ConsPlusNormal"/>
        <w:jc w:val="right"/>
      </w:pPr>
      <w:proofErr w:type="spellStart"/>
      <w:r>
        <w:t>И.о</w:t>
      </w:r>
      <w:proofErr w:type="spellEnd"/>
      <w:r>
        <w:t>. Премьер-министра</w:t>
      </w:r>
    </w:p>
    <w:p w:rsidR="0009103A" w:rsidRDefault="0009103A">
      <w:pPr>
        <w:pStyle w:val="ConsPlusNormal"/>
        <w:jc w:val="right"/>
      </w:pPr>
      <w:r>
        <w:t>Республики Татарстан</w:t>
      </w:r>
    </w:p>
    <w:p w:rsidR="0009103A" w:rsidRDefault="0009103A">
      <w:pPr>
        <w:pStyle w:val="ConsPlusNormal"/>
        <w:jc w:val="right"/>
      </w:pPr>
      <w:r>
        <w:t>И.Ш.ХАЛИКОВ</w:t>
      </w: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both"/>
      </w:pPr>
    </w:p>
    <w:p w:rsidR="0009103A" w:rsidRDefault="0009103A">
      <w:pPr>
        <w:pStyle w:val="ConsPlusNormal"/>
        <w:jc w:val="right"/>
        <w:outlineLvl w:val="0"/>
      </w:pPr>
      <w:r>
        <w:t>Утвержден</w:t>
      </w:r>
    </w:p>
    <w:p w:rsidR="0009103A" w:rsidRDefault="0009103A">
      <w:pPr>
        <w:pStyle w:val="ConsPlusNormal"/>
        <w:jc w:val="right"/>
      </w:pPr>
      <w:r>
        <w:t>Постановлением</w:t>
      </w:r>
    </w:p>
    <w:p w:rsidR="0009103A" w:rsidRDefault="0009103A">
      <w:pPr>
        <w:pStyle w:val="ConsPlusNormal"/>
        <w:jc w:val="right"/>
      </w:pPr>
      <w:r>
        <w:t>Кабинета Министров</w:t>
      </w:r>
    </w:p>
    <w:p w:rsidR="0009103A" w:rsidRDefault="0009103A">
      <w:pPr>
        <w:pStyle w:val="ConsPlusNormal"/>
        <w:jc w:val="right"/>
      </w:pPr>
      <w:r>
        <w:t>Республики Татарстан</w:t>
      </w:r>
    </w:p>
    <w:p w:rsidR="0009103A" w:rsidRDefault="0009103A">
      <w:pPr>
        <w:pStyle w:val="ConsPlusNormal"/>
        <w:jc w:val="right"/>
      </w:pPr>
      <w:r>
        <w:t>от 25 сентября 2015 г. N 707</w:t>
      </w:r>
    </w:p>
    <w:p w:rsidR="0009103A" w:rsidRDefault="0009103A">
      <w:pPr>
        <w:pStyle w:val="ConsPlusNormal"/>
        <w:jc w:val="both"/>
      </w:pPr>
    </w:p>
    <w:p w:rsidR="0009103A" w:rsidRDefault="0009103A">
      <w:pPr>
        <w:pStyle w:val="ConsPlusTitle"/>
        <w:jc w:val="center"/>
      </w:pPr>
      <w:bookmarkStart w:id="0" w:name="P32"/>
      <w:bookmarkEnd w:id="0"/>
      <w:r>
        <w:t>ПЛАН</w:t>
      </w:r>
    </w:p>
    <w:p w:rsidR="0009103A" w:rsidRDefault="0009103A">
      <w:pPr>
        <w:pStyle w:val="ConsPlusTitle"/>
        <w:jc w:val="center"/>
      </w:pPr>
      <w:r>
        <w:t>МЕРОПРИЯТИЙ ПО РЕАЛИЗАЦИИ</w:t>
      </w:r>
    </w:p>
    <w:p w:rsidR="0009103A" w:rsidRDefault="0009103A">
      <w:pPr>
        <w:pStyle w:val="ConsPlusTitle"/>
        <w:jc w:val="center"/>
      </w:pPr>
      <w:r>
        <w:t>СТРАТЕГИИ СОЦИАЛЬНО-ЭКОНОМИЧЕСКОГО РАЗВИТИЯ</w:t>
      </w:r>
    </w:p>
    <w:p w:rsidR="0009103A" w:rsidRDefault="0009103A">
      <w:pPr>
        <w:pStyle w:val="ConsPlusTitle"/>
        <w:jc w:val="center"/>
      </w:pPr>
      <w:r>
        <w:t>РЕСПУБЛИКИ ТАТАРСТАН ДО 2030 ГОДА</w:t>
      </w:r>
    </w:p>
    <w:p w:rsidR="0009103A" w:rsidRDefault="0009103A">
      <w:pPr>
        <w:spacing w:after="1"/>
      </w:pPr>
    </w:p>
    <w:p w:rsidR="0009103A" w:rsidRDefault="0009103A">
      <w:pPr>
        <w:pStyle w:val="ConsPlusNormal"/>
        <w:jc w:val="both"/>
      </w:pPr>
    </w:p>
    <w:p w:rsidR="0009103A" w:rsidRDefault="0009103A">
      <w:pPr>
        <w:pStyle w:val="ConsPlusNormal"/>
        <w:jc w:val="center"/>
        <w:outlineLvl w:val="1"/>
      </w:pPr>
      <w:r>
        <w:t>1. Общие положения</w:t>
      </w:r>
    </w:p>
    <w:p w:rsidR="0009103A" w:rsidRDefault="0009103A">
      <w:pPr>
        <w:pStyle w:val="ConsPlusNormal"/>
        <w:jc w:val="both"/>
      </w:pPr>
    </w:p>
    <w:p w:rsidR="0009103A" w:rsidRDefault="0009103A">
      <w:pPr>
        <w:pStyle w:val="ConsPlusNormal"/>
        <w:ind w:firstLine="540"/>
        <w:jc w:val="both"/>
      </w:pPr>
      <w:r>
        <w:t xml:space="preserve">1.1. План мероприятий по реализации </w:t>
      </w:r>
      <w:hyperlink r:id="rId6" w:history="1">
        <w:r>
          <w:rPr>
            <w:color w:val="0000FF"/>
          </w:rPr>
          <w:t>Стратегии</w:t>
        </w:r>
      </w:hyperlink>
      <w:r>
        <w:t xml:space="preserve"> социально-экономического развития Республики Татарстан до 2030 года (далее - План мероприятий) разработан на основе положений Стратегии социально-экономического развития Республики Татарстан до 2030 года (далее - Стратегия) на период реализации </w:t>
      </w:r>
      <w:hyperlink r:id="rId7" w:history="1">
        <w:r>
          <w:rPr>
            <w:color w:val="0000FF"/>
          </w:rPr>
          <w:t>Стратегии</w:t>
        </w:r>
      </w:hyperlink>
      <w:r>
        <w:t xml:space="preserve"> в соответствии с Федеральным </w:t>
      </w:r>
      <w:hyperlink r:id="rId8" w:history="1">
        <w:r>
          <w:rPr>
            <w:color w:val="0000FF"/>
          </w:rPr>
          <w:t>законом</w:t>
        </w:r>
      </w:hyperlink>
      <w:r>
        <w:t xml:space="preserve"> от 28 июня 2014 года N 172-ФЗ "О стратегическом планировании в Российской Федерации" и </w:t>
      </w:r>
      <w:hyperlink r:id="rId9" w:history="1">
        <w:r>
          <w:rPr>
            <w:color w:val="0000FF"/>
          </w:rPr>
          <w:t>Законом</w:t>
        </w:r>
      </w:hyperlink>
      <w:r>
        <w:t xml:space="preserve"> Республики Татарстан от 16 марта 2015 года N 12-ЗРТ "О стратегическом планировании в Республике Татарстан".</w:t>
      </w:r>
    </w:p>
    <w:p w:rsidR="0009103A" w:rsidRDefault="0009103A">
      <w:pPr>
        <w:pStyle w:val="ConsPlusNormal"/>
        <w:spacing w:before="220"/>
        <w:ind w:firstLine="540"/>
        <w:jc w:val="both"/>
      </w:pPr>
      <w:r>
        <w:t xml:space="preserve">1.2. План мероприятий представляет собой документ стратегического планирования, содержащий стратегические цели и задачи социально-экономического развития Республики Татарстан, показатели реализации </w:t>
      </w:r>
      <w:hyperlink r:id="rId10" w:history="1">
        <w:r>
          <w:rPr>
            <w:color w:val="0000FF"/>
          </w:rPr>
          <w:t>Стратегии</w:t>
        </w:r>
      </w:hyperlink>
      <w:r>
        <w:t xml:space="preserve"> (индикаторы), комплекс мероприятий по реализации основных направлений </w:t>
      </w:r>
      <w:hyperlink r:id="rId11" w:history="1">
        <w:r>
          <w:rPr>
            <w:color w:val="0000FF"/>
          </w:rPr>
          <w:t>Стратегии</w:t>
        </w:r>
      </w:hyperlink>
      <w:r>
        <w:t xml:space="preserve"> и перечень государственных программ.</w:t>
      </w:r>
    </w:p>
    <w:p w:rsidR="0009103A" w:rsidRDefault="0009103A">
      <w:pPr>
        <w:pStyle w:val="ConsPlusNormal"/>
        <w:spacing w:before="220"/>
        <w:ind w:firstLine="540"/>
        <w:jc w:val="both"/>
      </w:pPr>
      <w:r>
        <w:t>1.3. План мероприятий (с учетом мероприятий, реализация которых начата в более ранние периоды) предусматривает четыре этапа: 2016 - 2018 годы, 2019 - 2021 годы, 2022 - 2024 годы, 2025 - 2030 годы (в соответствии с периодами бюджетного планирования).</w:t>
      </w:r>
    </w:p>
    <w:p w:rsidR="0009103A" w:rsidRDefault="0009103A">
      <w:pPr>
        <w:pStyle w:val="ConsPlusNormal"/>
        <w:spacing w:before="220"/>
        <w:ind w:firstLine="540"/>
        <w:jc w:val="both"/>
      </w:pPr>
      <w:r>
        <w:t xml:space="preserve">1.4. План мероприятий направлен на реализацию базового сценария </w:t>
      </w:r>
      <w:hyperlink r:id="rId12" w:history="1">
        <w:r>
          <w:rPr>
            <w:color w:val="0000FF"/>
          </w:rPr>
          <w:t>Стратегии</w:t>
        </w:r>
      </w:hyperlink>
      <w:r>
        <w:t>.</w:t>
      </w:r>
    </w:p>
    <w:p w:rsidR="0009103A" w:rsidRDefault="0009103A">
      <w:pPr>
        <w:pStyle w:val="ConsPlusNormal"/>
        <w:spacing w:before="220"/>
        <w:ind w:firstLine="540"/>
        <w:jc w:val="both"/>
      </w:pPr>
      <w:r>
        <w:t>1.5. План мероприятий является ориентиром для разработки новых и корректировки действующих государственных программ (подпрограмм) Республики Татарстан.</w:t>
      </w:r>
    </w:p>
    <w:p w:rsidR="0009103A" w:rsidRDefault="0009103A">
      <w:pPr>
        <w:pStyle w:val="ConsPlusNormal"/>
        <w:spacing w:before="220"/>
        <w:ind w:firstLine="540"/>
        <w:jc w:val="both"/>
      </w:pPr>
      <w:r>
        <w:t>1.6. Реализация Плана мероприятий осуществляется в рамках бюджетных ассигнований на реализацию государственных программ, предусматриваемых в бюджете Республики Татарстан на соответствующий финансовый год и на плановый период.</w:t>
      </w:r>
    </w:p>
    <w:p w:rsidR="0009103A" w:rsidRDefault="0009103A">
      <w:pPr>
        <w:pStyle w:val="ConsPlusNormal"/>
        <w:jc w:val="both"/>
      </w:pPr>
    </w:p>
    <w:p w:rsidR="0009103A" w:rsidRDefault="0009103A">
      <w:pPr>
        <w:pStyle w:val="ConsPlusNormal"/>
        <w:jc w:val="center"/>
        <w:outlineLvl w:val="1"/>
      </w:pPr>
      <w:r>
        <w:t>2. Цели и задачи социально-экономического развития</w:t>
      </w:r>
    </w:p>
    <w:p w:rsidR="0009103A" w:rsidRDefault="0009103A">
      <w:pPr>
        <w:pStyle w:val="ConsPlusNormal"/>
        <w:jc w:val="center"/>
      </w:pPr>
      <w:r>
        <w:t>Республики Татарстан</w:t>
      </w:r>
    </w:p>
    <w:p w:rsidR="0009103A" w:rsidRDefault="0009103A">
      <w:pPr>
        <w:pStyle w:val="ConsPlusNormal"/>
        <w:jc w:val="both"/>
      </w:pPr>
    </w:p>
    <w:p w:rsidR="0009103A" w:rsidRDefault="0009103A">
      <w:pPr>
        <w:pStyle w:val="ConsPlusNormal"/>
        <w:ind w:firstLine="540"/>
        <w:jc w:val="both"/>
        <w:outlineLvl w:val="2"/>
      </w:pPr>
      <w:r>
        <w:t>Главная стратегическая цель (далее - ГСЦ)</w:t>
      </w:r>
    </w:p>
    <w:p w:rsidR="0009103A" w:rsidRDefault="0009103A">
      <w:pPr>
        <w:pStyle w:val="ConsPlusNormal"/>
        <w:jc w:val="both"/>
      </w:pPr>
    </w:p>
    <w:p w:rsidR="0009103A" w:rsidRDefault="0009103A">
      <w:pPr>
        <w:sectPr w:rsidR="0009103A" w:rsidSect="00107429">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4"/>
        <w:gridCol w:w="8334"/>
      </w:tblGrid>
      <w:tr w:rsidR="0009103A">
        <w:tc>
          <w:tcPr>
            <w:tcW w:w="1274" w:type="dxa"/>
            <w:tcBorders>
              <w:top w:val="nil"/>
              <w:left w:val="nil"/>
              <w:bottom w:val="nil"/>
              <w:right w:val="nil"/>
            </w:tcBorders>
          </w:tcPr>
          <w:p w:rsidR="0009103A" w:rsidRDefault="0009103A">
            <w:pPr>
              <w:pStyle w:val="ConsPlusNormal"/>
              <w:jc w:val="center"/>
            </w:pPr>
            <w:r>
              <w:t>ГСЦ</w:t>
            </w:r>
          </w:p>
        </w:tc>
        <w:tc>
          <w:tcPr>
            <w:tcW w:w="8334" w:type="dxa"/>
            <w:tcBorders>
              <w:top w:val="nil"/>
              <w:left w:val="nil"/>
              <w:bottom w:val="nil"/>
              <w:right w:val="nil"/>
            </w:tcBorders>
          </w:tcPr>
          <w:p w:rsidR="0009103A" w:rsidRDefault="0009103A">
            <w:pPr>
              <w:pStyle w:val="ConsPlusNormal"/>
              <w:jc w:val="both"/>
            </w:pPr>
            <w:r>
              <w:t>Татарстан - 2030 - глобальный конкурентоспособный устойчивый регион, драйвер полюса роста "Волга-Кама". Татарстан - лидер по качеству взаимосвязанного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 международное разделение труда.</w:t>
            </w:r>
          </w:p>
        </w:tc>
      </w:tr>
    </w:tbl>
    <w:p w:rsidR="0009103A" w:rsidRDefault="0009103A">
      <w:pPr>
        <w:pStyle w:val="ConsPlusNormal"/>
        <w:jc w:val="both"/>
      </w:pPr>
    </w:p>
    <w:p w:rsidR="0009103A" w:rsidRDefault="0009103A">
      <w:pPr>
        <w:pStyle w:val="ConsPlusNormal"/>
        <w:ind w:firstLine="540"/>
        <w:jc w:val="both"/>
        <w:outlineLvl w:val="2"/>
      </w:pPr>
      <w:r>
        <w:t>Стратегические цели (далее - СЦ)</w:t>
      </w:r>
    </w:p>
    <w:p w:rsidR="0009103A" w:rsidRDefault="000910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8"/>
        <w:gridCol w:w="8220"/>
      </w:tblGrid>
      <w:tr w:rsidR="0009103A">
        <w:tc>
          <w:tcPr>
            <w:tcW w:w="1368" w:type="dxa"/>
            <w:tcBorders>
              <w:top w:val="nil"/>
              <w:left w:val="nil"/>
              <w:bottom w:val="nil"/>
              <w:right w:val="nil"/>
            </w:tcBorders>
          </w:tcPr>
          <w:p w:rsidR="0009103A" w:rsidRDefault="0009103A">
            <w:pPr>
              <w:pStyle w:val="ConsPlusNormal"/>
              <w:jc w:val="center"/>
            </w:pPr>
            <w:r>
              <w:t>СЦ-1</w:t>
            </w:r>
          </w:p>
        </w:tc>
        <w:tc>
          <w:tcPr>
            <w:tcW w:w="8220" w:type="dxa"/>
            <w:tcBorders>
              <w:top w:val="nil"/>
              <w:left w:val="nil"/>
              <w:bottom w:val="nil"/>
              <w:right w:val="nil"/>
            </w:tcBorders>
          </w:tcPr>
          <w:p w:rsidR="0009103A" w:rsidRDefault="0009103A">
            <w:pPr>
              <w:pStyle w:val="ConsPlusNormal"/>
              <w:jc w:val="both"/>
            </w:pPr>
            <w:r>
              <w:t>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w:t>
            </w:r>
          </w:p>
        </w:tc>
      </w:tr>
      <w:tr w:rsidR="0009103A">
        <w:tc>
          <w:tcPr>
            <w:tcW w:w="1368" w:type="dxa"/>
            <w:tcBorders>
              <w:top w:val="nil"/>
              <w:left w:val="nil"/>
              <w:bottom w:val="nil"/>
              <w:right w:val="nil"/>
            </w:tcBorders>
          </w:tcPr>
          <w:p w:rsidR="0009103A" w:rsidRDefault="0009103A">
            <w:pPr>
              <w:pStyle w:val="ConsPlusNormal"/>
              <w:jc w:val="center"/>
            </w:pPr>
            <w:r>
              <w:t>СЦ-2</w:t>
            </w:r>
          </w:p>
        </w:tc>
        <w:tc>
          <w:tcPr>
            <w:tcW w:w="8220" w:type="dxa"/>
            <w:tcBorders>
              <w:top w:val="nil"/>
              <w:left w:val="nil"/>
              <w:bottom w:val="nil"/>
              <w:right w:val="nil"/>
            </w:tcBorders>
          </w:tcPr>
          <w:p w:rsidR="0009103A" w:rsidRDefault="0009103A">
            <w:pPr>
              <w:pStyle w:val="ConsPlusNormal"/>
              <w:jc w:val="both"/>
            </w:pPr>
            <w:r>
              <w:t>Пространство, реальный капитал. Сбалансированное территориально-пространственное развитие обеспечивает высокую конкурентоспособность среды; инфраструктура глобально конкурентоспособна. Производственные фонды эффективно используются.</w:t>
            </w:r>
          </w:p>
        </w:tc>
      </w:tr>
      <w:tr w:rsidR="0009103A">
        <w:tc>
          <w:tcPr>
            <w:tcW w:w="1368" w:type="dxa"/>
            <w:tcBorders>
              <w:top w:val="nil"/>
              <w:left w:val="nil"/>
              <w:bottom w:val="nil"/>
              <w:right w:val="nil"/>
            </w:tcBorders>
          </w:tcPr>
          <w:p w:rsidR="0009103A" w:rsidRDefault="0009103A">
            <w:pPr>
              <w:pStyle w:val="ConsPlusNormal"/>
              <w:jc w:val="center"/>
            </w:pPr>
            <w:r>
              <w:t>СЦ-3</w:t>
            </w:r>
          </w:p>
        </w:tc>
        <w:tc>
          <w:tcPr>
            <w:tcW w:w="8220" w:type="dxa"/>
            <w:tcBorders>
              <w:top w:val="nil"/>
              <w:left w:val="nil"/>
              <w:bottom w:val="nil"/>
              <w:right w:val="nil"/>
            </w:tcBorders>
          </w:tcPr>
          <w:p w:rsidR="0009103A" w:rsidRDefault="0009103A">
            <w:pPr>
              <w:pStyle w:val="ConsPlusNormal"/>
              <w:jc w:val="both"/>
            </w:pPr>
            <w:r>
              <w:t>Рынки. Отрасли специализации Республики Татарстан конкурентоспособны на межрегиональных и глобальных рынках.</w:t>
            </w:r>
          </w:p>
        </w:tc>
      </w:tr>
      <w:tr w:rsidR="0009103A">
        <w:tc>
          <w:tcPr>
            <w:tcW w:w="1368" w:type="dxa"/>
            <w:tcBorders>
              <w:top w:val="nil"/>
              <w:left w:val="nil"/>
              <w:bottom w:val="nil"/>
              <w:right w:val="nil"/>
            </w:tcBorders>
          </w:tcPr>
          <w:p w:rsidR="0009103A" w:rsidRDefault="0009103A">
            <w:pPr>
              <w:pStyle w:val="ConsPlusNormal"/>
              <w:jc w:val="center"/>
            </w:pPr>
            <w:r>
              <w:t>СЦ-4</w:t>
            </w:r>
          </w:p>
        </w:tc>
        <w:tc>
          <w:tcPr>
            <w:tcW w:w="8220" w:type="dxa"/>
            <w:tcBorders>
              <w:top w:val="nil"/>
              <w:left w:val="nil"/>
              <w:bottom w:val="nil"/>
              <w:right w:val="nil"/>
            </w:tcBorders>
          </w:tcPr>
          <w:p w:rsidR="0009103A" w:rsidRDefault="0009103A">
            <w:pPr>
              <w:pStyle w:val="ConsPlusNormal"/>
              <w:jc w:val="both"/>
            </w:pPr>
            <w:r>
              <w:t>Институты. Сбалансированная система государственных, частных и государственно-частных институтов обеспечивает устойчивое развитие конкурентоспособных кластеров, предпринимательства (малого и среднего бизнеса), внутреннее территориальное развитие и внешнюю интеграцию.</w:t>
            </w:r>
          </w:p>
        </w:tc>
      </w:tr>
      <w:tr w:rsidR="0009103A">
        <w:tc>
          <w:tcPr>
            <w:tcW w:w="1368" w:type="dxa"/>
            <w:tcBorders>
              <w:top w:val="nil"/>
              <w:left w:val="nil"/>
              <w:bottom w:val="nil"/>
              <w:right w:val="nil"/>
            </w:tcBorders>
          </w:tcPr>
          <w:p w:rsidR="0009103A" w:rsidRDefault="0009103A">
            <w:pPr>
              <w:pStyle w:val="ConsPlusNormal"/>
              <w:jc w:val="center"/>
            </w:pPr>
            <w:r>
              <w:t>СЦ-5</w:t>
            </w:r>
          </w:p>
        </w:tc>
        <w:tc>
          <w:tcPr>
            <w:tcW w:w="8220" w:type="dxa"/>
            <w:tcBorders>
              <w:top w:val="nil"/>
              <w:left w:val="nil"/>
              <w:bottom w:val="nil"/>
              <w:right w:val="nil"/>
            </w:tcBorders>
          </w:tcPr>
          <w:p w:rsidR="0009103A" w:rsidRDefault="0009103A">
            <w:pPr>
              <w:pStyle w:val="ConsPlusNormal"/>
              <w:jc w:val="both"/>
            </w:pPr>
            <w:r>
              <w:t>Инновации и информация. Республика лидирует в развитии "умной экономики", создании и коммерциализации новых материалов, продуктов и технологий.</w:t>
            </w:r>
          </w:p>
        </w:tc>
      </w:tr>
      <w:tr w:rsidR="0009103A">
        <w:tc>
          <w:tcPr>
            <w:tcW w:w="1368" w:type="dxa"/>
            <w:tcBorders>
              <w:top w:val="nil"/>
              <w:left w:val="nil"/>
              <w:bottom w:val="nil"/>
              <w:right w:val="nil"/>
            </w:tcBorders>
          </w:tcPr>
          <w:p w:rsidR="0009103A" w:rsidRDefault="0009103A">
            <w:pPr>
              <w:pStyle w:val="ConsPlusNormal"/>
              <w:jc w:val="center"/>
            </w:pPr>
            <w:r>
              <w:t>СЦ-6</w:t>
            </w:r>
          </w:p>
        </w:tc>
        <w:tc>
          <w:tcPr>
            <w:tcW w:w="8220" w:type="dxa"/>
            <w:tcBorders>
              <w:top w:val="nil"/>
              <w:left w:val="nil"/>
              <w:bottom w:val="nil"/>
              <w:right w:val="nil"/>
            </w:tcBorders>
          </w:tcPr>
          <w:p w:rsidR="0009103A" w:rsidRDefault="0009103A">
            <w:pPr>
              <w:pStyle w:val="ConsPlusNormal"/>
              <w:jc w:val="both"/>
            </w:pPr>
            <w:r>
              <w:t>Природные ресурсы. Природные ресурсы эффективно используются на базе принципов устойчивого развития.</w:t>
            </w:r>
          </w:p>
        </w:tc>
      </w:tr>
      <w:tr w:rsidR="0009103A">
        <w:tc>
          <w:tcPr>
            <w:tcW w:w="1368" w:type="dxa"/>
            <w:tcBorders>
              <w:top w:val="nil"/>
              <w:left w:val="nil"/>
              <w:bottom w:val="nil"/>
              <w:right w:val="nil"/>
            </w:tcBorders>
          </w:tcPr>
          <w:p w:rsidR="0009103A" w:rsidRDefault="0009103A">
            <w:pPr>
              <w:pStyle w:val="ConsPlusNormal"/>
              <w:jc w:val="center"/>
            </w:pPr>
            <w:r>
              <w:t>СЦ-7</w:t>
            </w:r>
          </w:p>
        </w:tc>
        <w:tc>
          <w:tcPr>
            <w:tcW w:w="8220" w:type="dxa"/>
            <w:tcBorders>
              <w:top w:val="nil"/>
              <w:left w:val="nil"/>
              <w:bottom w:val="nil"/>
              <w:right w:val="nil"/>
            </w:tcBorders>
          </w:tcPr>
          <w:p w:rsidR="0009103A" w:rsidRDefault="0009103A">
            <w:pPr>
              <w:pStyle w:val="ConsPlusNormal"/>
              <w:jc w:val="both"/>
            </w:pPr>
            <w:r>
              <w:t xml:space="preserve">Финансовый капитал. Республика </w:t>
            </w:r>
            <w:proofErr w:type="spellStart"/>
            <w:r>
              <w:t>инвестиционно</w:t>
            </w:r>
            <w:proofErr w:type="spellEnd"/>
            <w:r>
              <w:t xml:space="preserve"> привлекательна на мировом уровне. Финансовая система высокоэффективна.</w:t>
            </w:r>
          </w:p>
        </w:tc>
      </w:tr>
    </w:tbl>
    <w:p w:rsidR="0009103A" w:rsidRDefault="0009103A">
      <w:pPr>
        <w:pStyle w:val="ConsPlusNormal"/>
        <w:jc w:val="both"/>
      </w:pPr>
    </w:p>
    <w:p w:rsidR="0009103A" w:rsidRDefault="0009103A">
      <w:pPr>
        <w:pStyle w:val="ConsPlusNormal"/>
        <w:ind w:firstLine="540"/>
        <w:jc w:val="both"/>
        <w:outlineLvl w:val="2"/>
      </w:pPr>
      <w:r>
        <w:t>Цели (далее - Ц) и задачи (далее - З) по направлениям:</w:t>
      </w:r>
    </w:p>
    <w:p w:rsidR="0009103A" w:rsidRDefault="0009103A">
      <w:pPr>
        <w:pStyle w:val="ConsPlusNormal"/>
        <w:spacing w:before="220"/>
        <w:ind w:firstLine="540"/>
        <w:jc w:val="both"/>
        <w:outlineLvl w:val="3"/>
      </w:pPr>
      <w:r>
        <w:t>Человеческий капитал</w:t>
      </w:r>
    </w:p>
    <w:p w:rsidR="0009103A" w:rsidRDefault="000910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8220"/>
      </w:tblGrid>
      <w:tr w:rsidR="0009103A">
        <w:tc>
          <w:tcPr>
            <w:tcW w:w="1361" w:type="dxa"/>
            <w:tcBorders>
              <w:top w:val="nil"/>
              <w:left w:val="nil"/>
              <w:bottom w:val="nil"/>
              <w:right w:val="nil"/>
            </w:tcBorders>
          </w:tcPr>
          <w:p w:rsidR="0009103A" w:rsidRDefault="0009103A">
            <w:pPr>
              <w:pStyle w:val="ConsPlusNormal"/>
              <w:jc w:val="center"/>
            </w:pPr>
            <w:r>
              <w:t>СЦ-1</w:t>
            </w:r>
          </w:p>
        </w:tc>
        <w:tc>
          <w:tcPr>
            <w:tcW w:w="8220" w:type="dxa"/>
            <w:tcBorders>
              <w:top w:val="nil"/>
              <w:left w:val="nil"/>
              <w:bottom w:val="nil"/>
              <w:right w:val="nil"/>
            </w:tcBorders>
          </w:tcPr>
          <w:p w:rsidR="0009103A" w:rsidRDefault="0009103A">
            <w:pPr>
              <w:pStyle w:val="ConsPlusNormal"/>
              <w:jc w:val="both"/>
            </w:pPr>
            <w:r>
              <w:t>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w:t>
            </w:r>
          </w:p>
        </w:tc>
      </w:tr>
      <w:tr w:rsidR="0009103A">
        <w:tc>
          <w:tcPr>
            <w:tcW w:w="1361" w:type="dxa"/>
            <w:tcBorders>
              <w:top w:val="nil"/>
              <w:left w:val="nil"/>
              <w:bottom w:val="nil"/>
              <w:right w:val="nil"/>
            </w:tcBorders>
          </w:tcPr>
          <w:p w:rsidR="0009103A" w:rsidRDefault="0009103A">
            <w:pPr>
              <w:pStyle w:val="ConsPlusNormal"/>
              <w:jc w:val="center"/>
            </w:pPr>
            <w:r>
              <w:t>Ц-1.1</w:t>
            </w:r>
          </w:p>
        </w:tc>
        <w:tc>
          <w:tcPr>
            <w:tcW w:w="8220" w:type="dxa"/>
            <w:tcBorders>
              <w:top w:val="nil"/>
              <w:left w:val="nil"/>
              <w:bottom w:val="nil"/>
              <w:right w:val="nil"/>
            </w:tcBorders>
          </w:tcPr>
          <w:p w:rsidR="0009103A" w:rsidRDefault="0009103A">
            <w:pPr>
              <w:pStyle w:val="ConsPlusNormal"/>
              <w:jc w:val="both"/>
            </w:pPr>
            <w:r>
              <w:t>Татарстан - растущий регион с высокой рождаемостью и устойчивым миграционным притоком населения.</w:t>
            </w:r>
          </w:p>
        </w:tc>
      </w:tr>
      <w:tr w:rsidR="0009103A">
        <w:tc>
          <w:tcPr>
            <w:tcW w:w="1361" w:type="dxa"/>
            <w:tcBorders>
              <w:top w:val="nil"/>
              <w:left w:val="nil"/>
              <w:bottom w:val="nil"/>
              <w:right w:val="nil"/>
            </w:tcBorders>
          </w:tcPr>
          <w:p w:rsidR="0009103A" w:rsidRDefault="0009103A">
            <w:pPr>
              <w:pStyle w:val="ConsPlusNormal"/>
              <w:jc w:val="center"/>
            </w:pPr>
            <w:r>
              <w:t>З-1.1.0.1</w:t>
            </w:r>
          </w:p>
        </w:tc>
        <w:tc>
          <w:tcPr>
            <w:tcW w:w="8220" w:type="dxa"/>
            <w:tcBorders>
              <w:top w:val="nil"/>
              <w:left w:val="nil"/>
              <w:bottom w:val="nil"/>
              <w:right w:val="nil"/>
            </w:tcBorders>
          </w:tcPr>
          <w:p w:rsidR="0009103A" w:rsidRDefault="0009103A">
            <w:pPr>
              <w:pStyle w:val="ConsPlusNormal"/>
              <w:jc w:val="both"/>
            </w:pPr>
            <w:r>
              <w:t>Обеспечить дальнейший рост рождаемости за счет увеличения доли семей с двумя и тремя детьми.</w:t>
            </w:r>
          </w:p>
        </w:tc>
      </w:tr>
      <w:tr w:rsidR="0009103A">
        <w:tc>
          <w:tcPr>
            <w:tcW w:w="1361" w:type="dxa"/>
            <w:tcBorders>
              <w:top w:val="nil"/>
              <w:left w:val="nil"/>
              <w:bottom w:val="nil"/>
              <w:right w:val="nil"/>
            </w:tcBorders>
          </w:tcPr>
          <w:p w:rsidR="0009103A" w:rsidRDefault="0009103A">
            <w:pPr>
              <w:pStyle w:val="ConsPlusNormal"/>
              <w:jc w:val="center"/>
            </w:pPr>
            <w:r>
              <w:t>З-1.1.0.2</w:t>
            </w:r>
          </w:p>
        </w:tc>
        <w:tc>
          <w:tcPr>
            <w:tcW w:w="8220" w:type="dxa"/>
            <w:tcBorders>
              <w:top w:val="nil"/>
              <w:left w:val="nil"/>
              <w:bottom w:val="nil"/>
              <w:right w:val="nil"/>
            </w:tcBorders>
          </w:tcPr>
          <w:p w:rsidR="0009103A" w:rsidRDefault="0009103A">
            <w:pPr>
              <w:pStyle w:val="ConsPlusNormal"/>
              <w:jc w:val="both"/>
            </w:pPr>
            <w:r>
              <w:t>Создать условия для совмещения женщинами выполнения родительских обязанностей с трудовой занятостью.</w:t>
            </w:r>
          </w:p>
        </w:tc>
      </w:tr>
      <w:tr w:rsidR="0009103A">
        <w:tc>
          <w:tcPr>
            <w:tcW w:w="1361" w:type="dxa"/>
            <w:tcBorders>
              <w:top w:val="nil"/>
              <w:left w:val="nil"/>
              <w:bottom w:val="nil"/>
              <w:right w:val="nil"/>
            </w:tcBorders>
          </w:tcPr>
          <w:p w:rsidR="0009103A" w:rsidRDefault="0009103A">
            <w:pPr>
              <w:pStyle w:val="ConsPlusNormal"/>
              <w:jc w:val="center"/>
            </w:pPr>
            <w:r>
              <w:t>З-1.1.0.3</w:t>
            </w:r>
          </w:p>
        </w:tc>
        <w:tc>
          <w:tcPr>
            <w:tcW w:w="8220" w:type="dxa"/>
            <w:tcBorders>
              <w:top w:val="nil"/>
              <w:left w:val="nil"/>
              <w:bottom w:val="nil"/>
              <w:right w:val="nil"/>
            </w:tcBorders>
          </w:tcPr>
          <w:p w:rsidR="0009103A" w:rsidRDefault="0009103A">
            <w:pPr>
              <w:pStyle w:val="ConsPlusNormal"/>
              <w:jc w:val="both"/>
            </w:pPr>
            <w:r>
              <w:t>Обеспечить рост ожидаемой продолжительности предстоящей жизни за счет снижения смертности в трудоспособном возрасте и смертности от управляемых причин.</w:t>
            </w:r>
          </w:p>
        </w:tc>
      </w:tr>
      <w:tr w:rsidR="0009103A">
        <w:tc>
          <w:tcPr>
            <w:tcW w:w="1361" w:type="dxa"/>
            <w:tcBorders>
              <w:top w:val="nil"/>
              <w:left w:val="nil"/>
              <w:bottom w:val="nil"/>
              <w:right w:val="nil"/>
            </w:tcBorders>
          </w:tcPr>
          <w:p w:rsidR="0009103A" w:rsidRDefault="0009103A">
            <w:pPr>
              <w:pStyle w:val="ConsPlusNormal"/>
              <w:jc w:val="center"/>
            </w:pPr>
            <w:r>
              <w:t>З-1.1.0.4</w:t>
            </w:r>
          </w:p>
        </w:tc>
        <w:tc>
          <w:tcPr>
            <w:tcW w:w="8220" w:type="dxa"/>
            <w:tcBorders>
              <w:top w:val="nil"/>
              <w:left w:val="nil"/>
              <w:bottom w:val="nil"/>
              <w:right w:val="nil"/>
            </w:tcBorders>
          </w:tcPr>
          <w:p w:rsidR="0009103A" w:rsidRDefault="0009103A">
            <w:pPr>
              <w:pStyle w:val="ConsPlusNormal"/>
              <w:jc w:val="both"/>
            </w:pPr>
            <w:r>
              <w:t>Смягчить негативные последствия влияния старения населения на социально-экономическое развитие региона.</w:t>
            </w:r>
          </w:p>
        </w:tc>
      </w:tr>
      <w:tr w:rsidR="0009103A">
        <w:tc>
          <w:tcPr>
            <w:tcW w:w="1361" w:type="dxa"/>
            <w:tcBorders>
              <w:top w:val="nil"/>
              <w:left w:val="nil"/>
              <w:bottom w:val="nil"/>
              <w:right w:val="nil"/>
            </w:tcBorders>
          </w:tcPr>
          <w:p w:rsidR="0009103A" w:rsidRDefault="0009103A">
            <w:pPr>
              <w:pStyle w:val="ConsPlusNormal"/>
              <w:jc w:val="center"/>
            </w:pPr>
            <w:r>
              <w:t>З-1.1.0.5</w:t>
            </w:r>
          </w:p>
        </w:tc>
        <w:tc>
          <w:tcPr>
            <w:tcW w:w="8220" w:type="dxa"/>
            <w:tcBorders>
              <w:top w:val="nil"/>
              <w:left w:val="nil"/>
              <w:bottom w:val="nil"/>
              <w:right w:val="nil"/>
            </w:tcBorders>
          </w:tcPr>
          <w:p w:rsidR="0009103A" w:rsidRDefault="0009103A">
            <w:pPr>
              <w:pStyle w:val="ConsPlusNormal"/>
              <w:jc w:val="both"/>
            </w:pPr>
            <w:r>
              <w:t>Обеспечить условия для регулируемого притока населения и трудовых мигрантов.</w:t>
            </w:r>
          </w:p>
        </w:tc>
      </w:tr>
      <w:tr w:rsidR="0009103A">
        <w:tc>
          <w:tcPr>
            <w:tcW w:w="1361" w:type="dxa"/>
            <w:tcBorders>
              <w:top w:val="nil"/>
              <w:left w:val="nil"/>
              <w:bottom w:val="nil"/>
              <w:right w:val="nil"/>
            </w:tcBorders>
          </w:tcPr>
          <w:p w:rsidR="0009103A" w:rsidRDefault="0009103A">
            <w:pPr>
              <w:pStyle w:val="ConsPlusNormal"/>
              <w:jc w:val="center"/>
            </w:pPr>
            <w:r>
              <w:t>З-1.1.0.6</w:t>
            </w:r>
          </w:p>
        </w:tc>
        <w:tc>
          <w:tcPr>
            <w:tcW w:w="8220" w:type="dxa"/>
            <w:tcBorders>
              <w:top w:val="nil"/>
              <w:left w:val="nil"/>
              <w:bottom w:val="nil"/>
              <w:right w:val="nil"/>
            </w:tcBorders>
          </w:tcPr>
          <w:p w:rsidR="0009103A" w:rsidRDefault="0009103A">
            <w:pPr>
              <w:pStyle w:val="ConsPlusNormal"/>
              <w:jc w:val="both"/>
            </w:pPr>
            <w:r>
              <w:t>Создать условия для сокращения оттока из республики молодого населения, квалифицированных специалистов.</w:t>
            </w:r>
          </w:p>
        </w:tc>
      </w:tr>
      <w:tr w:rsidR="0009103A">
        <w:tc>
          <w:tcPr>
            <w:tcW w:w="1361" w:type="dxa"/>
            <w:tcBorders>
              <w:top w:val="nil"/>
              <w:left w:val="nil"/>
              <w:bottom w:val="nil"/>
              <w:right w:val="nil"/>
            </w:tcBorders>
          </w:tcPr>
          <w:p w:rsidR="0009103A" w:rsidRDefault="0009103A">
            <w:pPr>
              <w:pStyle w:val="ConsPlusNormal"/>
              <w:jc w:val="center"/>
            </w:pPr>
            <w:r>
              <w:t>З-1.1.0.7</w:t>
            </w:r>
          </w:p>
        </w:tc>
        <w:tc>
          <w:tcPr>
            <w:tcW w:w="8220" w:type="dxa"/>
            <w:tcBorders>
              <w:top w:val="nil"/>
              <w:left w:val="nil"/>
              <w:bottom w:val="nil"/>
              <w:right w:val="nil"/>
            </w:tcBorders>
          </w:tcPr>
          <w:p w:rsidR="0009103A" w:rsidRDefault="0009103A">
            <w:pPr>
              <w:pStyle w:val="ConsPlusNormal"/>
              <w:jc w:val="both"/>
            </w:pPr>
            <w:r>
              <w:t>Реализовать комплекс мер по содействию адаптации и интеграции мигрантов в республике.</w:t>
            </w:r>
          </w:p>
        </w:tc>
      </w:tr>
      <w:tr w:rsidR="0009103A">
        <w:tc>
          <w:tcPr>
            <w:tcW w:w="1361" w:type="dxa"/>
            <w:tcBorders>
              <w:top w:val="nil"/>
              <w:left w:val="nil"/>
              <w:bottom w:val="nil"/>
              <w:right w:val="nil"/>
            </w:tcBorders>
          </w:tcPr>
          <w:p w:rsidR="0009103A" w:rsidRDefault="0009103A">
            <w:pPr>
              <w:pStyle w:val="ConsPlusNormal"/>
              <w:jc w:val="center"/>
            </w:pPr>
            <w:r>
              <w:t>Ц-1.2</w:t>
            </w:r>
          </w:p>
        </w:tc>
        <w:tc>
          <w:tcPr>
            <w:tcW w:w="8220" w:type="dxa"/>
            <w:tcBorders>
              <w:top w:val="nil"/>
              <w:left w:val="nil"/>
              <w:bottom w:val="nil"/>
              <w:right w:val="nil"/>
            </w:tcBorders>
          </w:tcPr>
          <w:p w:rsidR="0009103A" w:rsidRDefault="0009103A">
            <w:pPr>
              <w:pStyle w:val="ConsPlusNormal"/>
              <w:jc w:val="both"/>
            </w:pPr>
            <w:r>
              <w:t>Система образования обеспечивает формирование человеческого капитала, соответствующего потребностям общества и экономики Татарстана.</w:t>
            </w:r>
          </w:p>
        </w:tc>
      </w:tr>
      <w:tr w:rsidR="0009103A">
        <w:tc>
          <w:tcPr>
            <w:tcW w:w="1361" w:type="dxa"/>
            <w:tcBorders>
              <w:top w:val="nil"/>
              <w:left w:val="nil"/>
              <w:bottom w:val="nil"/>
              <w:right w:val="nil"/>
            </w:tcBorders>
          </w:tcPr>
          <w:p w:rsidR="0009103A" w:rsidRDefault="0009103A">
            <w:pPr>
              <w:pStyle w:val="ConsPlusNormal"/>
              <w:jc w:val="center"/>
            </w:pPr>
            <w:r>
              <w:t>Ц-1.2.1</w:t>
            </w:r>
          </w:p>
        </w:tc>
        <w:tc>
          <w:tcPr>
            <w:tcW w:w="8220" w:type="dxa"/>
            <w:tcBorders>
              <w:top w:val="nil"/>
              <w:left w:val="nil"/>
              <w:bottom w:val="nil"/>
              <w:right w:val="nil"/>
            </w:tcBorders>
          </w:tcPr>
          <w:p w:rsidR="0009103A" w:rsidRDefault="0009103A">
            <w:pPr>
              <w:pStyle w:val="ConsPlusNormal"/>
              <w:jc w:val="both"/>
            </w:pPr>
            <w:r>
              <w:t>Семьи обеспечены эффективной помощью во всестороннем развитии детей и их подготовке к обучению в школе.</w:t>
            </w:r>
          </w:p>
        </w:tc>
      </w:tr>
      <w:tr w:rsidR="0009103A">
        <w:tc>
          <w:tcPr>
            <w:tcW w:w="1361" w:type="dxa"/>
            <w:tcBorders>
              <w:top w:val="nil"/>
              <w:left w:val="nil"/>
              <w:bottom w:val="nil"/>
              <w:right w:val="nil"/>
            </w:tcBorders>
          </w:tcPr>
          <w:p w:rsidR="0009103A" w:rsidRDefault="0009103A">
            <w:pPr>
              <w:pStyle w:val="ConsPlusNormal"/>
              <w:jc w:val="center"/>
            </w:pPr>
            <w:r>
              <w:t>З-1.2.1.1</w:t>
            </w:r>
          </w:p>
        </w:tc>
        <w:tc>
          <w:tcPr>
            <w:tcW w:w="8220" w:type="dxa"/>
            <w:tcBorders>
              <w:top w:val="nil"/>
              <w:left w:val="nil"/>
              <w:bottom w:val="nil"/>
              <w:right w:val="nil"/>
            </w:tcBorders>
          </w:tcPr>
          <w:p w:rsidR="0009103A" w:rsidRDefault="0009103A">
            <w:pPr>
              <w:pStyle w:val="ConsPlusNormal"/>
              <w:jc w:val="both"/>
            </w:pPr>
            <w:r>
              <w:t>Провести всестороннее исследование состояния дошкольного образования Республики Татарстан.</w:t>
            </w:r>
          </w:p>
        </w:tc>
      </w:tr>
      <w:tr w:rsidR="0009103A">
        <w:tc>
          <w:tcPr>
            <w:tcW w:w="1361" w:type="dxa"/>
            <w:tcBorders>
              <w:top w:val="nil"/>
              <w:left w:val="nil"/>
              <w:bottom w:val="nil"/>
              <w:right w:val="nil"/>
            </w:tcBorders>
          </w:tcPr>
          <w:p w:rsidR="0009103A" w:rsidRDefault="0009103A">
            <w:pPr>
              <w:pStyle w:val="ConsPlusNormal"/>
              <w:jc w:val="center"/>
            </w:pPr>
            <w:r>
              <w:t>З-1.2.1.2</w:t>
            </w:r>
          </w:p>
        </w:tc>
        <w:tc>
          <w:tcPr>
            <w:tcW w:w="8220" w:type="dxa"/>
            <w:tcBorders>
              <w:top w:val="nil"/>
              <w:left w:val="nil"/>
              <w:bottom w:val="nil"/>
              <w:right w:val="nil"/>
            </w:tcBorders>
          </w:tcPr>
          <w:p w:rsidR="0009103A" w:rsidRDefault="0009103A">
            <w:pPr>
              <w:pStyle w:val="ConsPlusNormal"/>
              <w:jc w:val="both"/>
            </w:pPr>
            <w:r>
              <w:t>Модернизировать инфраструктуру с учетом возможностей гибкого использования, внедрить современные мультимедийные технологии.</w:t>
            </w:r>
          </w:p>
        </w:tc>
      </w:tr>
      <w:tr w:rsidR="0009103A">
        <w:tc>
          <w:tcPr>
            <w:tcW w:w="1361" w:type="dxa"/>
            <w:tcBorders>
              <w:top w:val="nil"/>
              <w:left w:val="nil"/>
              <w:bottom w:val="nil"/>
              <w:right w:val="nil"/>
            </w:tcBorders>
          </w:tcPr>
          <w:p w:rsidR="0009103A" w:rsidRDefault="0009103A">
            <w:pPr>
              <w:pStyle w:val="ConsPlusNormal"/>
              <w:jc w:val="center"/>
            </w:pPr>
            <w:r>
              <w:t>З-1.2.1.3</w:t>
            </w:r>
          </w:p>
        </w:tc>
        <w:tc>
          <w:tcPr>
            <w:tcW w:w="8220" w:type="dxa"/>
            <w:tcBorders>
              <w:top w:val="nil"/>
              <w:left w:val="nil"/>
              <w:bottom w:val="nil"/>
              <w:right w:val="nil"/>
            </w:tcBorders>
          </w:tcPr>
          <w:p w:rsidR="0009103A" w:rsidRDefault="0009103A">
            <w:pPr>
              <w:pStyle w:val="ConsPlusNormal"/>
              <w:jc w:val="both"/>
            </w:pPr>
            <w:r>
              <w:t>Увеличить долю негосударственного сектора в сфере дошкольного образования.</w:t>
            </w:r>
          </w:p>
        </w:tc>
      </w:tr>
      <w:tr w:rsidR="0009103A">
        <w:tc>
          <w:tcPr>
            <w:tcW w:w="1361" w:type="dxa"/>
            <w:tcBorders>
              <w:top w:val="nil"/>
              <w:left w:val="nil"/>
              <w:bottom w:val="nil"/>
              <w:right w:val="nil"/>
            </w:tcBorders>
          </w:tcPr>
          <w:p w:rsidR="0009103A" w:rsidRDefault="0009103A">
            <w:pPr>
              <w:pStyle w:val="ConsPlusNormal"/>
              <w:jc w:val="center"/>
            </w:pPr>
            <w:r>
              <w:t>З-1.2.1.4</w:t>
            </w:r>
          </w:p>
        </w:tc>
        <w:tc>
          <w:tcPr>
            <w:tcW w:w="8220" w:type="dxa"/>
            <w:tcBorders>
              <w:top w:val="nil"/>
              <w:left w:val="nil"/>
              <w:bottom w:val="nil"/>
              <w:right w:val="nil"/>
            </w:tcBorders>
          </w:tcPr>
          <w:p w:rsidR="0009103A" w:rsidRDefault="0009103A">
            <w:pPr>
              <w:pStyle w:val="ConsPlusNormal"/>
              <w:jc w:val="both"/>
            </w:pPr>
            <w:r>
              <w:t>Разработать образовательные программы на основе новых федеральных государственных образовательных стандартов с учетом поликультурного пространства Республики Татарстан и современных технологий.</w:t>
            </w:r>
          </w:p>
        </w:tc>
      </w:tr>
      <w:tr w:rsidR="0009103A">
        <w:tc>
          <w:tcPr>
            <w:tcW w:w="1361" w:type="dxa"/>
            <w:tcBorders>
              <w:top w:val="nil"/>
              <w:left w:val="nil"/>
              <w:bottom w:val="nil"/>
              <w:right w:val="nil"/>
            </w:tcBorders>
          </w:tcPr>
          <w:p w:rsidR="0009103A" w:rsidRDefault="0009103A">
            <w:pPr>
              <w:pStyle w:val="ConsPlusNormal"/>
              <w:jc w:val="center"/>
            </w:pPr>
            <w:r>
              <w:t>З-1.2.1.5</w:t>
            </w:r>
          </w:p>
        </w:tc>
        <w:tc>
          <w:tcPr>
            <w:tcW w:w="8220" w:type="dxa"/>
            <w:tcBorders>
              <w:top w:val="nil"/>
              <w:left w:val="nil"/>
              <w:bottom w:val="nil"/>
              <w:right w:val="nil"/>
            </w:tcBorders>
          </w:tcPr>
          <w:p w:rsidR="0009103A" w:rsidRDefault="0009103A">
            <w:pPr>
              <w:pStyle w:val="ConsPlusNormal"/>
              <w:jc w:val="both"/>
            </w:pPr>
            <w:r>
              <w:t>Создать систему сопровождения раннего развития детей в семьях и яслях.</w:t>
            </w:r>
          </w:p>
        </w:tc>
      </w:tr>
      <w:tr w:rsidR="0009103A">
        <w:tc>
          <w:tcPr>
            <w:tcW w:w="1361" w:type="dxa"/>
            <w:tcBorders>
              <w:top w:val="nil"/>
              <w:left w:val="nil"/>
              <w:bottom w:val="nil"/>
              <w:right w:val="nil"/>
            </w:tcBorders>
          </w:tcPr>
          <w:p w:rsidR="0009103A" w:rsidRDefault="0009103A">
            <w:pPr>
              <w:pStyle w:val="ConsPlusNormal"/>
              <w:jc w:val="center"/>
            </w:pPr>
            <w:r>
              <w:t>З-1.2.1.6</w:t>
            </w:r>
          </w:p>
        </w:tc>
        <w:tc>
          <w:tcPr>
            <w:tcW w:w="8220" w:type="dxa"/>
            <w:tcBorders>
              <w:top w:val="nil"/>
              <w:left w:val="nil"/>
              <w:bottom w:val="nil"/>
              <w:right w:val="nil"/>
            </w:tcBorders>
          </w:tcPr>
          <w:p w:rsidR="0009103A" w:rsidRDefault="0009103A">
            <w:pPr>
              <w:pStyle w:val="ConsPlusNormal"/>
              <w:jc w:val="both"/>
            </w:pPr>
            <w:r>
              <w:t>Разработать систему межведомственной координации сопровождения детей.</w:t>
            </w:r>
          </w:p>
        </w:tc>
      </w:tr>
      <w:tr w:rsidR="0009103A">
        <w:tc>
          <w:tcPr>
            <w:tcW w:w="1361" w:type="dxa"/>
            <w:tcBorders>
              <w:top w:val="nil"/>
              <w:left w:val="nil"/>
              <w:bottom w:val="nil"/>
              <w:right w:val="nil"/>
            </w:tcBorders>
          </w:tcPr>
          <w:p w:rsidR="0009103A" w:rsidRDefault="0009103A">
            <w:pPr>
              <w:pStyle w:val="ConsPlusNormal"/>
              <w:jc w:val="center"/>
            </w:pPr>
            <w:r>
              <w:t>З-1.2.1.7</w:t>
            </w:r>
          </w:p>
        </w:tc>
        <w:tc>
          <w:tcPr>
            <w:tcW w:w="8220" w:type="dxa"/>
            <w:tcBorders>
              <w:top w:val="nil"/>
              <w:left w:val="nil"/>
              <w:bottom w:val="nil"/>
              <w:right w:val="nil"/>
            </w:tcBorders>
          </w:tcPr>
          <w:p w:rsidR="0009103A" w:rsidRDefault="0009103A">
            <w:pPr>
              <w:pStyle w:val="ConsPlusNormal"/>
              <w:jc w:val="both"/>
            </w:pPr>
            <w:r>
              <w:t>Сформировать систему индивидуального сопровождения развития детей для ранней идентификации трудностей и помощи в их разрешении.</w:t>
            </w:r>
          </w:p>
        </w:tc>
      </w:tr>
      <w:tr w:rsidR="0009103A">
        <w:tc>
          <w:tcPr>
            <w:tcW w:w="1361" w:type="dxa"/>
            <w:tcBorders>
              <w:top w:val="nil"/>
              <w:left w:val="nil"/>
              <w:bottom w:val="nil"/>
              <w:right w:val="nil"/>
            </w:tcBorders>
          </w:tcPr>
          <w:p w:rsidR="0009103A" w:rsidRDefault="0009103A">
            <w:pPr>
              <w:pStyle w:val="ConsPlusNormal"/>
              <w:jc w:val="center"/>
            </w:pPr>
            <w:r>
              <w:t>Ц-1.2.2</w:t>
            </w:r>
          </w:p>
        </w:tc>
        <w:tc>
          <w:tcPr>
            <w:tcW w:w="8220" w:type="dxa"/>
            <w:tcBorders>
              <w:top w:val="nil"/>
              <w:left w:val="nil"/>
              <w:bottom w:val="nil"/>
              <w:right w:val="nil"/>
            </w:tcBorders>
          </w:tcPr>
          <w:p w:rsidR="0009103A" w:rsidRDefault="0009103A">
            <w:pPr>
              <w:pStyle w:val="ConsPlusNormal"/>
              <w:jc w:val="both"/>
            </w:pPr>
            <w:r>
              <w:t>Общее образование обеспечивает социализацию и высокие образовательные достижения каждого школьника с учетом индивидуальных особенностей, развитие навыков в сфере информационных технологий.</w:t>
            </w:r>
          </w:p>
        </w:tc>
      </w:tr>
      <w:tr w:rsidR="0009103A">
        <w:tc>
          <w:tcPr>
            <w:tcW w:w="1361" w:type="dxa"/>
            <w:tcBorders>
              <w:top w:val="nil"/>
              <w:left w:val="nil"/>
              <w:bottom w:val="nil"/>
              <w:right w:val="nil"/>
            </w:tcBorders>
          </w:tcPr>
          <w:p w:rsidR="0009103A" w:rsidRDefault="0009103A">
            <w:pPr>
              <w:pStyle w:val="ConsPlusNormal"/>
              <w:jc w:val="center"/>
            </w:pPr>
            <w:r>
              <w:t>З-1.2.2.1</w:t>
            </w:r>
          </w:p>
        </w:tc>
        <w:tc>
          <w:tcPr>
            <w:tcW w:w="8220" w:type="dxa"/>
            <w:tcBorders>
              <w:top w:val="nil"/>
              <w:left w:val="nil"/>
              <w:bottom w:val="nil"/>
              <w:right w:val="nil"/>
            </w:tcBorders>
          </w:tcPr>
          <w:p w:rsidR="0009103A" w:rsidRDefault="0009103A">
            <w:pPr>
              <w:pStyle w:val="ConsPlusNormal"/>
              <w:jc w:val="both"/>
            </w:pPr>
            <w:r>
              <w:t>Создать среду, интегрирующую современные архитектурные, управленческие, технологические и педагогические решения.</w:t>
            </w:r>
          </w:p>
        </w:tc>
      </w:tr>
      <w:tr w:rsidR="0009103A">
        <w:tc>
          <w:tcPr>
            <w:tcW w:w="1361" w:type="dxa"/>
            <w:tcBorders>
              <w:top w:val="nil"/>
              <w:left w:val="nil"/>
              <w:bottom w:val="nil"/>
              <w:right w:val="nil"/>
            </w:tcBorders>
          </w:tcPr>
          <w:p w:rsidR="0009103A" w:rsidRDefault="0009103A">
            <w:pPr>
              <w:pStyle w:val="ConsPlusNormal"/>
              <w:jc w:val="center"/>
            </w:pPr>
            <w:r>
              <w:t>3-1.2.2.2</w:t>
            </w:r>
          </w:p>
        </w:tc>
        <w:tc>
          <w:tcPr>
            <w:tcW w:w="8220" w:type="dxa"/>
            <w:tcBorders>
              <w:top w:val="nil"/>
              <w:left w:val="nil"/>
              <w:bottom w:val="nil"/>
              <w:right w:val="nil"/>
            </w:tcBorders>
          </w:tcPr>
          <w:p w:rsidR="0009103A" w:rsidRDefault="0009103A">
            <w:pPr>
              <w:pStyle w:val="ConsPlusNormal"/>
              <w:jc w:val="both"/>
            </w:pPr>
            <w:r>
              <w:t>Разработать механизмы, обеспечивающие равенство доступа к образовательным ресурсам.</w:t>
            </w:r>
          </w:p>
        </w:tc>
      </w:tr>
      <w:tr w:rsidR="0009103A">
        <w:tc>
          <w:tcPr>
            <w:tcW w:w="1361" w:type="dxa"/>
            <w:tcBorders>
              <w:top w:val="nil"/>
              <w:left w:val="nil"/>
              <w:bottom w:val="nil"/>
              <w:right w:val="nil"/>
            </w:tcBorders>
          </w:tcPr>
          <w:p w:rsidR="0009103A" w:rsidRDefault="0009103A">
            <w:pPr>
              <w:pStyle w:val="ConsPlusNormal"/>
              <w:jc w:val="center"/>
            </w:pPr>
            <w:r>
              <w:t>З-1.2.2.3</w:t>
            </w:r>
          </w:p>
        </w:tc>
        <w:tc>
          <w:tcPr>
            <w:tcW w:w="8220" w:type="dxa"/>
            <w:tcBorders>
              <w:top w:val="nil"/>
              <w:left w:val="nil"/>
              <w:bottom w:val="nil"/>
              <w:right w:val="nil"/>
            </w:tcBorders>
          </w:tcPr>
          <w:p w:rsidR="0009103A" w:rsidRDefault="0009103A">
            <w:pPr>
              <w:pStyle w:val="ConsPlusNormal"/>
              <w:jc w:val="both"/>
            </w:pPr>
            <w:r>
              <w:t>Обеспечить инклюзивное образование для детей с ограниченными возможностями здоровья.</w:t>
            </w:r>
          </w:p>
        </w:tc>
      </w:tr>
      <w:tr w:rsidR="0009103A">
        <w:tc>
          <w:tcPr>
            <w:tcW w:w="1361" w:type="dxa"/>
            <w:tcBorders>
              <w:top w:val="nil"/>
              <w:left w:val="nil"/>
              <w:bottom w:val="nil"/>
              <w:right w:val="nil"/>
            </w:tcBorders>
          </w:tcPr>
          <w:p w:rsidR="0009103A" w:rsidRDefault="0009103A">
            <w:pPr>
              <w:pStyle w:val="ConsPlusNormal"/>
              <w:jc w:val="center"/>
            </w:pPr>
            <w:r>
              <w:t>З-1.2.2.4</w:t>
            </w:r>
          </w:p>
        </w:tc>
        <w:tc>
          <w:tcPr>
            <w:tcW w:w="8220" w:type="dxa"/>
            <w:tcBorders>
              <w:top w:val="nil"/>
              <w:left w:val="nil"/>
              <w:bottom w:val="nil"/>
              <w:right w:val="nil"/>
            </w:tcBorders>
          </w:tcPr>
          <w:p w:rsidR="0009103A" w:rsidRDefault="0009103A">
            <w:pPr>
              <w:pStyle w:val="ConsPlusNormal"/>
              <w:jc w:val="both"/>
            </w:pPr>
            <w:r>
              <w:t>Расширить возможности семей, местного сообщества, бизнеса для участия в образовательном процессе, оценке качества образования и управлении школами.</w:t>
            </w:r>
          </w:p>
        </w:tc>
      </w:tr>
      <w:tr w:rsidR="0009103A">
        <w:tc>
          <w:tcPr>
            <w:tcW w:w="1361" w:type="dxa"/>
            <w:tcBorders>
              <w:top w:val="nil"/>
              <w:left w:val="nil"/>
              <w:bottom w:val="nil"/>
              <w:right w:val="nil"/>
            </w:tcBorders>
          </w:tcPr>
          <w:p w:rsidR="0009103A" w:rsidRDefault="0009103A">
            <w:pPr>
              <w:pStyle w:val="ConsPlusNormal"/>
              <w:jc w:val="center"/>
            </w:pPr>
            <w:r>
              <w:t>З-1.2.2.5</w:t>
            </w:r>
          </w:p>
        </w:tc>
        <w:tc>
          <w:tcPr>
            <w:tcW w:w="8220" w:type="dxa"/>
            <w:tcBorders>
              <w:top w:val="nil"/>
              <w:left w:val="nil"/>
              <w:bottom w:val="nil"/>
              <w:right w:val="nil"/>
            </w:tcBorders>
          </w:tcPr>
          <w:p w:rsidR="0009103A" w:rsidRDefault="0009103A">
            <w:pPr>
              <w:pStyle w:val="ConsPlusNormal"/>
              <w:jc w:val="both"/>
            </w:pPr>
            <w:r>
              <w:t>Обеспечить высокий уровень индивидуализации образования и академической мобильности обучающихся за счет развития современных форм обучения, включая профильное обучение, за счет интеграции общего и дополнительного образования.</w:t>
            </w:r>
          </w:p>
        </w:tc>
      </w:tr>
      <w:tr w:rsidR="0009103A">
        <w:tc>
          <w:tcPr>
            <w:tcW w:w="1361" w:type="dxa"/>
            <w:tcBorders>
              <w:top w:val="nil"/>
              <w:left w:val="nil"/>
              <w:bottom w:val="nil"/>
              <w:right w:val="nil"/>
            </w:tcBorders>
          </w:tcPr>
          <w:p w:rsidR="0009103A" w:rsidRDefault="0009103A">
            <w:pPr>
              <w:pStyle w:val="ConsPlusNormal"/>
              <w:jc w:val="center"/>
            </w:pPr>
            <w:r>
              <w:t>З-1.2.2.6</w:t>
            </w:r>
          </w:p>
        </w:tc>
        <w:tc>
          <w:tcPr>
            <w:tcW w:w="8220" w:type="dxa"/>
            <w:tcBorders>
              <w:top w:val="nil"/>
              <w:left w:val="nil"/>
              <w:bottom w:val="nil"/>
              <w:right w:val="nil"/>
            </w:tcBorders>
          </w:tcPr>
          <w:p w:rsidR="0009103A" w:rsidRDefault="0009103A">
            <w:pPr>
              <w:pStyle w:val="ConsPlusNormal"/>
              <w:jc w:val="both"/>
            </w:pPr>
            <w:r>
              <w:t>Сформировать республиканскую систему оценки качества образования.</w:t>
            </w:r>
          </w:p>
        </w:tc>
      </w:tr>
      <w:tr w:rsidR="0009103A">
        <w:tc>
          <w:tcPr>
            <w:tcW w:w="1361" w:type="dxa"/>
            <w:tcBorders>
              <w:top w:val="nil"/>
              <w:left w:val="nil"/>
              <w:bottom w:val="nil"/>
              <w:right w:val="nil"/>
            </w:tcBorders>
          </w:tcPr>
          <w:p w:rsidR="0009103A" w:rsidRDefault="0009103A">
            <w:pPr>
              <w:pStyle w:val="ConsPlusNormal"/>
              <w:jc w:val="center"/>
            </w:pPr>
            <w:r>
              <w:t>З-1.2.2.7</w:t>
            </w:r>
          </w:p>
        </w:tc>
        <w:tc>
          <w:tcPr>
            <w:tcW w:w="8220" w:type="dxa"/>
            <w:tcBorders>
              <w:top w:val="nil"/>
              <w:left w:val="nil"/>
              <w:bottom w:val="nil"/>
              <w:right w:val="nil"/>
            </w:tcBorders>
          </w:tcPr>
          <w:p w:rsidR="0009103A" w:rsidRDefault="0009103A">
            <w:pPr>
              <w:pStyle w:val="ConsPlusNormal"/>
              <w:jc w:val="both"/>
            </w:pPr>
            <w:r>
              <w:t>Придать приоритетное развитие образованию в сфере информационных технологий и математики для достижения лидерства в Российской Федерации.</w:t>
            </w:r>
          </w:p>
        </w:tc>
      </w:tr>
      <w:tr w:rsidR="0009103A">
        <w:tc>
          <w:tcPr>
            <w:tcW w:w="1361" w:type="dxa"/>
            <w:tcBorders>
              <w:top w:val="nil"/>
              <w:left w:val="nil"/>
              <w:bottom w:val="nil"/>
              <w:right w:val="nil"/>
            </w:tcBorders>
          </w:tcPr>
          <w:p w:rsidR="0009103A" w:rsidRDefault="0009103A">
            <w:pPr>
              <w:pStyle w:val="ConsPlusNormal"/>
              <w:jc w:val="center"/>
            </w:pPr>
            <w:r>
              <w:t>З-1.2.2.8</w:t>
            </w:r>
          </w:p>
        </w:tc>
        <w:tc>
          <w:tcPr>
            <w:tcW w:w="8220" w:type="dxa"/>
            <w:tcBorders>
              <w:top w:val="nil"/>
              <w:left w:val="nil"/>
              <w:bottom w:val="nil"/>
              <w:right w:val="nil"/>
            </w:tcBorders>
          </w:tcPr>
          <w:p w:rsidR="0009103A" w:rsidRDefault="0009103A">
            <w:pPr>
              <w:pStyle w:val="ConsPlusNormal"/>
              <w:jc w:val="both"/>
            </w:pPr>
            <w:r>
              <w:t>Осуществлять выявление и поддержку талантливых детей и молодежи.</w:t>
            </w:r>
          </w:p>
        </w:tc>
      </w:tr>
      <w:tr w:rsidR="0009103A">
        <w:tc>
          <w:tcPr>
            <w:tcW w:w="1361" w:type="dxa"/>
            <w:tcBorders>
              <w:top w:val="nil"/>
              <w:left w:val="nil"/>
              <w:bottom w:val="nil"/>
              <w:right w:val="nil"/>
            </w:tcBorders>
          </w:tcPr>
          <w:p w:rsidR="0009103A" w:rsidRDefault="0009103A">
            <w:pPr>
              <w:pStyle w:val="ConsPlusNormal"/>
              <w:jc w:val="center"/>
            </w:pPr>
            <w:r>
              <w:t>З-1.2.2.9</w:t>
            </w:r>
          </w:p>
        </w:tc>
        <w:tc>
          <w:tcPr>
            <w:tcW w:w="8220" w:type="dxa"/>
            <w:tcBorders>
              <w:top w:val="nil"/>
              <w:left w:val="nil"/>
              <w:bottom w:val="nil"/>
              <w:right w:val="nil"/>
            </w:tcBorders>
          </w:tcPr>
          <w:p w:rsidR="0009103A" w:rsidRDefault="0009103A">
            <w:pPr>
              <w:pStyle w:val="ConsPlusNormal"/>
              <w:jc w:val="both"/>
            </w:pPr>
            <w:r>
              <w:t>Модернизировать систему педагогического образования.</w:t>
            </w:r>
          </w:p>
        </w:tc>
      </w:tr>
      <w:tr w:rsidR="0009103A">
        <w:tc>
          <w:tcPr>
            <w:tcW w:w="1361" w:type="dxa"/>
            <w:tcBorders>
              <w:top w:val="nil"/>
              <w:left w:val="nil"/>
              <w:bottom w:val="nil"/>
              <w:right w:val="nil"/>
            </w:tcBorders>
          </w:tcPr>
          <w:p w:rsidR="0009103A" w:rsidRDefault="0009103A">
            <w:pPr>
              <w:pStyle w:val="ConsPlusNormal"/>
              <w:jc w:val="center"/>
            </w:pPr>
            <w:r>
              <w:t>З-1.2.2.10</w:t>
            </w:r>
          </w:p>
        </w:tc>
        <w:tc>
          <w:tcPr>
            <w:tcW w:w="8220" w:type="dxa"/>
            <w:tcBorders>
              <w:top w:val="nil"/>
              <w:left w:val="nil"/>
              <w:bottom w:val="nil"/>
              <w:right w:val="nil"/>
            </w:tcBorders>
          </w:tcPr>
          <w:p w:rsidR="0009103A" w:rsidRDefault="0009103A">
            <w:pPr>
              <w:pStyle w:val="ConsPlusNormal"/>
              <w:jc w:val="both"/>
            </w:pPr>
            <w:r>
              <w:t>Обеспечить приток лучших молодых педагогических кадров и их профессиональное развитие.</w:t>
            </w:r>
          </w:p>
        </w:tc>
      </w:tr>
      <w:tr w:rsidR="0009103A">
        <w:tc>
          <w:tcPr>
            <w:tcW w:w="1361" w:type="dxa"/>
            <w:tcBorders>
              <w:top w:val="nil"/>
              <w:left w:val="nil"/>
              <w:bottom w:val="nil"/>
              <w:right w:val="nil"/>
            </w:tcBorders>
          </w:tcPr>
          <w:p w:rsidR="0009103A" w:rsidRDefault="0009103A">
            <w:pPr>
              <w:pStyle w:val="ConsPlusNormal"/>
              <w:jc w:val="center"/>
            </w:pPr>
            <w:r>
              <w:t>З-1.2.2.11</w:t>
            </w:r>
          </w:p>
        </w:tc>
        <w:tc>
          <w:tcPr>
            <w:tcW w:w="8220" w:type="dxa"/>
            <w:tcBorders>
              <w:top w:val="nil"/>
              <w:left w:val="nil"/>
              <w:bottom w:val="nil"/>
              <w:right w:val="nil"/>
            </w:tcBorders>
          </w:tcPr>
          <w:p w:rsidR="0009103A" w:rsidRDefault="0009103A">
            <w:pPr>
              <w:pStyle w:val="ConsPlusNormal"/>
              <w:jc w:val="both"/>
            </w:pPr>
            <w:r>
              <w:t>Сформировать корпус директоров-лидеров, реализующих стратегии развития школ как самообучающихся организаций.</w:t>
            </w:r>
          </w:p>
        </w:tc>
      </w:tr>
      <w:tr w:rsidR="0009103A">
        <w:tc>
          <w:tcPr>
            <w:tcW w:w="1361" w:type="dxa"/>
            <w:tcBorders>
              <w:top w:val="nil"/>
              <w:left w:val="nil"/>
              <w:bottom w:val="nil"/>
              <w:right w:val="nil"/>
            </w:tcBorders>
          </w:tcPr>
          <w:p w:rsidR="0009103A" w:rsidRDefault="0009103A">
            <w:pPr>
              <w:pStyle w:val="ConsPlusNormal"/>
              <w:jc w:val="center"/>
            </w:pPr>
            <w:r>
              <w:t>З-1.2.2.12</w:t>
            </w:r>
          </w:p>
        </w:tc>
        <w:tc>
          <w:tcPr>
            <w:tcW w:w="8220" w:type="dxa"/>
            <w:tcBorders>
              <w:top w:val="nil"/>
              <w:left w:val="nil"/>
              <w:bottom w:val="nil"/>
              <w:right w:val="nil"/>
            </w:tcBorders>
          </w:tcPr>
          <w:p w:rsidR="0009103A" w:rsidRDefault="0009103A">
            <w:pPr>
              <w:pStyle w:val="ConsPlusNormal"/>
              <w:jc w:val="both"/>
            </w:pPr>
            <w:r>
              <w:t>Обеспечить организационно-методическое сопровождение развития республиканской системы детско-юношеских организаций и движений благотворительной, гражданско-патриотической, экологической и иной направленности.</w:t>
            </w:r>
          </w:p>
        </w:tc>
      </w:tr>
      <w:tr w:rsidR="0009103A">
        <w:tc>
          <w:tcPr>
            <w:tcW w:w="1361" w:type="dxa"/>
            <w:tcBorders>
              <w:top w:val="nil"/>
              <w:left w:val="nil"/>
              <w:bottom w:val="nil"/>
              <w:right w:val="nil"/>
            </w:tcBorders>
          </w:tcPr>
          <w:p w:rsidR="0009103A" w:rsidRDefault="0009103A">
            <w:pPr>
              <w:pStyle w:val="ConsPlusNormal"/>
              <w:jc w:val="center"/>
            </w:pPr>
            <w:r>
              <w:t>З-1.2.2.13</w:t>
            </w:r>
          </w:p>
        </w:tc>
        <w:tc>
          <w:tcPr>
            <w:tcW w:w="8220" w:type="dxa"/>
            <w:tcBorders>
              <w:top w:val="nil"/>
              <w:left w:val="nil"/>
              <w:bottom w:val="nil"/>
              <w:right w:val="nil"/>
            </w:tcBorders>
          </w:tcPr>
          <w:p w:rsidR="0009103A" w:rsidRDefault="0009103A">
            <w:pPr>
              <w:pStyle w:val="ConsPlusNormal"/>
              <w:jc w:val="both"/>
            </w:pPr>
            <w:r>
              <w:t>Обеспечить реализацию государственной национальной политики.</w:t>
            </w:r>
          </w:p>
        </w:tc>
      </w:tr>
      <w:tr w:rsidR="0009103A">
        <w:tc>
          <w:tcPr>
            <w:tcW w:w="1361" w:type="dxa"/>
            <w:tcBorders>
              <w:top w:val="nil"/>
              <w:left w:val="nil"/>
              <w:bottom w:val="nil"/>
              <w:right w:val="nil"/>
            </w:tcBorders>
          </w:tcPr>
          <w:p w:rsidR="0009103A" w:rsidRDefault="0009103A">
            <w:pPr>
              <w:pStyle w:val="ConsPlusNormal"/>
              <w:jc w:val="center"/>
            </w:pPr>
            <w:r>
              <w:t>Ц-1.2.3</w:t>
            </w:r>
          </w:p>
        </w:tc>
        <w:tc>
          <w:tcPr>
            <w:tcW w:w="8220" w:type="dxa"/>
            <w:tcBorders>
              <w:top w:val="nil"/>
              <w:left w:val="nil"/>
              <w:bottom w:val="nil"/>
              <w:right w:val="nil"/>
            </w:tcBorders>
          </w:tcPr>
          <w:p w:rsidR="0009103A" w:rsidRDefault="0009103A">
            <w:pPr>
              <w:pStyle w:val="ConsPlusNormal"/>
              <w:jc w:val="both"/>
            </w:pPr>
            <w:r>
              <w:t>Масштабы и качество профессионального образования отвечают требованиям инновационной экономики и социальным запросам населения, налажено эффективное системное управление профессиональными образовательными организациями.</w:t>
            </w:r>
          </w:p>
        </w:tc>
      </w:tr>
      <w:tr w:rsidR="0009103A">
        <w:tc>
          <w:tcPr>
            <w:tcW w:w="1361" w:type="dxa"/>
            <w:tcBorders>
              <w:top w:val="nil"/>
              <w:left w:val="nil"/>
              <w:bottom w:val="nil"/>
              <w:right w:val="nil"/>
            </w:tcBorders>
          </w:tcPr>
          <w:p w:rsidR="0009103A" w:rsidRDefault="0009103A">
            <w:pPr>
              <w:pStyle w:val="ConsPlusNormal"/>
              <w:jc w:val="center"/>
            </w:pPr>
            <w:r>
              <w:t>З-1.2.3.1</w:t>
            </w:r>
          </w:p>
        </w:tc>
        <w:tc>
          <w:tcPr>
            <w:tcW w:w="8220" w:type="dxa"/>
            <w:tcBorders>
              <w:top w:val="nil"/>
              <w:left w:val="nil"/>
              <w:bottom w:val="nil"/>
              <w:right w:val="nil"/>
            </w:tcBorders>
          </w:tcPr>
          <w:p w:rsidR="0009103A" w:rsidRDefault="0009103A">
            <w:pPr>
              <w:pStyle w:val="ConsPlusNormal"/>
              <w:jc w:val="both"/>
            </w:pPr>
            <w:r>
              <w:t>Повысить гибкость образовательных программ, создать различным категориям населения условия для профессионального обучения в течение всей жизни.</w:t>
            </w:r>
          </w:p>
        </w:tc>
      </w:tr>
      <w:tr w:rsidR="0009103A">
        <w:tc>
          <w:tcPr>
            <w:tcW w:w="1361" w:type="dxa"/>
            <w:tcBorders>
              <w:top w:val="nil"/>
              <w:left w:val="nil"/>
              <w:bottom w:val="nil"/>
              <w:right w:val="nil"/>
            </w:tcBorders>
          </w:tcPr>
          <w:p w:rsidR="0009103A" w:rsidRDefault="0009103A">
            <w:pPr>
              <w:pStyle w:val="ConsPlusNormal"/>
              <w:jc w:val="center"/>
            </w:pPr>
            <w:r>
              <w:t>З-1.2.3.2</w:t>
            </w:r>
          </w:p>
        </w:tc>
        <w:tc>
          <w:tcPr>
            <w:tcW w:w="8220" w:type="dxa"/>
            <w:tcBorders>
              <w:top w:val="nil"/>
              <w:left w:val="nil"/>
              <w:bottom w:val="nil"/>
              <w:right w:val="nil"/>
            </w:tcBorders>
          </w:tcPr>
          <w:p w:rsidR="0009103A" w:rsidRDefault="0009103A">
            <w:pPr>
              <w:pStyle w:val="ConsPlusNormal"/>
              <w:jc w:val="both"/>
            </w:pPr>
            <w:r>
              <w:t>Провести оптимизацию сети профессиональных образовательных организаций.</w:t>
            </w:r>
          </w:p>
        </w:tc>
      </w:tr>
      <w:tr w:rsidR="0009103A">
        <w:tc>
          <w:tcPr>
            <w:tcW w:w="1361" w:type="dxa"/>
            <w:tcBorders>
              <w:top w:val="nil"/>
              <w:left w:val="nil"/>
              <w:bottom w:val="nil"/>
              <w:right w:val="nil"/>
            </w:tcBorders>
          </w:tcPr>
          <w:p w:rsidR="0009103A" w:rsidRDefault="0009103A">
            <w:pPr>
              <w:pStyle w:val="ConsPlusNormal"/>
              <w:jc w:val="center"/>
            </w:pPr>
            <w:r>
              <w:t>З-1.2.3.3</w:t>
            </w:r>
          </w:p>
        </w:tc>
        <w:tc>
          <w:tcPr>
            <w:tcW w:w="8220" w:type="dxa"/>
            <w:tcBorders>
              <w:top w:val="nil"/>
              <w:left w:val="nil"/>
              <w:bottom w:val="nil"/>
              <w:right w:val="nil"/>
            </w:tcBorders>
          </w:tcPr>
          <w:p w:rsidR="0009103A" w:rsidRDefault="0009103A">
            <w:pPr>
              <w:pStyle w:val="ConsPlusNormal"/>
              <w:jc w:val="both"/>
            </w:pPr>
            <w:r>
              <w:t>Сформировать эффективные партнерства с работодателями, в том числе с инновационными предприятиями.</w:t>
            </w:r>
          </w:p>
        </w:tc>
      </w:tr>
      <w:tr w:rsidR="0009103A">
        <w:tc>
          <w:tcPr>
            <w:tcW w:w="1361" w:type="dxa"/>
            <w:tcBorders>
              <w:top w:val="nil"/>
              <w:left w:val="nil"/>
              <w:bottom w:val="nil"/>
              <w:right w:val="nil"/>
            </w:tcBorders>
          </w:tcPr>
          <w:p w:rsidR="0009103A" w:rsidRDefault="0009103A">
            <w:pPr>
              <w:pStyle w:val="ConsPlusNormal"/>
              <w:jc w:val="center"/>
            </w:pPr>
            <w:r>
              <w:t>З-1.2.3.4</w:t>
            </w:r>
          </w:p>
        </w:tc>
        <w:tc>
          <w:tcPr>
            <w:tcW w:w="8220" w:type="dxa"/>
            <w:tcBorders>
              <w:top w:val="nil"/>
              <w:left w:val="nil"/>
              <w:bottom w:val="nil"/>
              <w:right w:val="nil"/>
            </w:tcBorders>
          </w:tcPr>
          <w:p w:rsidR="0009103A" w:rsidRDefault="0009103A">
            <w:pPr>
              <w:pStyle w:val="ConsPlusNormal"/>
              <w:jc w:val="both"/>
            </w:pPr>
            <w:r>
              <w:t>Создать систему общественно-профессиональной аккредитации программ профессионального обучения и сертификации выпускников профессиональных образовательных организаций.</w:t>
            </w:r>
          </w:p>
        </w:tc>
      </w:tr>
      <w:tr w:rsidR="0009103A">
        <w:tc>
          <w:tcPr>
            <w:tcW w:w="1361" w:type="dxa"/>
            <w:tcBorders>
              <w:top w:val="nil"/>
              <w:left w:val="nil"/>
              <w:bottom w:val="nil"/>
              <w:right w:val="nil"/>
            </w:tcBorders>
          </w:tcPr>
          <w:p w:rsidR="0009103A" w:rsidRDefault="0009103A">
            <w:pPr>
              <w:pStyle w:val="ConsPlusNormal"/>
              <w:jc w:val="center"/>
            </w:pPr>
            <w:r>
              <w:t>З-1.2.3.5</w:t>
            </w:r>
          </w:p>
        </w:tc>
        <w:tc>
          <w:tcPr>
            <w:tcW w:w="8220" w:type="dxa"/>
            <w:tcBorders>
              <w:top w:val="nil"/>
              <w:left w:val="nil"/>
              <w:bottom w:val="nil"/>
              <w:right w:val="nil"/>
            </w:tcBorders>
          </w:tcPr>
          <w:p w:rsidR="0009103A" w:rsidRDefault="0009103A">
            <w:pPr>
              <w:pStyle w:val="ConsPlusNormal"/>
              <w:jc w:val="both"/>
            </w:pPr>
            <w:r>
              <w:t xml:space="preserve">Провести </w:t>
            </w:r>
            <w:proofErr w:type="spellStart"/>
            <w:r>
              <w:t>ребрендинг</w:t>
            </w:r>
            <w:proofErr w:type="spellEnd"/>
            <w:r>
              <w:t xml:space="preserve"> системы среднего профессионального образования.</w:t>
            </w:r>
          </w:p>
        </w:tc>
      </w:tr>
      <w:tr w:rsidR="0009103A">
        <w:tc>
          <w:tcPr>
            <w:tcW w:w="1361" w:type="dxa"/>
            <w:tcBorders>
              <w:top w:val="nil"/>
              <w:left w:val="nil"/>
              <w:bottom w:val="nil"/>
              <w:right w:val="nil"/>
            </w:tcBorders>
          </w:tcPr>
          <w:p w:rsidR="0009103A" w:rsidRDefault="0009103A">
            <w:pPr>
              <w:pStyle w:val="ConsPlusNormal"/>
              <w:jc w:val="center"/>
            </w:pPr>
            <w:r>
              <w:t>З-1.2.3.6</w:t>
            </w:r>
          </w:p>
        </w:tc>
        <w:tc>
          <w:tcPr>
            <w:tcW w:w="8220" w:type="dxa"/>
            <w:tcBorders>
              <w:top w:val="nil"/>
              <w:left w:val="nil"/>
              <w:bottom w:val="nil"/>
              <w:right w:val="nil"/>
            </w:tcBorders>
          </w:tcPr>
          <w:p w:rsidR="0009103A" w:rsidRDefault="0009103A">
            <w:pPr>
              <w:pStyle w:val="ConsPlusNormal"/>
              <w:jc w:val="both"/>
            </w:pPr>
            <w:r>
              <w:t>Осуществить подготовку кадров для системы среднего профессионального образования.</w:t>
            </w:r>
          </w:p>
        </w:tc>
      </w:tr>
      <w:tr w:rsidR="0009103A">
        <w:tc>
          <w:tcPr>
            <w:tcW w:w="1361" w:type="dxa"/>
            <w:tcBorders>
              <w:top w:val="nil"/>
              <w:left w:val="nil"/>
              <w:bottom w:val="nil"/>
              <w:right w:val="nil"/>
            </w:tcBorders>
          </w:tcPr>
          <w:p w:rsidR="0009103A" w:rsidRDefault="0009103A">
            <w:pPr>
              <w:pStyle w:val="ConsPlusNormal"/>
              <w:jc w:val="center"/>
            </w:pPr>
            <w:r>
              <w:t>Ц-1.2.4</w:t>
            </w:r>
          </w:p>
        </w:tc>
        <w:tc>
          <w:tcPr>
            <w:tcW w:w="8220" w:type="dxa"/>
            <w:tcBorders>
              <w:top w:val="nil"/>
              <w:left w:val="nil"/>
              <w:bottom w:val="nil"/>
              <w:right w:val="nil"/>
            </w:tcBorders>
          </w:tcPr>
          <w:p w:rsidR="0009103A" w:rsidRDefault="0009103A">
            <w:pPr>
              <w:pStyle w:val="ConsPlusNormal"/>
              <w:jc w:val="both"/>
            </w:pPr>
            <w:r>
              <w:t>Татарстан - конкурентоспособный центр высшего образования и науки, регион-лидер, привлекающий таланты.</w:t>
            </w:r>
          </w:p>
        </w:tc>
      </w:tr>
      <w:tr w:rsidR="0009103A">
        <w:tc>
          <w:tcPr>
            <w:tcW w:w="1361" w:type="dxa"/>
            <w:tcBorders>
              <w:top w:val="nil"/>
              <w:left w:val="nil"/>
              <w:bottom w:val="nil"/>
              <w:right w:val="nil"/>
            </w:tcBorders>
          </w:tcPr>
          <w:p w:rsidR="0009103A" w:rsidRDefault="0009103A">
            <w:pPr>
              <w:pStyle w:val="ConsPlusNormal"/>
              <w:jc w:val="center"/>
            </w:pPr>
            <w:r>
              <w:t>З-1.2.4.1</w:t>
            </w:r>
          </w:p>
        </w:tc>
        <w:tc>
          <w:tcPr>
            <w:tcW w:w="8220" w:type="dxa"/>
            <w:tcBorders>
              <w:top w:val="nil"/>
              <w:left w:val="nil"/>
              <w:bottom w:val="nil"/>
              <w:right w:val="nil"/>
            </w:tcBorders>
          </w:tcPr>
          <w:p w:rsidR="0009103A" w:rsidRDefault="0009103A">
            <w:pPr>
              <w:pStyle w:val="ConsPlusNormal"/>
              <w:jc w:val="both"/>
            </w:pPr>
            <w:r>
              <w:t>Достичь глобально конкурентоспособного качества образования в ведущих исследовательских и инновационных университетах.</w:t>
            </w:r>
          </w:p>
        </w:tc>
      </w:tr>
      <w:tr w:rsidR="0009103A">
        <w:tc>
          <w:tcPr>
            <w:tcW w:w="1361" w:type="dxa"/>
            <w:tcBorders>
              <w:top w:val="nil"/>
              <w:left w:val="nil"/>
              <w:bottom w:val="nil"/>
              <w:right w:val="nil"/>
            </w:tcBorders>
          </w:tcPr>
          <w:p w:rsidR="0009103A" w:rsidRDefault="0009103A">
            <w:pPr>
              <w:pStyle w:val="ConsPlusNormal"/>
              <w:jc w:val="center"/>
            </w:pPr>
            <w:r>
              <w:t>З-1.2.4.2</w:t>
            </w:r>
          </w:p>
        </w:tc>
        <w:tc>
          <w:tcPr>
            <w:tcW w:w="8220" w:type="dxa"/>
            <w:tcBorders>
              <w:top w:val="nil"/>
              <w:left w:val="nil"/>
              <w:bottom w:val="nil"/>
              <w:right w:val="nil"/>
            </w:tcBorders>
          </w:tcPr>
          <w:p w:rsidR="0009103A" w:rsidRDefault="0009103A">
            <w:pPr>
              <w:pStyle w:val="ConsPlusNormal"/>
              <w:jc w:val="both"/>
            </w:pPr>
            <w:r>
              <w:t>Обеспечить удовлетворительное качество массового высшего образования.</w:t>
            </w:r>
          </w:p>
        </w:tc>
      </w:tr>
      <w:tr w:rsidR="0009103A">
        <w:tc>
          <w:tcPr>
            <w:tcW w:w="1361" w:type="dxa"/>
            <w:tcBorders>
              <w:top w:val="nil"/>
              <w:left w:val="nil"/>
              <w:bottom w:val="nil"/>
              <w:right w:val="nil"/>
            </w:tcBorders>
          </w:tcPr>
          <w:p w:rsidR="0009103A" w:rsidRDefault="0009103A">
            <w:pPr>
              <w:pStyle w:val="ConsPlusNormal"/>
              <w:jc w:val="center"/>
            </w:pPr>
            <w:r>
              <w:t>З-1.2.4.3</w:t>
            </w:r>
          </w:p>
        </w:tc>
        <w:tc>
          <w:tcPr>
            <w:tcW w:w="8220" w:type="dxa"/>
            <w:tcBorders>
              <w:top w:val="nil"/>
              <w:left w:val="nil"/>
              <w:bottom w:val="nil"/>
              <w:right w:val="nil"/>
            </w:tcBorders>
          </w:tcPr>
          <w:p w:rsidR="0009103A" w:rsidRDefault="0009103A">
            <w:pPr>
              <w:pStyle w:val="ConsPlusNormal"/>
              <w:jc w:val="both"/>
            </w:pPr>
            <w:r>
              <w:t>Развить партнерство с ведущими организациями высшего образования Российской Федерации и иностранными университетами.</w:t>
            </w:r>
          </w:p>
        </w:tc>
      </w:tr>
      <w:tr w:rsidR="0009103A">
        <w:tc>
          <w:tcPr>
            <w:tcW w:w="1361" w:type="dxa"/>
            <w:tcBorders>
              <w:top w:val="nil"/>
              <w:left w:val="nil"/>
              <w:bottom w:val="nil"/>
              <w:right w:val="nil"/>
            </w:tcBorders>
          </w:tcPr>
          <w:p w:rsidR="0009103A" w:rsidRDefault="0009103A">
            <w:pPr>
              <w:pStyle w:val="ConsPlusNormal"/>
              <w:jc w:val="center"/>
            </w:pPr>
            <w:r>
              <w:t>З-1.2.4.4</w:t>
            </w:r>
          </w:p>
        </w:tc>
        <w:tc>
          <w:tcPr>
            <w:tcW w:w="8220" w:type="dxa"/>
            <w:tcBorders>
              <w:top w:val="nil"/>
              <w:left w:val="nil"/>
              <w:bottom w:val="nil"/>
              <w:right w:val="nil"/>
            </w:tcBorders>
          </w:tcPr>
          <w:p w:rsidR="0009103A" w:rsidRDefault="0009103A">
            <w:pPr>
              <w:pStyle w:val="ConsPlusNormal"/>
              <w:jc w:val="both"/>
            </w:pPr>
            <w:r>
              <w:t>Развить партнерство с инновационными секторами экономики Татарстана.</w:t>
            </w:r>
          </w:p>
        </w:tc>
      </w:tr>
      <w:tr w:rsidR="0009103A">
        <w:tc>
          <w:tcPr>
            <w:tcW w:w="1361" w:type="dxa"/>
            <w:tcBorders>
              <w:top w:val="nil"/>
              <w:left w:val="nil"/>
              <w:bottom w:val="nil"/>
              <w:right w:val="nil"/>
            </w:tcBorders>
          </w:tcPr>
          <w:p w:rsidR="0009103A" w:rsidRDefault="0009103A">
            <w:pPr>
              <w:pStyle w:val="ConsPlusNormal"/>
              <w:jc w:val="center"/>
            </w:pPr>
            <w:r>
              <w:t>З-1.2.4.5</w:t>
            </w:r>
          </w:p>
        </w:tc>
        <w:tc>
          <w:tcPr>
            <w:tcW w:w="8220" w:type="dxa"/>
            <w:tcBorders>
              <w:top w:val="nil"/>
              <w:left w:val="nil"/>
              <w:bottom w:val="nil"/>
              <w:right w:val="nil"/>
            </w:tcBorders>
          </w:tcPr>
          <w:p w:rsidR="0009103A" w:rsidRDefault="0009103A">
            <w:pPr>
              <w:pStyle w:val="ConsPlusNormal"/>
              <w:jc w:val="both"/>
            </w:pPr>
            <w:r>
              <w:t xml:space="preserve">Сформировать группы организаций высшего образования по профилям: глобально-федеральные организации высшего образования, способные конкурировать на федеральном и международном рынках высшего образования; организации высшего образования с сильным </w:t>
            </w:r>
            <w:proofErr w:type="spellStart"/>
            <w:r>
              <w:t>бакалавриатом</w:t>
            </w:r>
            <w:proofErr w:type="spellEnd"/>
            <w:r>
              <w:t>, работающие на обеспечение экономических запросов региона и макрорегиона (в том числе в партнерстве с учреждениями среднего профессионального образования); организации высшего образования широкого профиля, обеспечивающие спрос населения на качественные социально-экономические и гуманитарные специальности (в том числе на "удаленных" территориях).</w:t>
            </w:r>
          </w:p>
        </w:tc>
      </w:tr>
      <w:tr w:rsidR="0009103A">
        <w:tc>
          <w:tcPr>
            <w:tcW w:w="1361" w:type="dxa"/>
            <w:tcBorders>
              <w:top w:val="nil"/>
              <w:left w:val="nil"/>
              <w:bottom w:val="nil"/>
              <w:right w:val="nil"/>
            </w:tcBorders>
          </w:tcPr>
          <w:p w:rsidR="0009103A" w:rsidRDefault="0009103A">
            <w:pPr>
              <w:pStyle w:val="ConsPlusNormal"/>
              <w:jc w:val="center"/>
            </w:pPr>
            <w:r>
              <w:t>З-1.2.4.6</w:t>
            </w:r>
          </w:p>
        </w:tc>
        <w:tc>
          <w:tcPr>
            <w:tcW w:w="8220" w:type="dxa"/>
            <w:tcBorders>
              <w:top w:val="nil"/>
              <w:left w:val="nil"/>
              <w:bottom w:val="nil"/>
              <w:right w:val="nil"/>
            </w:tcBorders>
          </w:tcPr>
          <w:p w:rsidR="0009103A" w:rsidRDefault="0009103A">
            <w:pPr>
              <w:pStyle w:val="ConsPlusNormal"/>
              <w:jc w:val="both"/>
            </w:pPr>
            <w:r>
              <w:t>Повысить качество филиальной сети организаций высшего образования через создание на ее базе системы непрерывного образования (в том числе для населения, активно включенного в трудовую деятельность).</w:t>
            </w:r>
          </w:p>
        </w:tc>
      </w:tr>
      <w:tr w:rsidR="0009103A">
        <w:tc>
          <w:tcPr>
            <w:tcW w:w="1361" w:type="dxa"/>
            <w:tcBorders>
              <w:top w:val="nil"/>
              <w:left w:val="nil"/>
              <w:bottom w:val="nil"/>
              <w:right w:val="nil"/>
            </w:tcBorders>
          </w:tcPr>
          <w:p w:rsidR="0009103A" w:rsidRDefault="0009103A">
            <w:pPr>
              <w:pStyle w:val="ConsPlusNormal"/>
              <w:jc w:val="center"/>
            </w:pPr>
            <w:r>
              <w:t>З-1.2.4.7</w:t>
            </w:r>
          </w:p>
        </w:tc>
        <w:tc>
          <w:tcPr>
            <w:tcW w:w="8220" w:type="dxa"/>
            <w:tcBorders>
              <w:top w:val="nil"/>
              <w:left w:val="nil"/>
              <w:bottom w:val="nil"/>
              <w:right w:val="nil"/>
            </w:tcBorders>
          </w:tcPr>
          <w:p w:rsidR="0009103A" w:rsidRDefault="0009103A">
            <w:pPr>
              <w:pStyle w:val="ConsPlusNormal"/>
              <w:jc w:val="both"/>
            </w:pPr>
            <w:r>
              <w:t>Развить механизмы координации и взаимодействия системы высшего образования с работодателями региона и макрорегиона, особенно с инновационными компаниями.</w:t>
            </w:r>
          </w:p>
        </w:tc>
      </w:tr>
      <w:tr w:rsidR="0009103A">
        <w:tc>
          <w:tcPr>
            <w:tcW w:w="1361" w:type="dxa"/>
            <w:tcBorders>
              <w:top w:val="nil"/>
              <w:left w:val="nil"/>
              <w:bottom w:val="nil"/>
              <w:right w:val="nil"/>
            </w:tcBorders>
          </w:tcPr>
          <w:p w:rsidR="0009103A" w:rsidRDefault="0009103A">
            <w:pPr>
              <w:pStyle w:val="ConsPlusNormal"/>
              <w:jc w:val="center"/>
            </w:pPr>
            <w:r>
              <w:t>З-1.2.4.8</w:t>
            </w:r>
          </w:p>
        </w:tc>
        <w:tc>
          <w:tcPr>
            <w:tcW w:w="8220" w:type="dxa"/>
            <w:tcBorders>
              <w:top w:val="nil"/>
              <w:left w:val="nil"/>
              <w:bottom w:val="nil"/>
              <w:right w:val="nil"/>
            </w:tcBorders>
          </w:tcPr>
          <w:p w:rsidR="0009103A" w:rsidRDefault="0009103A">
            <w:pPr>
              <w:pStyle w:val="ConsPlusNormal"/>
              <w:jc w:val="both"/>
            </w:pPr>
            <w:r>
              <w:t>Наладить в организациях высшего образования систему коммерциализации идей и разработок.</w:t>
            </w:r>
          </w:p>
        </w:tc>
      </w:tr>
      <w:tr w:rsidR="0009103A">
        <w:tc>
          <w:tcPr>
            <w:tcW w:w="1361" w:type="dxa"/>
            <w:tcBorders>
              <w:top w:val="nil"/>
              <w:left w:val="nil"/>
              <w:bottom w:val="nil"/>
              <w:right w:val="nil"/>
            </w:tcBorders>
          </w:tcPr>
          <w:p w:rsidR="0009103A" w:rsidRDefault="0009103A">
            <w:pPr>
              <w:pStyle w:val="ConsPlusNormal"/>
              <w:jc w:val="center"/>
            </w:pPr>
            <w:r>
              <w:t>Ц-1.3</w:t>
            </w:r>
          </w:p>
        </w:tc>
        <w:tc>
          <w:tcPr>
            <w:tcW w:w="8220" w:type="dxa"/>
            <w:tcBorders>
              <w:top w:val="nil"/>
              <w:left w:val="nil"/>
              <w:bottom w:val="nil"/>
              <w:right w:val="nil"/>
            </w:tcBorders>
          </w:tcPr>
          <w:p w:rsidR="0009103A" w:rsidRDefault="0009103A">
            <w:pPr>
              <w:pStyle w:val="ConsPlusNormal"/>
              <w:jc w:val="both"/>
            </w:pPr>
            <w:r>
              <w:t>Сохранение здоровья и продление долголетия - приоритеты населения и системы здравоохранения Республики Татарстан.</w:t>
            </w:r>
          </w:p>
        </w:tc>
      </w:tr>
      <w:tr w:rsidR="0009103A">
        <w:tc>
          <w:tcPr>
            <w:tcW w:w="1361" w:type="dxa"/>
            <w:tcBorders>
              <w:top w:val="nil"/>
              <w:left w:val="nil"/>
              <w:bottom w:val="nil"/>
              <w:right w:val="nil"/>
            </w:tcBorders>
          </w:tcPr>
          <w:p w:rsidR="0009103A" w:rsidRDefault="0009103A">
            <w:pPr>
              <w:pStyle w:val="ConsPlusNormal"/>
              <w:jc w:val="center"/>
            </w:pPr>
            <w:r>
              <w:t>З-1.3.0.1</w:t>
            </w:r>
          </w:p>
        </w:tc>
        <w:tc>
          <w:tcPr>
            <w:tcW w:w="8220" w:type="dxa"/>
            <w:tcBorders>
              <w:top w:val="nil"/>
              <w:left w:val="nil"/>
              <w:bottom w:val="nil"/>
              <w:right w:val="nil"/>
            </w:tcBorders>
          </w:tcPr>
          <w:p w:rsidR="0009103A" w:rsidRDefault="0009103A">
            <w:pPr>
              <w:pStyle w:val="ConsPlusNormal"/>
              <w:jc w:val="both"/>
            </w:pPr>
            <w:r>
              <w:t>Повысить мотивацию персонала и укрепить кадровый потенциал отрасли.</w:t>
            </w:r>
          </w:p>
        </w:tc>
      </w:tr>
      <w:tr w:rsidR="0009103A">
        <w:tc>
          <w:tcPr>
            <w:tcW w:w="1361" w:type="dxa"/>
            <w:tcBorders>
              <w:top w:val="nil"/>
              <w:left w:val="nil"/>
              <w:bottom w:val="nil"/>
              <w:right w:val="nil"/>
            </w:tcBorders>
          </w:tcPr>
          <w:p w:rsidR="0009103A" w:rsidRDefault="0009103A">
            <w:pPr>
              <w:pStyle w:val="ConsPlusNormal"/>
              <w:jc w:val="center"/>
            </w:pPr>
            <w:r>
              <w:t>З-1.3.0.2</w:t>
            </w:r>
          </w:p>
        </w:tc>
        <w:tc>
          <w:tcPr>
            <w:tcW w:w="8220" w:type="dxa"/>
            <w:tcBorders>
              <w:top w:val="nil"/>
              <w:left w:val="nil"/>
              <w:bottom w:val="nil"/>
              <w:right w:val="nil"/>
            </w:tcBorders>
          </w:tcPr>
          <w:p w:rsidR="0009103A" w:rsidRDefault="0009103A">
            <w:pPr>
              <w:pStyle w:val="ConsPlusNormal"/>
              <w:jc w:val="both"/>
            </w:pPr>
            <w:r>
              <w:t>Снизить смертность от отдельных заболеваний (болезней системы кровообращения, травм от дорожно-транспортных происшествий, новообразований, туберкулеза и др.).</w:t>
            </w:r>
          </w:p>
        </w:tc>
      </w:tr>
      <w:tr w:rsidR="0009103A">
        <w:tc>
          <w:tcPr>
            <w:tcW w:w="1361" w:type="dxa"/>
            <w:tcBorders>
              <w:top w:val="nil"/>
              <w:left w:val="nil"/>
              <w:bottom w:val="nil"/>
              <w:right w:val="nil"/>
            </w:tcBorders>
          </w:tcPr>
          <w:p w:rsidR="0009103A" w:rsidRDefault="0009103A">
            <w:pPr>
              <w:pStyle w:val="ConsPlusNormal"/>
              <w:jc w:val="center"/>
            </w:pPr>
            <w:r>
              <w:t>З-1.3.0.3</w:t>
            </w:r>
          </w:p>
        </w:tc>
        <w:tc>
          <w:tcPr>
            <w:tcW w:w="8220" w:type="dxa"/>
            <w:tcBorders>
              <w:top w:val="nil"/>
              <w:left w:val="nil"/>
              <w:bottom w:val="nil"/>
              <w:right w:val="nil"/>
            </w:tcBorders>
          </w:tcPr>
          <w:p w:rsidR="0009103A" w:rsidRDefault="0009103A">
            <w:pPr>
              <w:pStyle w:val="ConsPlusNormal"/>
              <w:jc w:val="both"/>
            </w:pPr>
            <w:r>
              <w:t>Сформировать модели поведения, способствующие снижению развития заболеваний и сохранению здоровья у населения.</w:t>
            </w:r>
          </w:p>
        </w:tc>
      </w:tr>
      <w:tr w:rsidR="0009103A">
        <w:tc>
          <w:tcPr>
            <w:tcW w:w="1361" w:type="dxa"/>
            <w:tcBorders>
              <w:top w:val="nil"/>
              <w:left w:val="nil"/>
              <w:bottom w:val="nil"/>
              <w:right w:val="nil"/>
            </w:tcBorders>
          </w:tcPr>
          <w:p w:rsidR="0009103A" w:rsidRDefault="0009103A">
            <w:pPr>
              <w:pStyle w:val="ConsPlusNormal"/>
              <w:jc w:val="center"/>
            </w:pPr>
            <w:r>
              <w:t>З-1.3.0.4</w:t>
            </w:r>
          </w:p>
        </w:tc>
        <w:tc>
          <w:tcPr>
            <w:tcW w:w="8220" w:type="dxa"/>
            <w:tcBorders>
              <w:top w:val="nil"/>
              <w:left w:val="nil"/>
              <w:bottom w:val="nil"/>
              <w:right w:val="nil"/>
            </w:tcBorders>
          </w:tcPr>
          <w:p w:rsidR="0009103A" w:rsidRDefault="0009103A">
            <w:pPr>
              <w:pStyle w:val="ConsPlusNormal"/>
              <w:jc w:val="both"/>
            </w:pPr>
            <w:r>
              <w:t>Модернизировать систему здравоохранения для повышения ее эффективности.</w:t>
            </w:r>
          </w:p>
        </w:tc>
      </w:tr>
      <w:tr w:rsidR="0009103A">
        <w:tc>
          <w:tcPr>
            <w:tcW w:w="1361" w:type="dxa"/>
            <w:tcBorders>
              <w:top w:val="nil"/>
              <w:left w:val="nil"/>
              <w:bottom w:val="nil"/>
              <w:right w:val="nil"/>
            </w:tcBorders>
          </w:tcPr>
          <w:p w:rsidR="0009103A" w:rsidRDefault="0009103A">
            <w:pPr>
              <w:pStyle w:val="ConsPlusNormal"/>
              <w:jc w:val="center"/>
            </w:pPr>
            <w:r>
              <w:t>З-1.3.0.5</w:t>
            </w:r>
          </w:p>
        </w:tc>
        <w:tc>
          <w:tcPr>
            <w:tcW w:w="8220" w:type="dxa"/>
            <w:tcBorders>
              <w:top w:val="nil"/>
              <w:left w:val="nil"/>
              <w:bottom w:val="nil"/>
              <w:right w:val="nil"/>
            </w:tcBorders>
          </w:tcPr>
          <w:p w:rsidR="0009103A" w:rsidRDefault="0009103A">
            <w:pPr>
              <w:pStyle w:val="ConsPlusNormal"/>
              <w:jc w:val="both"/>
            </w:pPr>
            <w:r>
              <w:t>Повысить мотивацию работодателей к сохранению здоровья работников, созданию условий труда, направленных на предупреждение развития профессиональных и профессионально обусловленных заболеваний.</w:t>
            </w:r>
          </w:p>
        </w:tc>
      </w:tr>
      <w:tr w:rsidR="0009103A">
        <w:tc>
          <w:tcPr>
            <w:tcW w:w="1361" w:type="dxa"/>
            <w:tcBorders>
              <w:top w:val="nil"/>
              <w:left w:val="nil"/>
              <w:bottom w:val="nil"/>
              <w:right w:val="nil"/>
            </w:tcBorders>
          </w:tcPr>
          <w:p w:rsidR="0009103A" w:rsidRDefault="0009103A">
            <w:pPr>
              <w:pStyle w:val="ConsPlusNormal"/>
              <w:jc w:val="center"/>
            </w:pPr>
            <w:r>
              <w:t>З-1.3.0.6</w:t>
            </w:r>
          </w:p>
        </w:tc>
        <w:tc>
          <w:tcPr>
            <w:tcW w:w="8220" w:type="dxa"/>
            <w:tcBorders>
              <w:top w:val="nil"/>
              <w:left w:val="nil"/>
              <w:bottom w:val="nil"/>
              <w:right w:val="nil"/>
            </w:tcBorders>
          </w:tcPr>
          <w:p w:rsidR="0009103A" w:rsidRDefault="0009103A">
            <w:pPr>
              <w:pStyle w:val="ConsPlusNormal"/>
              <w:jc w:val="both"/>
            </w:pPr>
            <w:r>
              <w:t>Расширить ресурсную базу здравоохранения, создать в медицине точки роста экономики.</w:t>
            </w:r>
          </w:p>
        </w:tc>
      </w:tr>
      <w:tr w:rsidR="0009103A">
        <w:tc>
          <w:tcPr>
            <w:tcW w:w="1361" w:type="dxa"/>
            <w:tcBorders>
              <w:top w:val="nil"/>
              <w:left w:val="nil"/>
              <w:bottom w:val="nil"/>
              <w:right w:val="nil"/>
            </w:tcBorders>
          </w:tcPr>
          <w:p w:rsidR="0009103A" w:rsidRDefault="0009103A">
            <w:pPr>
              <w:pStyle w:val="ConsPlusNormal"/>
              <w:jc w:val="center"/>
            </w:pPr>
            <w:r>
              <w:t>З-1.3.0.7</w:t>
            </w:r>
          </w:p>
        </w:tc>
        <w:tc>
          <w:tcPr>
            <w:tcW w:w="8220" w:type="dxa"/>
            <w:tcBorders>
              <w:top w:val="nil"/>
              <w:left w:val="nil"/>
              <w:bottom w:val="nil"/>
              <w:right w:val="nil"/>
            </w:tcBorders>
          </w:tcPr>
          <w:p w:rsidR="0009103A" w:rsidRDefault="0009103A">
            <w:pPr>
              <w:pStyle w:val="ConsPlusNormal"/>
              <w:jc w:val="both"/>
            </w:pPr>
            <w:r>
              <w:t>Повысить глобальную конкурентоспособность системы здравоохранения Татарстана, сделать доступными инновационные технологии для населения республики и жителей других регионов, сохранить и увеличить кадровый потенциал отрасли, привлечь инвестиции в экономику Республики Татарстан.</w:t>
            </w:r>
          </w:p>
        </w:tc>
      </w:tr>
      <w:tr w:rsidR="0009103A">
        <w:tc>
          <w:tcPr>
            <w:tcW w:w="1361" w:type="dxa"/>
            <w:tcBorders>
              <w:top w:val="nil"/>
              <w:left w:val="nil"/>
              <w:bottom w:val="nil"/>
              <w:right w:val="nil"/>
            </w:tcBorders>
          </w:tcPr>
          <w:p w:rsidR="0009103A" w:rsidRDefault="0009103A">
            <w:pPr>
              <w:pStyle w:val="ConsPlusNormal"/>
              <w:jc w:val="center"/>
            </w:pPr>
            <w:r>
              <w:t>З-1.3.0.8</w:t>
            </w:r>
          </w:p>
        </w:tc>
        <w:tc>
          <w:tcPr>
            <w:tcW w:w="8220" w:type="dxa"/>
            <w:tcBorders>
              <w:top w:val="nil"/>
              <w:left w:val="nil"/>
              <w:bottom w:val="nil"/>
              <w:right w:val="nil"/>
            </w:tcBorders>
          </w:tcPr>
          <w:p w:rsidR="0009103A" w:rsidRDefault="0009103A">
            <w:pPr>
              <w:pStyle w:val="ConsPlusNormal"/>
              <w:jc w:val="both"/>
            </w:pPr>
            <w:r>
              <w:t>Повысить эффективность существующей системы здравоохранения за счет внедрения перспективных и современных моделей оказания помощи и постепенного перевода медицинского персонала на частную практику при сохранении государственного заказа.</w:t>
            </w:r>
          </w:p>
        </w:tc>
      </w:tr>
      <w:tr w:rsidR="0009103A">
        <w:tc>
          <w:tcPr>
            <w:tcW w:w="1361" w:type="dxa"/>
            <w:tcBorders>
              <w:top w:val="nil"/>
              <w:left w:val="nil"/>
              <w:bottom w:val="nil"/>
              <w:right w:val="nil"/>
            </w:tcBorders>
          </w:tcPr>
          <w:p w:rsidR="0009103A" w:rsidRDefault="0009103A">
            <w:pPr>
              <w:pStyle w:val="ConsPlusNormal"/>
              <w:jc w:val="center"/>
            </w:pPr>
            <w:r>
              <w:t>З-1.3.0.9</w:t>
            </w:r>
          </w:p>
        </w:tc>
        <w:tc>
          <w:tcPr>
            <w:tcW w:w="8220" w:type="dxa"/>
            <w:tcBorders>
              <w:top w:val="nil"/>
              <w:left w:val="nil"/>
              <w:bottom w:val="nil"/>
              <w:right w:val="nil"/>
            </w:tcBorders>
          </w:tcPr>
          <w:p w:rsidR="0009103A" w:rsidRDefault="0009103A">
            <w:pPr>
              <w:pStyle w:val="ConsPlusNormal"/>
              <w:jc w:val="both"/>
            </w:pPr>
            <w:r>
              <w:t>Удовлетворить дифференцированные потребности населения в медицинской помощи за счет разделения систем медицинского и социального страхования, внедрения долгосрочного накопительного страхования от катастрофических рисков в условиях повышения индивидуальной ответственности застрахованных за сохранение своего здоровья.</w:t>
            </w:r>
          </w:p>
        </w:tc>
      </w:tr>
      <w:tr w:rsidR="0009103A">
        <w:tc>
          <w:tcPr>
            <w:tcW w:w="1361" w:type="dxa"/>
            <w:tcBorders>
              <w:top w:val="nil"/>
              <w:left w:val="nil"/>
              <w:bottom w:val="nil"/>
              <w:right w:val="nil"/>
            </w:tcBorders>
          </w:tcPr>
          <w:p w:rsidR="0009103A" w:rsidRDefault="0009103A">
            <w:pPr>
              <w:pStyle w:val="ConsPlusNormal"/>
              <w:jc w:val="center"/>
            </w:pPr>
            <w:r>
              <w:t>Ц-1.4</w:t>
            </w:r>
          </w:p>
        </w:tc>
        <w:tc>
          <w:tcPr>
            <w:tcW w:w="8220" w:type="dxa"/>
            <w:tcBorders>
              <w:top w:val="nil"/>
              <w:left w:val="nil"/>
              <w:bottom w:val="nil"/>
              <w:right w:val="nil"/>
            </w:tcBorders>
          </w:tcPr>
          <w:p w:rsidR="0009103A" w:rsidRDefault="0009103A">
            <w:pPr>
              <w:pStyle w:val="ConsPlusNormal"/>
              <w:jc w:val="both"/>
            </w:pPr>
            <w:r>
              <w:t>Качество и разнообразие культурной жизни стали реальными факторами притяжения и накопления человеческого капитала.</w:t>
            </w:r>
          </w:p>
        </w:tc>
      </w:tr>
      <w:tr w:rsidR="0009103A">
        <w:tc>
          <w:tcPr>
            <w:tcW w:w="1361" w:type="dxa"/>
            <w:tcBorders>
              <w:top w:val="nil"/>
              <w:left w:val="nil"/>
              <w:bottom w:val="nil"/>
              <w:right w:val="nil"/>
            </w:tcBorders>
          </w:tcPr>
          <w:p w:rsidR="0009103A" w:rsidRDefault="0009103A">
            <w:pPr>
              <w:pStyle w:val="ConsPlusNormal"/>
              <w:jc w:val="center"/>
            </w:pPr>
            <w:r>
              <w:t>З-1.4.0.1</w:t>
            </w:r>
          </w:p>
        </w:tc>
        <w:tc>
          <w:tcPr>
            <w:tcW w:w="8220" w:type="dxa"/>
            <w:tcBorders>
              <w:top w:val="nil"/>
              <w:left w:val="nil"/>
              <w:bottom w:val="nil"/>
              <w:right w:val="nil"/>
            </w:tcBorders>
          </w:tcPr>
          <w:p w:rsidR="0009103A" w:rsidRDefault="0009103A">
            <w:pPr>
              <w:pStyle w:val="ConsPlusNormal"/>
              <w:jc w:val="both"/>
            </w:pPr>
            <w:r>
              <w:t>Содействовать высоким достижениям Республики Татарстан в сфере культуры и искусства.</w:t>
            </w:r>
          </w:p>
        </w:tc>
      </w:tr>
      <w:tr w:rsidR="0009103A">
        <w:tc>
          <w:tcPr>
            <w:tcW w:w="1361" w:type="dxa"/>
            <w:tcBorders>
              <w:top w:val="nil"/>
              <w:left w:val="nil"/>
              <w:bottom w:val="nil"/>
              <w:right w:val="nil"/>
            </w:tcBorders>
          </w:tcPr>
          <w:p w:rsidR="0009103A" w:rsidRDefault="0009103A">
            <w:pPr>
              <w:pStyle w:val="ConsPlusNormal"/>
              <w:jc w:val="center"/>
            </w:pPr>
            <w:r>
              <w:t>З-1.4.0.2</w:t>
            </w:r>
          </w:p>
        </w:tc>
        <w:tc>
          <w:tcPr>
            <w:tcW w:w="8220" w:type="dxa"/>
            <w:tcBorders>
              <w:top w:val="nil"/>
              <w:left w:val="nil"/>
              <w:bottom w:val="nil"/>
              <w:right w:val="nil"/>
            </w:tcBorders>
          </w:tcPr>
          <w:p w:rsidR="0009103A" w:rsidRDefault="0009103A">
            <w:pPr>
              <w:pStyle w:val="ConsPlusNormal"/>
              <w:jc w:val="both"/>
            </w:pPr>
            <w:r>
              <w:t>Обеспечить расширенное воспроизводство творческих кадров за счет улучшения системы образования в сфере культуры и искусства, реальной кооперации и интеграции образовательных организаций общего и дополнительного образования и учреждений культуры.</w:t>
            </w:r>
          </w:p>
        </w:tc>
      </w:tr>
      <w:tr w:rsidR="0009103A">
        <w:tc>
          <w:tcPr>
            <w:tcW w:w="1361" w:type="dxa"/>
            <w:tcBorders>
              <w:top w:val="nil"/>
              <w:left w:val="nil"/>
              <w:bottom w:val="nil"/>
              <w:right w:val="nil"/>
            </w:tcBorders>
          </w:tcPr>
          <w:p w:rsidR="0009103A" w:rsidRDefault="0009103A">
            <w:pPr>
              <w:pStyle w:val="ConsPlusNormal"/>
              <w:jc w:val="center"/>
            </w:pPr>
            <w:r>
              <w:t>З-1.4.0.3</w:t>
            </w:r>
          </w:p>
        </w:tc>
        <w:tc>
          <w:tcPr>
            <w:tcW w:w="8220" w:type="dxa"/>
            <w:tcBorders>
              <w:top w:val="nil"/>
              <w:left w:val="nil"/>
              <w:bottom w:val="nil"/>
              <w:right w:val="nil"/>
            </w:tcBorders>
          </w:tcPr>
          <w:p w:rsidR="0009103A" w:rsidRDefault="0009103A">
            <w:pPr>
              <w:pStyle w:val="ConsPlusNormal"/>
              <w:jc w:val="both"/>
            </w:pPr>
            <w:r>
              <w:t>Сохранить и актуализировать культурное наследие как фактор въездного культурного туризма.</w:t>
            </w:r>
          </w:p>
        </w:tc>
      </w:tr>
      <w:tr w:rsidR="0009103A">
        <w:tc>
          <w:tcPr>
            <w:tcW w:w="1361" w:type="dxa"/>
            <w:tcBorders>
              <w:top w:val="nil"/>
              <w:left w:val="nil"/>
              <w:bottom w:val="nil"/>
              <w:right w:val="nil"/>
            </w:tcBorders>
          </w:tcPr>
          <w:p w:rsidR="0009103A" w:rsidRDefault="0009103A">
            <w:pPr>
              <w:pStyle w:val="ConsPlusNormal"/>
              <w:jc w:val="center"/>
            </w:pPr>
            <w:r>
              <w:t>З-1.4.0.4</w:t>
            </w:r>
          </w:p>
        </w:tc>
        <w:tc>
          <w:tcPr>
            <w:tcW w:w="8220" w:type="dxa"/>
            <w:tcBorders>
              <w:top w:val="nil"/>
              <w:left w:val="nil"/>
              <w:bottom w:val="nil"/>
              <w:right w:val="nil"/>
            </w:tcBorders>
          </w:tcPr>
          <w:p w:rsidR="0009103A" w:rsidRDefault="0009103A">
            <w:pPr>
              <w:pStyle w:val="ConsPlusNormal"/>
              <w:jc w:val="both"/>
            </w:pPr>
            <w:r>
              <w:t>Создать условия для интенсивного развития творческих индустрий и повышения их конкурентоспособности за счет расширения внутреннего рынка и возможностей для экспорта.</w:t>
            </w:r>
          </w:p>
        </w:tc>
      </w:tr>
      <w:tr w:rsidR="0009103A">
        <w:tc>
          <w:tcPr>
            <w:tcW w:w="1361" w:type="dxa"/>
            <w:tcBorders>
              <w:top w:val="nil"/>
              <w:left w:val="nil"/>
              <w:bottom w:val="nil"/>
              <w:right w:val="nil"/>
            </w:tcBorders>
          </w:tcPr>
          <w:p w:rsidR="0009103A" w:rsidRDefault="0009103A">
            <w:pPr>
              <w:pStyle w:val="ConsPlusNormal"/>
              <w:jc w:val="center"/>
            </w:pPr>
            <w:r>
              <w:t>З-1.4.0.5</w:t>
            </w:r>
          </w:p>
        </w:tc>
        <w:tc>
          <w:tcPr>
            <w:tcW w:w="8220" w:type="dxa"/>
            <w:tcBorders>
              <w:top w:val="nil"/>
              <w:left w:val="nil"/>
              <w:bottom w:val="nil"/>
              <w:right w:val="nil"/>
            </w:tcBorders>
          </w:tcPr>
          <w:p w:rsidR="0009103A" w:rsidRDefault="0009103A">
            <w:pPr>
              <w:pStyle w:val="ConsPlusNormal"/>
              <w:jc w:val="both"/>
            </w:pPr>
            <w:r>
              <w:t>Обеспечить опережающее развитие культурной инфраструктуры в городских агломерациях.</w:t>
            </w:r>
          </w:p>
        </w:tc>
      </w:tr>
      <w:tr w:rsidR="0009103A">
        <w:tc>
          <w:tcPr>
            <w:tcW w:w="1361" w:type="dxa"/>
            <w:tcBorders>
              <w:top w:val="nil"/>
              <w:left w:val="nil"/>
              <w:bottom w:val="nil"/>
              <w:right w:val="nil"/>
            </w:tcBorders>
          </w:tcPr>
          <w:p w:rsidR="0009103A" w:rsidRDefault="0009103A">
            <w:pPr>
              <w:pStyle w:val="ConsPlusNormal"/>
              <w:jc w:val="center"/>
            </w:pPr>
            <w:r>
              <w:t>З-1.4.0.6</w:t>
            </w:r>
          </w:p>
        </w:tc>
        <w:tc>
          <w:tcPr>
            <w:tcW w:w="8220" w:type="dxa"/>
            <w:tcBorders>
              <w:top w:val="nil"/>
              <w:left w:val="nil"/>
              <w:bottom w:val="nil"/>
              <w:right w:val="nil"/>
            </w:tcBorders>
          </w:tcPr>
          <w:p w:rsidR="0009103A" w:rsidRDefault="0009103A">
            <w:pPr>
              <w:pStyle w:val="ConsPlusNormal"/>
              <w:jc w:val="both"/>
            </w:pPr>
            <w:r>
              <w:t>Обеспечить доступность высоких образцов культуры и участия в культурной жизни для жителей сельских и отдаленных территорий за счет распространения передвижных культурно-информационных комплексов и гастрольной деятельности.</w:t>
            </w:r>
          </w:p>
        </w:tc>
      </w:tr>
      <w:tr w:rsidR="0009103A">
        <w:tc>
          <w:tcPr>
            <w:tcW w:w="1361" w:type="dxa"/>
            <w:tcBorders>
              <w:top w:val="nil"/>
              <w:left w:val="nil"/>
              <w:bottom w:val="nil"/>
              <w:right w:val="nil"/>
            </w:tcBorders>
          </w:tcPr>
          <w:p w:rsidR="0009103A" w:rsidRDefault="0009103A">
            <w:pPr>
              <w:pStyle w:val="ConsPlusNormal"/>
              <w:jc w:val="center"/>
            </w:pPr>
            <w:r>
              <w:t>З-1.4.0.7</w:t>
            </w:r>
          </w:p>
        </w:tc>
        <w:tc>
          <w:tcPr>
            <w:tcW w:w="8220" w:type="dxa"/>
            <w:tcBorders>
              <w:top w:val="nil"/>
              <w:left w:val="nil"/>
              <w:bottom w:val="nil"/>
              <w:right w:val="nil"/>
            </w:tcBorders>
          </w:tcPr>
          <w:p w:rsidR="0009103A" w:rsidRDefault="0009103A">
            <w:pPr>
              <w:pStyle w:val="ConsPlusNormal"/>
              <w:jc w:val="both"/>
            </w:pPr>
            <w:r>
              <w:t>Повысить общую культуру общения и поведения.</w:t>
            </w:r>
          </w:p>
        </w:tc>
      </w:tr>
      <w:tr w:rsidR="0009103A">
        <w:tc>
          <w:tcPr>
            <w:tcW w:w="1361" w:type="dxa"/>
            <w:tcBorders>
              <w:top w:val="nil"/>
              <w:left w:val="nil"/>
              <w:bottom w:val="nil"/>
              <w:right w:val="nil"/>
            </w:tcBorders>
          </w:tcPr>
          <w:p w:rsidR="0009103A" w:rsidRDefault="0009103A">
            <w:pPr>
              <w:pStyle w:val="ConsPlusNormal"/>
              <w:jc w:val="center"/>
            </w:pPr>
            <w:r>
              <w:t>Ц-1.5</w:t>
            </w:r>
          </w:p>
        </w:tc>
        <w:tc>
          <w:tcPr>
            <w:tcW w:w="8220" w:type="dxa"/>
            <w:tcBorders>
              <w:top w:val="nil"/>
              <w:left w:val="nil"/>
              <w:bottom w:val="nil"/>
              <w:right w:val="nil"/>
            </w:tcBorders>
          </w:tcPr>
          <w:p w:rsidR="0009103A" w:rsidRDefault="0009103A">
            <w:pPr>
              <w:pStyle w:val="ConsPlusNormal"/>
              <w:jc w:val="both"/>
            </w:pPr>
            <w:r>
              <w:t>Гибкий рынок труда, системы содействия занятости и социальной защиты обеспечивают эффективную занятость и получение конкурентных доходов от вложений в человеческий капитал.</w:t>
            </w:r>
          </w:p>
        </w:tc>
      </w:tr>
      <w:tr w:rsidR="0009103A">
        <w:tc>
          <w:tcPr>
            <w:tcW w:w="1361" w:type="dxa"/>
            <w:tcBorders>
              <w:top w:val="nil"/>
              <w:left w:val="nil"/>
              <w:bottom w:val="nil"/>
              <w:right w:val="nil"/>
            </w:tcBorders>
          </w:tcPr>
          <w:p w:rsidR="0009103A" w:rsidRDefault="0009103A">
            <w:pPr>
              <w:pStyle w:val="ConsPlusNormal"/>
              <w:jc w:val="center"/>
            </w:pPr>
            <w:r>
              <w:t>З-1.5.0.1</w:t>
            </w:r>
          </w:p>
        </w:tc>
        <w:tc>
          <w:tcPr>
            <w:tcW w:w="8220" w:type="dxa"/>
            <w:tcBorders>
              <w:top w:val="nil"/>
              <w:left w:val="nil"/>
              <w:bottom w:val="nil"/>
              <w:right w:val="nil"/>
            </w:tcBorders>
          </w:tcPr>
          <w:p w:rsidR="0009103A" w:rsidRDefault="0009103A">
            <w:pPr>
              <w:pStyle w:val="ConsPlusNormal"/>
              <w:jc w:val="both"/>
            </w:pPr>
            <w:r>
              <w:t>Привлекать и удерживать в Республике Татарстан кадры для инновационной экономики.</w:t>
            </w:r>
          </w:p>
        </w:tc>
      </w:tr>
      <w:tr w:rsidR="0009103A">
        <w:tc>
          <w:tcPr>
            <w:tcW w:w="1361" w:type="dxa"/>
            <w:tcBorders>
              <w:top w:val="nil"/>
              <w:left w:val="nil"/>
              <w:bottom w:val="nil"/>
              <w:right w:val="nil"/>
            </w:tcBorders>
          </w:tcPr>
          <w:p w:rsidR="0009103A" w:rsidRDefault="0009103A">
            <w:pPr>
              <w:pStyle w:val="ConsPlusNormal"/>
              <w:jc w:val="center"/>
            </w:pPr>
            <w:r>
              <w:t>З-1.5.0.2</w:t>
            </w:r>
          </w:p>
        </w:tc>
        <w:tc>
          <w:tcPr>
            <w:tcW w:w="8220" w:type="dxa"/>
            <w:tcBorders>
              <w:top w:val="nil"/>
              <w:left w:val="nil"/>
              <w:bottom w:val="nil"/>
              <w:right w:val="nil"/>
            </w:tcBorders>
          </w:tcPr>
          <w:p w:rsidR="0009103A" w:rsidRDefault="0009103A">
            <w:pPr>
              <w:pStyle w:val="ConsPlusNormal"/>
              <w:jc w:val="both"/>
            </w:pPr>
            <w:r>
              <w:t>Внедрить модель рынка труда, обеспечивающую гибкость, защищенность и управляемость.</w:t>
            </w:r>
          </w:p>
        </w:tc>
      </w:tr>
      <w:tr w:rsidR="0009103A">
        <w:tc>
          <w:tcPr>
            <w:tcW w:w="1361" w:type="dxa"/>
            <w:tcBorders>
              <w:top w:val="nil"/>
              <w:left w:val="nil"/>
              <w:bottom w:val="nil"/>
              <w:right w:val="nil"/>
            </w:tcBorders>
          </w:tcPr>
          <w:p w:rsidR="0009103A" w:rsidRDefault="0009103A">
            <w:pPr>
              <w:pStyle w:val="ConsPlusNormal"/>
              <w:jc w:val="center"/>
            </w:pPr>
            <w:r>
              <w:t>З-1.5.0.3</w:t>
            </w:r>
          </w:p>
        </w:tc>
        <w:tc>
          <w:tcPr>
            <w:tcW w:w="8220" w:type="dxa"/>
            <w:tcBorders>
              <w:top w:val="nil"/>
              <w:left w:val="nil"/>
              <w:bottom w:val="nil"/>
              <w:right w:val="nil"/>
            </w:tcBorders>
          </w:tcPr>
          <w:p w:rsidR="0009103A" w:rsidRDefault="0009103A">
            <w:pPr>
              <w:pStyle w:val="ConsPlusNormal"/>
              <w:jc w:val="both"/>
            </w:pPr>
            <w:r>
              <w:t>Повысить эффективность и результативность деятельности служб занятости за счет установления четких целей для активных мер поддержки занятости.</w:t>
            </w:r>
          </w:p>
        </w:tc>
      </w:tr>
      <w:tr w:rsidR="0009103A">
        <w:tc>
          <w:tcPr>
            <w:tcW w:w="1361" w:type="dxa"/>
            <w:tcBorders>
              <w:top w:val="nil"/>
              <w:left w:val="nil"/>
              <w:bottom w:val="nil"/>
              <w:right w:val="nil"/>
            </w:tcBorders>
          </w:tcPr>
          <w:p w:rsidR="0009103A" w:rsidRDefault="0009103A">
            <w:pPr>
              <w:pStyle w:val="ConsPlusNormal"/>
              <w:jc w:val="center"/>
            </w:pPr>
            <w:r>
              <w:t>З-1.5.0.4</w:t>
            </w:r>
          </w:p>
        </w:tc>
        <w:tc>
          <w:tcPr>
            <w:tcW w:w="8220" w:type="dxa"/>
            <w:tcBorders>
              <w:top w:val="nil"/>
              <w:left w:val="nil"/>
              <w:bottom w:val="nil"/>
              <w:right w:val="nil"/>
            </w:tcBorders>
          </w:tcPr>
          <w:p w:rsidR="0009103A" w:rsidRDefault="0009103A">
            <w:pPr>
              <w:pStyle w:val="ConsPlusNormal"/>
              <w:jc w:val="both"/>
            </w:pPr>
            <w:r>
              <w:t>Облегчить территориальную мобильность населения и трудовую миграцию в пределах республики для более эффективного использования рабочей силы.</w:t>
            </w:r>
          </w:p>
        </w:tc>
      </w:tr>
      <w:tr w:rsidR="0009103A">
        <w:tc>
          <w:tcPr>
            <w:tcW w:w="1361" w:type="dxa"/>
            <w:tcBorders>
              <w:top w:val="nil"/>
              <w:left w:val="nil"/>
              <w:bottom w:val="nil"/>
              <w:right w:val="nil"/>
            </w:tcBorders>
          </w:tcPr>
          <w:p w:rsidR="0009103A" w:rsidRDefault="0009103A">
            <w:pPr>
              <w:pStyle w:val="ConsPlusNormal"/>
              <w:jc w:val="center"/>
            </w:pPr>
            <w:r>
              <w:t>З-1.5.0.5</w:t>
            </w:r>
          </w:p>
        </w:tc>
        <w:tc>
          <w:tcPr>
            <w:tcW w:w="8220" w:type="dxa"/>
            <w:tcBorders>
              <w:top w:val="nil"/>
              <w:left w:val="nil"/>
              <w:bottom w:val="nil"/>
              <w:right w:val="nil"/>
            </w:tcBorders>
          </w:tcPr>
          <w:p w:rsidR="0009103A" w:rsidRDefault="0009103A">
            <w:pPr>
              <w:pStyle w:val="ConsPlusNormal"/>
              <w:jc w:val="both"/>
            </w:pPr>
            <w:r>
              <w:t>Привлечь на рынок труда экономически неактивное население республики, особенно женщин с детьми, трудовых мигрантов из других регионов, стимулировать население пенсионного возраста сохранять трудовую активность.</w:t>
            </w:r>
          </w:p>
        </w:tc>
      </w:tr>
      <w:tr w:rsidR="0009103A">
        <w:tc>
          <w:tcPr>
            <w:tcW w:w="1361" w:type="dxa"/>
            <w:tcBorders>
              <w:top w:val="nil"/>
              <w:left w:val="nil"/>
              <w:bottom w:val="nil"/>
              <w:right w:val="nil"/>
            </w:tcBorders>
          </w:tcPr>
          <w:p w:rsidR="0009103A" w:rsidRDefault="0009103A">
            <w:pPr>
              <w:pStyle w:val="ConsPlusNormal"/>
              <w:jc w:val="center"/>
            </w:pPr>
            <w:r>
              <w:t>З-1.5.0.6</w:t>
            </w:r>
          </w:p>
        </w:tc>
        <w:tc>
          <w:tcPr>
            <w:tcW w:w="8220" w:type="dxa"/>
            <w:tcBorders>
              <w:top w:val="nil"/>
              <w:left w:val="nil"/>
              <w:bottom w:val="nil"/>
              <w:right w:val="nil"/>
            </w:tcBorders>
          </w:tcPr>
          <w:p w:rsidR="0009103A" w:rsidRDefault="0009103A">
            <w:pPr>
              <w:pStyle w:val="ConsPlusNormal"/>
              <w:jc w:val="both"/>
            </w:pPr>
            <w:r>
              <w:t>Повысить уровень социальной защищенности бедных семей с детьми посредством программ, реализуемых на основе оценки нуждаемости и принципов социального контракта.</w:t>
            </w:r>
          </w:p>
        </w:tc>
      </w:tr>
      <w:tr w:rsidR="0009103A">
        <w:tc>
          <w:tcPr>
            <w:tcW w:w="1361" w:type="dxa"/>
            <w:tcBorders>
              <w:top w:val="nil"/>
              <w:left w:val="nil"/>
              <w:bottom w:val="nil"/>
              <w:right w:val="nil"/>
            </w:tcBorders>
          </w:tcPr>
          <w:p w:rsidR="0009103A" w:rsidRDefault="0009103A">
            <w:pPr>
              <w:pStyle w:val="ConsPlusNormal"/>
              <w:jc w:val="center"/>
            </w:pPr>
            <w:r>
              <w:t>З-1.5.0.7</w:t>
            </w:r>
          </w:p>
        </w:tc>
        <w:tc>
          <w:tcPr>
            <w:tcW w:w="8220" w:type="dxa"/>
            <w:tcBorders>
              <w:top w:val="nil"/>
              <w:left w:val="nil"/>
              <w:bottom w:val="nil"/>
              <w:right w:val="nil"/>
            </w:tcBorders>
          </w:tcPr>
          <w:p w:rsidR="0009103A" w:rsidRDefault="0009103A">
            <w:pPr>
              <w:pStyle w:val="ConsPlusNormal"/>
              <w:jc w:val="both"/>
            </w:pPr>
            <w:r>
              <w:t>Повысить качество и доступность социального обслуживания для пожилых лиц с целью содействия активному долголетию.</w:t>
            </w:r>
          </w:p>
        </w:tc>
      </w:tr>
    </w:tbl>
    <w:p w:rsidR="0009103A" w:rsidRDefault="0009103A">
      <w:pPr>
        <w:pStyle w:val="ConsPlusNormal"/>
        <w:jc w:val="both"/>
      </w:pPr>
    </w:p>
    <w:p w:rsidR="0009103A" w:rsidRDefault="0009103A">
      <w:pPr>
        <w:pStyle w:val="ConsPlusNormal"/>
        <w:ind w:firstLine="540"/>
        <w:jc w:val="both"/>
        <w:outlineLvl w:val="3"/>
      </w:pPr>
      <w:r>
        <w:t>Пространство, реальный капитал</w:t>
      </w:r>
    </w:p>
    <w:p w:rsidR="0009103A" w:rsidRDefault="000910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8220"/>
      </w:tblGrid>
      <w:tr w:rsidR="0009103A">
        <w:tc>
          <w:tcPr>
            <w:tcW w:w="1361" w:type="dxa"/>
            <w:tcBorders>
              <w:top w:val="nil"/>
              <w:left w:val="nil"/>
              <w:bottom w:val="nil"/>
              <w:right w:val="nil"/>
            </w:tcBorders>
          </w:tcPr>
          <w:p w:rsidR="0009103A" w:rsidRDefault="0009103A">
            <w:pPr>
              <w:pStyle w:val="ConsPlusNormal"/>
              <w:jc w:val="center"/>
            </w:pPr>
            <w:r>
              <w:t>СЦ-2</w:t>
            </w:r>
          </w:p>
        </w:tc>
        <w:tc>
          <w:tcPr>
            <w:tcW w:w="8220" w:type="dxa"/>
            <w:tcBorders>
              <w:top w:val="nil"/>
              <w:left w:val="nil"/>
              <w:bottom w:val="nil"/>
              <w:right w:val="nil"/>
            </w:tcBorders>
          </w:tcPr>
          <w:p w:rsidR="0009103A" w:rsidRDefault="0009103A">
            <w:pPr>
              <w:pStyle w:val="ConsPlusNormal"/>
              <w:jc w:val="both"/>
            </w:pPr>
            <w:r>
              <w:t>Сбалансированное территориально-пространственное развитие обеспечивает высокую конкурентоспособность среды; инфраструктура глобально конкурентоспособна. Производственные фонды эффективно используются.</w:t>
            </w:r>
          </w:p>
        </w:tc>
      </w:tr>
      <w:tr w:rsidR="0009103A">
        <w:tc>
          <w:tcPr>
            <w:tcW w:w="1361" w:type="dxa"/>
            <w:tcBorders>
              <w:top w:val="nil"/>
              <w:left w:val="nil"/>
              <w:bottom w:val="nil"/>
              <w:right w:val="nil"/>
            </w:tcBorders>
          </w:tcPr>
          <w:p w:rsidR="0009103A" w:rsidRDefault="0009103A">
            <w:pPr>
              <w:pStyle w:val="ConsPlusNormal"/>
              <w:jc w:val="center"/>
            </w:pPr>
            <w:r>
              <w:t>Ц-2.1</w:t>
            </w:r>
          </w:p>
        </w:tc>
        <w:tc>
          <w:tcPr>
            <w:tcW w:w="8220" w:type="dxa"/>
            <w:tcBorders>
              <w:top w:val="nil"/>
              <w:left w:val="nil"/>
              <w:bottom w:val="nil"/>
              <w:right w:val="nil"/>
            </w:tcBorders>
          </w:tcPr>
          <w:p w:rsidR="0009103A" w:rsidRDefault="0009103A">
            <w:pPr>
              <w:pStyle w:val="ConsPlusNormal"/>
              <w:jc w:val="both"/>
            </w:pPr>
            <w:r>
              <w:t>Пространство предоставляет условия для сохранения и привлечения человеческих ресурсов, для полноценного развития личности на разных возрастных этапах и в контексте разных жизненных укладов.</w:t>
            </w:r>
          </w:p>
        </w:tc>
      </w:tr>
      <w:tr w:rsidR="0009103A">
        <w:tc>
          <w:tcPr>
            <w:tcW w:w="1361" w:type="dxa"/>
            <w:tcBorders>
              <w:top w:val="nil"/>
              <w:left w:val="nil"/>
              <w:bottom w:val="nil"/>
              <w:right w:val="nil"/>
            </w:tcBorders>
          </w:tcPr>
          <w:p w:rsidR="0009103A" w:rsidRDefault="0009103A">
            <w:pPr>
              <w:pStyle w:val="ConsPlusNormal"/>
              <w:jc w:val="center"/>
            </w:pPr>
            <w:r>
              <w:t>Ц-2.2</w:t>
            </w:r>
          </w:p>
        </w:tc>
        <w:tc>
          <w:tcPr>
            <w:tcW w:w="8220" w:type="dxa"/>
            <w:tcBorders>
              <w:top w:val="nil"/>
              <w:left w:val="nil"/>
              <w:bottom w:val="nil"/>
              <w:right w:val="nil"/>
            </w:tcBorders>
          </w:tcPr>
          <w:p w:rsidR="0009103A" w:rsidRDefault="0009103A">
            <w:pPr>
              <w:pStyle w:val="ConsPlusNormal"/>
              <w:jc w:val="both"/>
            </w:pPr>
            <w:r>
              <w:t>Пространственное развитие ориентировано на социально-экономические факторы и географическое положение Республики Татарстан - расположение в центре Евразии.</w:t>
            </w:r>
          </w:p>
        </w:tc>
      </w:tr>
      <w:tr w:rsidR="0009103A">
        <w:tc>
          <w:tcPr>
            <w:tcW w:w="1361" w:type="dxa"/>
            <w:tcBorders>
              <w:top w:val="nil"/>
              <w:left w:val="nil"/>
              <w:bottom w:val="nil"/>
              <w:right w:val="nil"/>
            </w:tcBorders>
          </w:tcPr>
          <w:p w:rsidR="0009103A" w:rsidRDefault="0009103A">
            <w:pPr>
              <w:pStyle w:val="ConsPlusNormal"/>
              <w:jc w:val="center"/>
            </w:pPr>
            <w:r>
              <w:t>Ц-2.3</w:t>
            </w:r>
          </w:p>
        </w:tc>
        <w:tc>
          <w:tcPr>
            <w:tcW w:w="8220" w:type="dxa"/>
            <w:tcBorders>
              <w:top w:val="nil"/>
              <w:left w:val="nil"/>
              <w:bottom w:val="nil"/>
              <w:right w:val="nil"/>
            </w:tcBorders>
          </w:tcPr>
          <w:p w:rsidR="0009103A" w:rsidRDefault="0009103A">
            <w:pPr>
              <w:pStyle w:val="ConsPlusNormal"/>
              <w:jc w:val="both"/>
            </w:pPr>
            <w:r>
              <w:t>Пространственные решения содействуют повышению статуса Республики Татарстан в мировом сообществе, фиксации уникального места в мировой системе разделения труда и технологий.</w:t>
            </w:r>
          </w:p>
        </w:tc>
      </w:tr>
      <w:tr w:rsidR="0009103A">
        <w:tc>
          <w:tcPr>
            <w:tcW w:w="1361" w:type="dxa"/>
            <w:tcBorders>
              <w:top w:val="nil"/>
              <w:left w:val="nil"/>
              <w:bottom w:val="nil"/>
              <w:right w:val="nil"/>
            </w:tcBorders>
          </w:tcPr>
          <w:p w:rsidR="0009103A" w:rsidRDefault="0009103A">
            <w:pPr>
              <w:pStyle w:val="ConsPlusNormal"/>
              <w:jc w:val="center"/>
            </w:pPr>
            <w:r>
              <w:t>Ц-2.4</w:t>
            </w:r>
          </w:p>
        </w:tc>
        <w:tc>
          <w:tcPr>
            <w:tcW w:w="8220" w:type="dxa"/>
            <w:tcBorders>
              <w:top w:val="nil"/>
              <w:left w:val="nil"/>
              <w:bottom w:val="nil"/>
              <w:right w:val="nil"/>
            </w:tcBorders>
          </w:tcPr>
          <w:p w:rsidR="0009103A" w:rsidRDefault="0009103A">
            <w:pPr>
              <w:pStyle w:val="ConsPlusNormal"/>
              <w:jc w:val="both"/>
            </w:pPr>
            <w:r>
              <w:t>Пространство соответствует передовым стандартам и способствует продвижению новых технологических укладов.</w:t>
            </w:r>
          </w:p>
        </w:tc>
      </w:tr>
      <w:tr w:rsidR="0009103A">
        <w:tc>
          <w:tcPr>
            <w:tcW w:w="1361" w:type="dxa"/>
            <w:tcBorders>
              <w:top w:val="nil"/>
              <w:left w:val="nil"/>
              <w:bottom w:val="nil"/>
              <w:right w:val="nil"/>
            </w:tcBorders>
          </w:tcPr>
          <w:p w:rsidR="0009103A" w:rsidRDefault="0009103A">
            <w:pPr>
              <w:pStyle w:val="ConsPlusNormal"/>
              <w:jc w:val="center"/>
            </w:pPr>
            <w:r>
              <w:t>Ц-2.5</w:t>
            </w:r>
          </w:p>
        </w:tc>
        <w:tc>
          <w:tcPr>
            <w:tcW w:w="8220" w:type="dxa"/>
            <w:tcBorders>
              <w:top w:val="nil"/>
              <w:left w:val="nil"/>
              <w:bottom w:val="nil"/>
              <w:right w:val="nil"/>
            </w:tcBorders>
          </w:tcPr>
          <w:p w:rsidR="0009103A" w:rsidRDefault="0009103A">
            <w:pPr>
              <w:pStyle w:val="ConsPlusNormal"/>
              <w:jc w:val="both"/>
            </w:pPr>
            <w:r>
              <w:t>На территории республики сохранено единое социокультурное пространство.</w:t>
            </w:r>
          </w:p>
        </w:tc>
      </w:tr>
      <w:tr w:rsidR="0009103A">
        <w:tc>
          <w:tcPr>
            <w:tcW w:w="1361" w:type="dxa"/>
            <w:tcBorders>
              <w:top w:val="nil"/>
              <w:left w:val="nil"/>
              <w:bottom w:val="nil"/>
              <w:right w:val="nil"/>
            </w:tcBorders>
          </w:tcPr>
          <w:p w:rsidR="0009103A" w:rsidRDefault="0009103A">
            <w:pPr>
              <w:pStyle w:val="ConsPlusNormal"/>
              <w:jc w:val="center"/>
            </w:pPr>
            <w:r>
              <w:t>Ц-2.6</w:t>
            </w:r>
          </w:p>
        </w:tc>
        <w:tc>
          <w:tcPr>
            <w:tcW w:w="8220" w:type="dxa"/>
            <w:tcBorders>
              <w:top w:val="nil"/>
              <w:left w:val="nil"/>
              <w:bottom w:val="nil"/>
              <w:right w:val="nil"/>
            </w:tcBorders>
          </w:tcPr>
          <w:p w:rsidR="0009103A" w:rsidRDefault="0009103A">
            <w:pPr>
              <w:pStyle w:val="ConsPlusNormal"/>
              <w:jc w:val="both"/>
            </w:pPr>
            <w:r>
              <w:t xml:space="preserve">Сформирован </w:t>
            </w:r>
            <w:proofErr w:type="spellStart"/>
            <w:r>
              <w:t>трехъядерный</w:t>
            </w:r>
            <w:proofErr w:type="spellEnd"/>
            <w:r>
              <w:t xml:space="preserve"> Волго-Камский </w:t>
            </w:r>
            <w:proofErr w:type="spellStart"/>
            <w:r>
              <w:t>метрополис</w:t>
            </w:r>
            <w:proofErr w:type="spellEnd"/>
            <w:r>
              <w:t xml:space="preserve"> сетевого типа, объединяющий три агломерации: Казанскую, Камскую и </w:t>
            </w:r>
            <w:proofErr w:type="spellStart"/>
            <w:r>
              <w:t>Альметьевскую</w:t>
            </w:r>
            <w:proofErr w:type="spellEnd"/>
            <w:r>
              <w:t>, развивающиеся на основе интеллектуальных и экологически чистых технологий и решений.</w:t>
            </w:r>
          </w:p>
        </w:tc>
      </w:tr>
      <w:tr w:rsidR="0009103A">
        <w:tc>
          <w:tcPr>
            <w:tcW w:w="1361" w:type="dxa"/>
            <w:tcBorders>
              <w:top w:val="nil"/>
              <w:left w:val="nil"/>
              <w:bottom w:val="nil"/>
              <w:right w:val="nil"/>
            </w:tcBorders>
          </w:tcPr>
          <w:p w:rsidR="0009103A" w:rsidRDefault="0009103A">
            <w:pPr>
              <w:pStyle w:val="ConsPlusNormal"/>
              <w:jc w:val="center"/>
            </w:pPr>
            <w:r>
              <w:t>Ц-2.7</w:t>
            </w:r>
          </w:p>
        </w:tc>
        <w:tc>
          <w:tcPr>
            <w:tcW w:w="8220" w:type="dxa"/>
            <w:tcBorders>
              <w:top w:val="nil"/>
              <w:left w:val="nil"/>
              <w:bottom w:val="nil"/>
              <w:right w:val="nil"/>
            </w:tcBorders>
          </w:tcPr>
          <w:p w:rsidR="0009103A" w:rsidRDefault="0009103A">
            <w:pPr>
              <w:pStyle w:val="ConsPlusNormal"/>
              <w:jc w:val="both"/>
            </w:pPr>
            <w:r>
              <w:t>Достигнуты высокие показатели качества транспортно-коммуникационной системы, которые обеспечивают требуемую доступность для пассажирских передвижений.</w:t>
            </w:r>
          </w:p>
        </w:tc>
      </w:tr>
      <w:tr w:rsidR="0009103A">
        <w:tc>
          <w:tcPr>
            <w:tcW w:w="1361" w:type="dxa"/>
            <w:tcBorders>
              <w:top w:val="nil"/>
              <w:left w:val="nil"/>
              <w:bottom w:val="nil"/>
              <w:right w:val="nil"/>
            </w:tcBorders>
          </w:tcPr>
          <w:p w:rsidR="0009103A" w:rsidRDefault="0009103A">
            <w:pPr>
              <w:pStyle w:val="ConsPlusNormal"/>
              <w:jc w:val="center"/>
            </w:pPr>
            <w:r>
              <w:t>Ц-2.8</w:t>
            </w:r>
          </w:p>
        </w:tc>
        <w:tc>
          <w:tcPr>
            <w:tcW w:w="8220" w:type="dxa"/>
            <w:tcBorders>
              <w:top w:val="nil"/>
              <w:left w:val="nil"/>
              <w:bottom w:val="nil"/>
              <w:right w:val="nil"/>
            </w:tcBorders>
          </w:tcPr>
          <w:p w:rsidR="0009103A" w:rsidRDefault="0009103A">
            <w:pPr>
              <w:pStyle w:val="ConsPlusNormal"/>
              <w:jc w:val="both"/>
            </w:pPr>
            <w:r>
              <w:t xml:space="preserve">В Республике Татарстан высокая синергия всех внутренних, </w:t>
            </w:r>
            <w:proofErr w:type="spellStart"/>
            <w:r>
              <w:t>межагломерационных</w:t>
            </w:r>
            <w:proofErr w:type="spellEnd"/>
            <w:r>
              <w:t>, межрегиональных транспортных направлений, а также международных транспортных коридоров: сформирован устойчивый скоростной транспортный каркас полюса роста "Волга-Кама".</w:t>
            </w:r>
          </w:p>
        </w:tc>
      </w:tr>
      <w:tr w:rsidR="0009103A">
        <w:tc>
          <w:tcPr>
            <w:tcW w:w="1361" w:type="dxa"/>
            <w:tcBorders>
              <w:top w:val="nil"/>
              <w:left w:val="nil"/>
              <w:bottom w:val="nil"/>
              <w:right w:val="nil"/>
            </w:tcBorders>
          </w:tcPr>
          <w:p w:rsidR="0009103A" w:rsidRDefault="0009103A">
            <w:pPr>
              <w:pStyle w:val="ConsPlusNormal"/>
              <w:jc w:val="center"/>
            </w:pPr>
            <w:r>
              <w:t>З-2.0.0.1</w:t>
            </w:r>
          </w:p>
        </w:tc>
        <w:tc>
          <w:tcPr>
            <w:tcW w:w="8220" w:type="dxa"/>
            <w:tcBorders>
              <w:top w:val="nil"/>
              <w:left w:val="nil"/>
              <w:bottom w:val="nil"/>
              <w:right w:val="nil"/>
            </w:tcBorders>
          </w:tcPr>
          <w:p w:rsidR="0009103A" w:rsidRDefault="0009103A">
            <w:pPr>
              <w:pStyle w:val="ConsPlusNormal"/>
              <w:jc w:val="both"/>
            </w:pPr>
            <w:r>
              <w:t>Обеспечить население республики прогнозируемой численностью 4 182 тыс. человек (прирост в 350 тыс. человек по сравнению с 2013 годом) качественным пространством жизнедеятельности и занятостью в сферах деятельности, связанных с использованием имеющихся ресурсов четвертого технологического уклада и активным переходом к деятельности в пятом укладе к 2020 году с перспективой включения в шестой технологический уклад до 2030 года.</w:t>
            </w:r>
          </w:p>
        </w:tc>
      </w:tr>
      <w:tr w:rsidR="0009103A">
        <w:tc>
          <w:tcPr>
            <w:tcW w:w="1361" w:type="dxa"/>
            <w:tcBorders>
              <w:top w:val="nil"/>
              <w:left w:val="nil"/>
              <w:bottom w:val="nil"/>
              <w:right w:val="nil"/>
            </w:tcBorders>
          </w:tcPr>
          <w:p w:rsidR="0009103A" w:rsidRDefault="0009103A">
            <w:pPr>
              <w:pStyle w:val="ConsPlusNormal"/>
              <w:jc w:val="center"/>
            </w:pPr>
            <w:r>
              <w:t>З-2.0.0.2</w:t>
            </w:r>
          </w:p>
        </w:tc>
        <w:tc>
          <w:tcPr>
            <w:tcW w:w="8220" w:type="dxa"/>
            <w:tcBorders>
              <w:top w:val="nil"/>
              <w:left w:val="nil"/>
              <w:bottom w:val="nil"/>
              <w:right w:val="nil"/>
            </w:tcBorders>
          </w:tcPr>
          <w:p w:rsidR="0009103A" w:rsidRDefault="0009103A">
            <w:pPr>
              <w:pStyle w:val="ConsPlusNormal"/>
              <w:jc w:val="both"/>
            </w:pPr>
            <w:r>
              <w:t>Повысить показатели качества транспортно-коммуникационной системы. Транспортно-коммуникационная система должна обеспечить доступность для пассажирских передвижений: в пределах 30 минут - пешеходные связи внутри жилых и деловых районов; в пределах 0,5 - 1 часа - центральных деловых районов (ядер) агломераций для населения агломераций; в пределах 1,5 - 2 часов между центральными деловыми районами (ядрами) агломераций; в пределах 3 - 4 часов - с центрами агломераций соседних регионов; в пределах 4 - 8 часов - с городами Москвой и Санкт-Петербургом на различных видах транспорта.</w:t>
            </w:r>
          </w:p>
        </w:tc>
      </w:tr>
      <w:tr w:rsidR="0009103A">
        <w:tc>
          <w:tcPr>
            <w:tcW w:w="1361" w:type="dxa"/>
            <w:tcBorders>
              <w:top w:val="nil"/>
              <w:left w:val="nil"/>
              <w:bottom w:val="nil"/>
              <w:right w:val="nil"/>
            </w:tcBorders>
          </w:tcPr>
          <w:p w:rsidR="0009103A" w:rsidRDefault="0009103A">
            <w:pPr>
              <w:pStyle w:val="ConsPlusNormal"/>
              <w:jc w:val="center"/>
            </w:pPr>
            <w:r>
              <w:t>З-2.0.0.3</w:t>
            </w:r>
          </w:p>
        </w:tc>
        <w:tc>
          <w:tcPr>
            <w:tcW w:w="8220" w:type="dxa"/>
            <w:tcBorders>
              <w:top w:val="nil"/>
              <w:left w:val="nil"/>
              <w:bottom w:val="nil"/>
              <w:right w:val="nil"/>
            </w:tcBorders>
          </w:tcPr>
          <w:p w:rsidR="0009103A" w:rsidRDefault="0009103A">
            <w:pPr>
              <w:pStyle w:val="ConsPlusNormal"/>
              <w:jc w:val="both"/>
            </w:pPr>
            <w:r>
              <w:t>Перейти на новый уровень управления пространством с использованием перспективных информационных технологий. В новой системе управления должны быть представлены все структурные элементы пространства и все владельцы, должны быть внедрены методы коллективного управления.</w:t>
            </w:r>
          </w:p>
        </w:tc>
      </w:tr>
    </w:tbl>
    <w:p w:rsidR="0009103A" w:rsidRDefault="0009103A">
      <w:pPr>
        <w:pStyle w:val="ConsPlusNormal"/>
        <w:jc w:val="both"/>
      </w:pPr>
    </w:p>
    <w:p w:rsidR="0009103A" w:rsidRDefault="0009103A">
      <w:pPr>
        <w:pStyle w:val="ConsPlusNormal"/>
        <w:ind w:firstLine="540"/>
        <w:jc w:val="both"/>
        <w:outlineLvl w:val="3"/>
      </w:pPr>
      <w:r>
        <w:t>Рынки</w:t>
      </w:r>
    </w:p>
    <w:p w:rsidR="0009103A" w:rsidRDefault="000910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8220"/>
      </w:tblGrid>
      <w:tr w:rsidR="0009103A">
        <w:tc>
          <w:tcPr>
            <w:tcW w:w="1361" w:type="dxa"/>
            <w:tcBorders>
              <w:top w:val="nil"/>
              <w:left w:val="nil"/>
              <w:bottom w:val="nil"/>
              <w:right w:val="nil"/>
            </w:tcBorders>
          </w:tcPr>
          <w:p w:rsidR="0009103A" w:rsidRDefault="0009103A">
            <w:pPr>
              <w:pStyle w:val="ConsPlusNormal"/>
              <w:jc w:val="center"/>
            </w:pPr>
            <w:r>
              <w:t>СЦ-3</w:t>
            </w:r>
          </w:p>
        </w:tc>
        <w:tc>
          <w:tcPr>
            <w:tcW w:w="8220" w:type="dxa"/>
            <w:tcBorders>
              <w:top w:val="nil"/>
              <w:left w:val="nil"/>
              <w:bottom w:val="nil"/>
              <w:right w:val="nil"/>
            </w:tcBorders>
          </w:tcPr>
          <w:p w:rsidR="0009103A" w:rsidRDefault="0009103A">
            <w:pPr>
              <w:pStyle w:val="ConsPlusNormal"/>
              <w:jc w:val="both"/>
            </w:pPr>
            <w:r>
              <w:t>Отрасли специализации Республики Татарстан конкурентоспособны на межрегиональных и глобальных рынках.</w:t>
            </w:r>
          </w:p>
        </w:tc>
      </w:tr>
      <w:tr w:rsidR="0009103A">
        <w:tc>
          <w:tcPr>
            <w:tcW w:w="1361" w:type="dxa"/>
            <w:tcBorders>
              <w:top w:val="nil"/>
              <w:left w:val="nil"/>
              <w:bottom w:val="nil"/>
              <w:right w:val="nil"/>
            </w:tcBorders>
          </w:tcPr>
          <w:p w:rsidR="0009103A" w:rsidRDefault="0009103A">
            <w:pPr>
              <w:pStyle w:val="ConsPlusNormal"/>
              <w:jc w:val="center"/>
            </w:pPr>
            <w:r>
              <w:t>Ц-3.1</w:t>
            </w:r>
          </w:p>
        </w:tc>
        <w:tc>
          <w:tcPr>
            <w:tcW w:w="8220" w:type="dxa"/>
            <w:tcBorders>
              <w:top w:val="nil"/>
              <w:left w:val="nil"/>
              <w:bottom w:val="nil"/>
              <w:right w:val="nil"/>
            </w:tcBorders>
          </w:tcPr>
          <w:p w:rsidR="0009103A" w:rsidRDefault="0009103A">
            <w:pPr>
              <w:pStyle w:val="ConsPlusNormal"/>
              <w:jc w:val="both"/>
            </w:pPr>
            <w:r>
              <w:t>В Республике Татарстан эффективно действует глобально конкурентоспособный вертикально интегрированный нефтегазохимический кластер и связанные с ним, но относительно обособленные инновационные кластеры "Умные материалы" (новые пластики и композиты) и "Биосистемы", генерирующие высокую долю добавленной стоимости.</w:t>
            </w:r>
          </w:p>
        </w:tc>
      </w:tr>
      <w:tr w:rsidR="0009103A">
        <w:tc>
          <w:tcPr>
            <w:tcW w:w="1361" w:type="dxa"/>
            <w:tcBorders>
              <w:top w:val="nil"/>
              <w:left w:val="nil"/>
              <w:bottom w:val="nil"/>
              <w:right w:val="nil"/>
            </w:tcBorders>
          </w:tcPr>
          <w:p w:rsidR="0009103A" w:rsidRDefault="0009103A">
            <w:pPr>
              <w:pStyle w:val="ConsPlusNormal"/>
              <w:jc w:val="center"/>
            </w:pPr>
            <w:r>
              <w:t>Ц-3.2</w:t>
            </w:r>
          </w:p>
        </w:tc>
        <w:tc>
          <w:tcPr>
            <w:tcW w:w="8220" w:type="dxa"/>
            <w:tcBorders>
              <w:top w:val="nil"/>
              <w:left w:val="nil"/>
              <w:bottom w:val="nil"/>
              <w:right w:val="nil"/>
            </w:tcBorders>
          </w:tcPr>
          <w:p w:rsidR="0009103A" w:rsidRDefault="0009103A">
            <w:pPr>
              <w:pStyle w:val="ConsPlusNormal"/>
              <w:jc w:val="both"/>
            </w:pPr>
            <w:r>
              <w:t>В Республике Татарстан эффективно действует энергетический кластер и связанный с ним инновационный кластер "Устойчивая энергетика".</w:t>
            </w:r>
          </w:p>
        </w:tc>
      </w:tr>
      <w:tr w:rsidR="0009103A">
        <w:tc>
          <w:tcPr>
            <w:tcW w:w="1361" w:type="dxa"/>
            <w:tcBorders>
              <w:top w:val="nil"/>
              <w:left w:val="nil"/>
              <w:bottom w:val="nil"/>
              <w:right w:val="nil"/>
            </w:tcBorders>
          </w:tcPr>
          <w:p w:rsidR="0009103A" w:rsidRDefault="0009103A">
            <w:pPr>
              <w:pStyle w:val="ConsPlusNormal"/>
              <w:jc w:val="center"/>
            </w:pPr>
            <w:r>
              <w:t>Ц-3.3</w:t>
            </w:r>
          </w:p>
        </w:tc>
        <w:tc>
          <w:tcPr>
            <w:tcW w:w="8220" w:type="dxa"/>
            <w:tcBorders>
              <w:top w:val="nil"/>
              <w:left w:val="nil"/>
              <w:bottom w:val="nil"/>
              <w:right w:val="nil"/>
            </w:tcBorders>
          </w:tcPr>
          <w:p w:rsidR="0009103A" w:rsidRDefault="0009103A">
            <w:pPr>
              <w:pStyle w:val="ConsPlusNormal"/>
              <w:jc w:val="both"/>
            </w:pPr>
            <w:r>
              <w:t xml:space="preserve">В Республике Татарстан эффективно работает глобально конкурентоспособный машиностроительный кластер, состоящий из вертикально интегрированных </w:t>
            </w:r>
            <w:proofErr w:type="spellStart"/>
            <w:r>
              <w:t>субкластеров</w:t>
            </w:r>
            <w:proofErr w:type="spellEnd"/>
            <w:r>
              <w:t>, генерирующих высокую долю добавленной стоимости: "Автомобилестроение", "Авиастроение", "Судостроение" (с созданием конвергентного инновационного кластера "Умные машины"); создан и эффективно функционирует инновационный кластер "Умное оборудование"; происходит кластерное развитие в металлургии, легкой, деревообрабатывающей и мебельной промышленности.</w:t>
            </w:r>
          </w:p>
        </w:tc>
      </w:tr>
      <w:tr w:rsidR="0009103A">
        <w:tc>
          <w:tcPr>
            <w:tcW w:w="1361" w:type="dxa"/>
            <w:tcBorders>
              <w:top w:val="nil"/>
              <w:left w:val="nil"/>
              <w:bottom w:val="nil"/>
              <w:right w:val="nil"/>
            </w:tcBorders>
          </w:tcPr>
          <w:p w:rsidR="0009103A" w:rsidRDefault="0009103A">
            <w:pPr>
              <w:pStyle w:val="ConsPlusNormal"/>
              <w:jc w:val="center"/>
            </w:pPr>
            <w:r>
              <w:t>Ц-3.4</w:t>
            </w:r>
          </w:p>
        </w:tc>
        <w:tc>
          <w:tcPr>
            <w:tcW w:w="8220" w:type="dxa"/>
            <w:tcBorders>
              <w:top w:val="nil"/>
              <w:left w:val="nil"/>
              <w:bottom w:val="nil"/>
              <w:right w:val="nil"/>
            </w:tcBorders>
          </w:tcPr>
          <w:p w:rsidR="0009103A" w:rsidRDefault="0009103A">
            <w:pPr>
              <w:pStyle w:val="ConsPlusNormal"/>
              <w:jc w:val="both"/>
            </w:pPr>
            <w:r>
              <w:t xml:space="preserve">В Республике Татарстан эффективно работает конкурентоспособный вертикально интегрированный кластер агропромышленного комплекса, ориентированный на высокое качество продукции и генерацию добавленной стоимости; в его рамках действуют базовые </w:t>
            </w:r>
            <w:proofErr w:type="spellStart"/>
            <w:r>
              <w:t>субкластеры</w:t>
            </w:r>
            <w:proofErr w:type="spellEnd"/>
            <w:r>
              <w:t>: "Зерновой", "Сахарный", "Масложировой", "Овощной", "Картофельный", "Плодово-ягодный", "Мясной", "Молочный", "</w:t>
            </w:r>
            <w:proofErr w:type="spellStart"/>
            <w:r>
              <w:t>Аквакультура</w:t>
            </w:r>
            <w:proofErr w:type="spellEnd"/>
            <w:r>
              <w:t>", а также обособленный инновационный кластер "</w:t>
            </w:r>
            <w:proofErr w:type="spellStart"/>
            <w:r>
              <w:t>Экопитание</w:t>
            </w:r>
            <w:proofErr w:type="spellEnd"/>
            <w:r>
              <w:t>".</w:t>
            </w:r>
          </w:p>
        </w:tc>
      </w:tr>
      <w:tr w:rsidR="0009103A">
        <w:tc>
          <w:tcPr>
            <w:tcW w:w="1361" w:type="dxa"/>
            <w:tcBorders>
              <w:top w:val="nil"/>
              <w:left w:val="nil"/>
              <w:bottom w:val="nil"/>
              <w:right w:val="nil"/>
            </w:tcBorders>
          </w:tcPr>
          <w:p w:rsidR="0009103A" w:rsidRDefault="0009103A">
            <w:pPr>
              <w:pStyle w:val="ConsPlusNormal"/>
              <w:jc w:val="center"/>
            </w:pPr>
            <w:r>
              <w:t>Ц-3.5</w:t>
            </w:r>
          </w:p>
        </w:tc>
        <w:tc>
          <w:tcPr>
            <w:tcW w:w="8220" w:type="dxa"/>
            <w:tcBorders>
              <w:top w:val="nil"/>
              <w:left w:val="nil"/>
              <w:bottom w:val="nil"/>
              <w:right w:val="nil"/>
            </w:tcBorders>
          </w:tcPr>
          <w:p w:rsidR="0009103A" w:rsidRDefault="0009103A">
            <w:pPr>
              <w:pStyle w:val="ConsPlusNormal"/>
              <w:jc w:val="both"/>
            </w:pPr>
            <w:r>
              <w:t xml:space="preserve">В Республике Татарстан достигнута глобальная конкурентоспособность инфраструктуры: эффективно функционируют транспортно-логистический кластер "Евразийский </w:t>
            </w:r>
            <w:proofErr w:type="spellStart"/>
            <w:r>
              <w:t>хаб</w:t>
            </w:r>
            <w:proofErr w:type="spellEnd"/>
            <w:r>
              <w:t>", кластер "Строительство и новые строительные материалы", развиваются жилищно-коммунальное хозяйство и телекоммуникации, а также инновационный кластер "Умная инфраструктура".</w:t>
            </w:r>
          </w:p>
        </w:tc>
      </w:tr>
      <w:tr w:rsidR="0009103A">
        <w:tc>
          <w:tcPr>
            <w:tcW w:w="1361" w:type="dxa"/>
            <w:tcBorders>
              <w:top w:val="nil"/>
              <w:left w:val="nil"/>
              <w:bottom w:val="nil"/>
              <w:right w:val="nil"/>
            </w:tcBorders>
          </w:tcPr>
          <w:p w:rsidR="0009103A" w:rsidRDefault="0009103A">
            <w:pPr>
              <w:pStyle w:val="ConsPlusNormal"/>
              <w:jc w:val="center"/>
            </w:pPr>
            <w:r>
              <w:t>Ц-3.6</w:t>
            </w:r>
          </w:p>
        </w:tc>
        <w:tc>
          <w:tcPr>
            <w:tcW w:w="8220" w:type="dxa"/>
            <w:tcBorders>
              <w:top w:val="nil"/>
              <w:left w:val="nil"/>
              <w:bottom w:val="nil"/>
              <w:right w:val="nil"/>
            </w:tcBorders>
          </w:tcPr>
          <w:p w:rsidR="0009103A" w:rsidRDefault="0009103A">
            <w:pPr>
              <w:pStyle w:val="ConsPlusNormal"/>
              <w:jc w:val="both"/>
            </w:pPr>
            <w:r>
              <w:t>В Республике Татарстан эффективно работает конкурентоспособный кластер "Торговля и потребительские сервисы": стабильный рост за счет развития глобального конкурентного рынка для максимально полного удовлетворения потребностей населения (минимальная цена при максимальном качестве товара, доступность и комфорт инфраструктуры, высокий уровень сервиса). Татарстан - территория торговли и услуг "24 на 7", современный центр коммерции евразийского масштаба. Развитие классических видов торговли и потребительских сервисов, переориентирование на современные формы, а также широкое распространение форм удаленной и электронной коммерции.</w:t>
            </w:r>
          </w:p>
        </w:tc>
      </w:tr>
      <w:tr w:rsidR="0009103A">
        <w:tc>
          <w:tcPr>
            <w:tcW w:w="1361" w:type="dxa"/>
            <w:tcBorders>
              <w:top w:val="nil"/>
              <w:left w:val="nil"/>
              <w:bottom w:val="nil"/>
              <w:right w:val="nil"/>
            </w:tcBorders>
          </w:tcPr>
          <w:p w:rsidR="0009103A" w:rsidRDefault="0009103A">
            <w:pPr>
              <w:pStyle w:val="ConsPlusNormal"/>
              <w:jc w:val="center"/>
            </w:pPr>
            <w:r>
              <w:t>Ц-3.7</w:t>
            </w:r>
          </w:p>
        </w:tc>
        <w:tc>
          <w:tcPr>
            <w:tcW w:w="8220" w:type="dxa"/>
            <w:tcBorders>
              <w:top w:val="nil"/>
              <w:left w:val="nil"/>
              <w:bottom w:val="nil"/>
              <w:right w:val="nil"/>
            </w:tcBorders>
          </w:tcPr>
          <w:p w:rsidR="0009103A" w:rsidRDefault="0009103A">
            <w:pPr>
              <w:pStyle w:val="ConsPlusNormal"/>
              <w:jc w:val="both"/>
            </w:pPr>
            <w:r>
              <w:t>В Республике Татарстан эффективно работают конкурентоспособные кластеры: "Финансы и профессиональные услуги", "Слияние цивилизаций" (культура, туризм и рекреация), а также инновационный кластер "Умные информационные технологии".</w:t>
            </w:r>
          </w:p>
        </w:tc>
      </w:tr>
      <w:tr w:rsidR="0009103A">
        <w:tc>
          <w:tcPr>
            <w:tcW w:w="1361" w:type="dxa"/>
            <w:tcBorders>
              <w:top w:val="nil"/>
              <w:left w:val="nil"/>
              <w:bottom w:val="nil"/>
              <w:right w:val="nil"/>
            </w:tcBorders>
          </w:tcPr>
          <w:p w:rsidR="0009103A" w:rsidRDefault="0009103A">
            <w:pPr>
              <w:pStyle w:val="ConsPlusNormal"/>
              <w:jc w:val="center"/>
            </w:pPr>
            <w:r>
              <w:t>Ц-3.8</w:t>
            </w:r>
          </w:p>
        </w:tc>
        <w:tc>
          <w:tcPr>
            <w:tcW w:w="8220" w:type="dxa"/>
            <w:tcBorders>
              <w:top w:val="nil"/>
              <w:left w:val="nil"/>
              <w:bottom w:val="nil"/>
              <w:right w:val="nil"/>
            </w:tcBorders>
          </w:tcPr>
          <w:p w:rsidR="0009103A" w:rsidRDefault="0009103A">
            <w:pPr>
              <w:pStyle w:val="ConsPlusNormal"/>
              <w:jc w:val="both"/>
            </w:pPr>
            <w:r>
              <w:t xml:space="preserve">В Республике Татарстан эффективно работают конкурентоспособные социально-инновационные кластеры: "Наука и образование" (включая 14 научно-образовательных </w:t>
            </w:r>
            <w:proofErr w:type="spellStart"/>
            <w:r>
              <w:t>субкластеров</w:t>
            </w:r>
            <w:proofErr w:type="spellEnd"/>
            <w:r>
              <w:t xml:space="preserve"> с формированием инновационного кластера "</w:t>
            </w:r>
            <w:proofErr w:type="spellStart"/>
            <w:r>
              <w:t>Smart</w:t>
            </w:r>
            <w:proofErr w:type="spellEnd"/>
            <w:r>
              <w:t xml:space="preserve">-образование"), "Здравоохранение" (включая 3 территориальных </w:t>
            </w:r>
            <w:proofErr w:type="spellStart"/>
            <w:r>
              <w:t>субкластера</w:t>
            </w:r>
            <w:proofErr w:type="spellEnd"/>
            <w:r>
              <w:t xml:space="preserve"> с формированием инновационного кластера "Здоровый образ жизни").</w:t>
            </w:r>
          </w:p>
        </w:tc>
      </w:tr>
    </w:tbl>
    <w:p w:rsidR="0009103A" w:rsidRDefault="0009103A">
      <w:pPr>
        <w:pStyle w:val="ConsPlusNormal"/>
        <w:jc w:val="both"/>
      </w:pPr>
    </w:p>
    <w:p w:rsidR="0009103A" w:rsidRDefault="0009103A">
      <w:pPr>
        <w:pStyle w:val="ConsPlusNormal"/>
        <w:ind w:firstLine="540"/>
        <w:jc w:val="both"/>
        <w:outlineLvl w:val="3"/>
      </w:pPr>
      <w:r>
        <w:t>Институты</w:t>
      </w:r>
    </w:p>
    <w:p w:rsidR="0009103A" w:rsidRDefault="000910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8220"/>
      </w:tblGrid>
      <w:tr w:rsidR="0009103A">
        <w:tc>
          <w:tcPr>
            <w:tcW w:w="1361" w:type="dxa"/>
            <w:tcBorders>
              <w:top w:val="nil"/>
              <w:left w:val="nil"/>
              <w:bottom w:val="nil"/>
              <w:right w:val="nil"/>
            </w:tcBorders>
          </w:tcPr>
          <w:p w:rsidR="0009103A" w:rsidRDefault="0009103A">
            <w:pPr>
              <w:pStyle w:val="ConsPlusNormal"/>
              <w:jc w:val="center"/>
            </w:pPr>
            <w:r>
              <w:t>СЦ-4</w:t>
            </w:r>
          </w:p>
        </w:tc>
        <w:tc>
          <w:tcPr>
            <w:tcW w:w="8220" w:type="dxa"/>
            <w:tcBorders>
              <w:top w:val="nil"/>
              <w:left w:val="nil"/>
              <w:bottom w:val="nil"/>
              <w:right w:val="nil"/>
            </w:tcBorders>
          </w:tcPr>
          <w:p w:rsidR="0009103A" w:rsidRDefault="0009103A">
            <w:pPr>
              <w:pStyle w:val="ConsPlusNormal"/>
              <w:jc w:val="both"/>
            </w:pPr>
            <w:r>
              <w:t>Сбалансированная система государственных, частных и государственно-частных институтов обеспечивает устойчивое развитие конкурентоспособных кластеров, предпринимательства (малого и среднего бизнеса), внутреннее территориальное развитие и внешнюю интеграцию.</w:t>
            </w:r>
          </w:p>
        </w:tc>
      </w:tr>
      <w:tr w:rsidR="0009103A">
        <w:tc>
          <w:tcPr>
            <w:tcW w:w="1361" w:type="dxa"/>
            <w:tcBorders>
              <w:top w:val="nil"/>
              <w:left w:val="nil"/>
              <w:bottom w:val="nil"/>
              <w:right w:val="nil"/>
            </w:tcBorders>
          </w:tcPr>
          <w:p w:rsidR="0009103A" w:rsidRDefault="0009103A">
            <w:pPr>
              <w:pStyle w:val="ConsPlusNormal"/>
              <w:jc w:val="center"/>
            </w:pPr>
            <w:r>
              <w:t>Ц-4.1</w:t>
            </w:r>
          </w:p>
        </w:tc>
        <w:tc>
          <w:tcPr>
            <w:tcW w:w="8220" w:type="dxa"/>
            <w:tcBorders>
              <w:top w:val="nil"/>
              <w:left w:val="nil"/>
              <w:bottom w:val="nil"/>
              <w:right w:val="nil"/>
            </w:tcBorders>
          </w:tcPr>
          <w:p w:rsidR="0009103A" w:rsidRDefault="0009103A">
            <w:pPr>
              <w:pStyle w:val="ConsPlusNormal"/>
              <w:jc w:val="both"/>
            </w:pPr>
            <w:r>
              <w:t>В Республике Татарстан создана и эффективно работает система стратегического управления развитием Республики Татарстан - "живая" система управления будущим - комплексная гармоничная система управления, нацеленная на устойчивое развитие, на создание условий повышения конкурентоспособности экономики и качества жизни, способная оперативно реагировать на изменения в конкурентной среде, используя гибкий механизм взаимодействия власти, бизнеса и общества в рамках постоянно действующих проектных площадок и рабочих групп, диагностирующих внутреннюю и внешнюю среду и разрабатывающих, актуализирующих и контролирующих набор синхронизированных стратегических инструментов.</w:t>
            </w:r>
          </w:p>
        </w:tc>
      </w:tr>
      <w:tr w:rsidR="0009103A">
        <w:tc>
          <w:tcPr>
            <w:tcW w:w="1361" w:type="dxa"/>
            <w:tcBorders>
              <w:top w:val="nil"/>
              <w:left w:val="nil"/>
              <w:bottom w:val="nil"/>
              <w:right w:val="nil"/>
            </w:tcBorders>
          </w:tcPr>
          <w:p w:rsidR="0009103A" w:rsidRDefault="0009103A">
            <w:pPr>
              <w:pStyle w:val="ConsPlusNormal"/>
              <w:jc w:val="center"/>
            </w:pPr>
            <w:r>
              <w:t>З-4.1.0.1</w:t>
            </w:r>
          </w:p>
        </w:tc>
        <w:tc>
          <w:tcPr>
            <w:tcW w:w="8220" w:type="dxa"/>
            <w:tcBorders>
              <w:top w:val="nil"/>
              <w:left w:val="nil"/>
              <w:bottom w:val="nil"/>
              <w:right w:val="nil"/>
            </w:tcBorders>
          </w:tcPr>
          <w:p w:rsidR="0009103A" w:rsidRDefault="0009103A">
            <w:pPr>
              <w:pStyle w:val="ConsPlusNormal"/>
              <w:jc w:val="both"/>
            </w:pPr>
            <w:r>
              <w:t>Определить и обеспечить мониторинг стратегических приоритетов развития Республики Татарстан.</w:t>
            </w:r>
          </w:p>
        </w:tc>
      </w:tr>
      <w:tr w:rsidR="0009103A">
        <w:tc>
          <w:tcPr>
            <w:tcW w:w="1361" w:type="dxa"/>
            <w:tcBorders>
              <w:top w:val="nil"/>
              <w:left w:val="nil"/>
              <w:bottom w:val="nil"/>
              <w:right w:val="nil"/>
            </w:tcBorders>
          </w:tcPr>
          <w:p w:rsidR="0009103A" w:rsidRDefault="0009103A">
            <w:pPr>
              <w:pStyle w:val="ConsPlusNormal"/>
              <w:jc w:val="center"/>
            </w:pPr>
            <w:r>
              <w:t>З-4.1.0.2</w:t>
            </w:r>
          </w:p>
        </w:tc>
        <w:tc>
          <w:tcPr>
            <w:tcW w:w="8220" w:type="dxa"/>
            <w:tcBorders>
              <w:top w:val="nil"/>
              <w:left w:val="nil"/>
              <w:bottom w:val="nil"/>
              <w:right w:val="nil"/>
            </w:tcBorders>
          </w:tcPr>
          <w:p w:rsidR="0009103A" w:rsidRDefault="0009103A">
            <w:pPr>
              <w:pStyle w:val="ConsPlusNormal"/>
              <w:jc w:val="both"/>
            </w:pPr>
            <w:r>
              <w:t>Обеспечить вовлеченность власти, бизнеса и общества в решение вопросов развития республики в рамках проектных площадок.</w:t>
            </w:r>
          </w:p>
        </w:tc>
      </w:tr>
      <w:tr w:rsidR="0009103A">
        <w:tc>
          <w:tcPr>
            <w:tcW w:w="1361" w:type="dxa"/>
            <w:tcBorders>
              <w:top w:val="nil"/>
              <w:left w:val="nil"/>
              <w:bottom w:val="nil"/>
              <w:right w:val="nil"/>
            </w:tcBorders>
          </w:tcPr>
          <w:p w:rsidR="0009103A" w:rsidRDefault="0009103A">
            <w:pPr>
              <w:pStyle w:val="ConsPlusNormal"/>
              <w:jc w:val="center"/>
            </w:pPr>
            <w:r>
              <w:t>З-4.1.0.3</w:t>
            </w:r>
          </w:p>
        </w:tc>
        <w:tc>
          <w:tcPr>
            <w:tcW w:w="8220" w:type="dxa"/>
            <w:tcBorders>
              <w:top w:val="nil"/>
              <w:left w:val="nil"/>
              <w:bottom w:val="nil"/>
              <w:right w:val="nil"/>
            </w:tcBorders>
          </w:tcPr>
          <w:p w:rsidR="0009103A" w:rsidRDefault="0009103A">
            <w:pPr>
              <w:pStyle w:val="ConsPlusNormal"/>
              <w:jc w:val="both"/>
            </w:pPr>
            <w:r>
              <w:t>Обеспечить кластерную активацию.</w:t>
            </w:r>
          </w:p>
        </w:tc>
      </w:tr>
      <w:tr w:rsidR="0009103A">
        <w:tc>
          <w:tcPr>
            <w:tcW w:w="1361" w:type="dxa"/>
            <w:tcBorders>
              <w:top w:val="nil"/>
              <w:left w:val="nil"/>
              <w:bottom w:val="nil"/>
              <w:right w:val="nil"/>
            </w:tcBorders>
          </w:tcPr>
          <w:p w:rsidR="0009103A" w:rsidRDefault="0009103A">
            <w:pPr>
              <w:pStyle w:val="ConsPlusNormal"/>
              <w:jc w:val="center"/>
            </w:pPr>
            <w:r>
              <w:t>З-4.1.0.4</w:t>
            </w:r>
          </w:p>
        </w:tc>
        <w:tc>
          <w:tcPr>
            <w:tcW w:w="8220" w:type="dxa"/>
            <w:tcBorders>
              <w:top w:val="nil"/>
              <w:left w:val="nil"/>
              <w:bottom w:val="nil"/>
              <w:right w:val="nil"/>
            </w:tcBorders>
          </w:tcPr>
          <w:p w:rsidR="0009103A" w:rsidRDefault="0009103A">
            <w:pPr>
              <w:pStyle w:val="ConsPlusNormal"/>
              <w:jc w:val="both"/>
            </w:pPr>
            <w:r>
              <w:t>Обеспечить синхронизацию механизмов отраслевого и территориального планирования с созданием организационных структур (институтов и агентств развития), деятельность которых будет направлена на реализацию стратегических программ и проектов.</w:t>
            </w:r>
          </w:p>
        </w:tc>
      </w:tr>
      <w:tr w:rsidR="0009103A">
        <w:tc>
          <w:tcPr>
            <w:tcW w:w="1361" w:type="dxa"/>
            <w:tcBorders>
              <w:top w:val="nil"/>
              <w:left w:val="nil"/>
              <w:bottom w:val="nil"/>
              <w:right w:val="nil"/>
            </w:tcBorders>
          </w:tcPr>
          <w:p w:rsidR="0009103A" w:rsidRDefault="0009103A">
            <w:pPr>
              <w:pStyle w:val="ConsPlusNormal"/>
              <w:jc w:val="center"/>
            </w:pPr>
            <w:r>
              <w:t>З-4.1.0.5</w:t>
            </w:r>
          </w:p>
        </w:tc>
        <w:tc>
          <w:tcPr>
            <w:tcW w:w="8220" w:type="dxa"/>
            <w:tcBorders>
              <w:top w:val="nil"/>
              <w:left w:val="nil"/>
              <w:bottom w:val="nil"/>
              <w:right w:val="nil"/>
            </w:tcBorders>
          </w:tcPr>
          <w:p w:rsidR="0009103A" w:rsidRDefault="0009103A">
            <w:pPr>
              <w:pStyle w:val="ConsPlusNormal"/>
              <w:jc w:val="both"/>
            </w:pPr>
            <w:r>
              <w:t>Обеспечить внедрение в управление развитием механизмов государственно-частного партнерства и повышение эффективности расходов регионального бюджета на государственное управление.</w:t>
            </w:r>
          </w:p>
        </w:tc>
      </w:tr>
      <w:tr w:rsidR="0009103A">
        <w:tc>
          <w:tcPr>
            <w:tcW w:w="1361" w:type="dxa"/>
            <w:tcBorders>
              <w:top w:val="nil"/>
              <w:left w:val="nil"/>
              <w:bottom w:val="nil"/>
              <w:right w:val="nil"/>
            </w:tcBorders>
          </w:tcPr>
          <w:p w:rsidR="0009103A" w:rsidRDefault="0009103A">
            <w:pPr>
              <w:pStyle w:val="ConsPlusNormal"/>
              <w:jc w:val="center"/>
            </w:pPr>
            <w:r>
              <w:t>З-4.1.0.6</w:t>
            </w:r>
          </w:p>
        </w:tc>
        <w:tc>
          <w:tcPr>
            <w:tcW w:w="8220" w:type="dxa"/>
            <w:tcBorders>
              <w:top w:val="nil"/>
              <w:left w:val="nil"/>
              <w:bottom w:val="nil"/>
              <w:right w:val="nil"/>
            </w:tcBorders>
          </w:tcPr>
          <w:p w:rsidR="0009103A" w:rsidRDefault="0009103A">
            <w:pPr>
              <w:pStyle w:val="ConsPlusNormal"/>
              <w:jc w:val="both"/>
            </w:pPr>
            <w:r>
              <w:t>Обеспечить мониторинг и актуализацию Стратегии.</w:t>
            </w:r>
          </w:p>
        </w:tc>
      </w:tr>
      <w:tr w:rsidR="0009103A">
        <w:tc>
          <w:tcPr>
            <w:tcW w:w="1361" w:type="dxa"/>
            <w:tcBorders>
              <w:top w:val="nil"/>
              <w:left w:val="nil"/>
              <w:bottom w:val="nil"/>
              <w:right w:val="nil"/>
            </w:tcBorders>
          </w:tcPr>
          <w:p w:rsidR="0009103A" w:rsidRDefault="0009103A">
            <w:pPr>
              <w:pStyle w:val="ConsPlusNormal"/>
              <w:jc w:val="center"/>
            </w:pPr>
            <w:r>
              <w:t>Ц-4.2</w:t>
            </w:r>
          </w:p>
        </w:tc>
        <w:tc>
          <w:tcPr>
            <w:tcW w:w="8220" w:type="dxa"/>
            <w:tcBorders>
              <w:top w:val="nil"/>
              <w:left w:val="nil"/>
              <w:bottom w:val="nil"/>
              <w:right w:val="nil"/>
            </w:tcBorders>
          </w:tcPr>
          <w:p w:rsidR="0009103A" w:rsidRDefault="0009103A">
            <w:pPr>
              <w:pStyle w:val="ConsPlusNormal"/>
              <w:jc w:val="both"/>
            </w:pPr>
            <w:r>
              <w:t>В Республике Татарстан сформирован портфель конкурентоспособных кластеров "современной" и "умной" экономики.</w:t>
            </w:r>
          </w:p>
        </w:tc>
      </w:tr>
    </w:tbl>
    <w:p w:rsidR="0009103A" w:rsidRDefault="0009103A">
      <w:pPr>
        <w:pStyle w:val="ConsPlusNormal"/>
        <w:jc w:val="both"/>
      </w:pPr>
    </w:p>
    <w:p w:rsidR="0009103A" w:rsidRDefault="0009103A">
      <w:pPr>
        <w:pStyle w:val="ConsPlusNormal"/>
        <w:ind w:firstLine="540"/>
        <w:jc w:val="both"/>
      </w:pPr>
      <w:r>
        <w:t>Ключевыми кластерами являются: кластеры нефтегазохимического и энергетического комплексов, машиностроительный кластер, кластер "Наука и образование" и 10 инновационных кластеров (в рамках флагманского проекта "Татарстанская технологическая инициатива"), имеющие наивысший приоритет в силу их определяющего влияния на успешное развитие экономики Республики Татарстан и достижение ею глобальной конкурентоспособности.</w:t>
      </w:r>
    </w:p>
    <w:p w:rsidR="0009103A" w:rsidRDefault="0009103A">
      <w:pPr>
        <w:pStyle w:val="ConsPlusNormal"/>
        <w:spacing w:before="220"/>
        <w:ind w:firstLine="540"/>
        <w:jc w:val="both"/>
      </w:pPr>
      <w:r>
        <w:t>Промежуточные цели:</w:t>
      </w:r>
    </w:p>
    <w:p w:rsidR="0009103A" w:rsidRDefault="0009103A">
      <w:pPr>
        <w:pStyle w:val="ConsPlusNormal"/>
        <w:spacing w:before="220"/>
        <w:ind w:firstLine="540"/>
        <w:jc w:val="both"/>
      </w:pPr>
      <w:r>
        <w:t>2016 год - зонная кластерная активация. В Республике Татарстан активно развивается Камский кластер и осуществляются выявление и реализация кластерных инициатив на уровне трех экономических зон; выявлены региональные кластеры, обладающие высоким потенциалом, способные стать конкурентоспособными на межрегиональном и (или) глобальном уровнях.</w:t>
      </w:r>
    </w:p>
    <w:p w:rsidR="0009103A" w:rsidRDefault="0009103A">
      <w:pPr>
        <w:pStyle w:val="ConsPlusNormal"/>
        <w:spacing w:before="220"/>
        <w:ind w:firstLine="540"/>
        <w:jc w:val="both"/>
      </w:pPr>
      <w:r>
        <w:t>2017 - 2021 годы - выстраивание кластерной системы. В Республике Татарстан осуществляется формирование базовых кластеров "современной экономики", а также в связке с ними инновационных кластеров "умной экономики", способных быть катализаторами изменений, а в будущем - полноценными лидерами развития.</w:t>
      </w:r>
    </w:p>
    <w:p w:rsidR="0009103A" w:rsidRDefault="000910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8220"/>
      </w:tblGrid>
      <w:tr w:rsidR="0009103A">
        <w:tc>
          <w:tcPr>
            <w:tcW w:w="1361" w:type="dxa"/>
            <w:tcBorders>
              <w:top w:val="nil"/>
              <w:left w:val="nil"/>
              <w:bottom w:val="nil"/>
              <w:right w:val="nil"/>
            </w:tcBorders>
          </w:tcPr>
          <w:p w:rsidR="0009103A" w:rsidRDefault="0009103A">
            <w:pPr>
              <w:pStyle w:val="ConsPlusNormal"/>
              <w:jc w:val="center"/>
            </w:pPr>
            <w:r>
              <w:t>З-4.2.0.1</w:t>
            </w:r>
          </w:p>
        </w:tc>
        <w:tc>
          <w:tcPr>
            <w:tcW w:w="8220" w:type="dxa"/>
            <w:tcBorders>
              <w:top w:val="nil"/>
              <w:left w:val="nil"/>
              <w:bottom w:val="nil"/>
              <w:right w:val="nil"/>
            </w:tcBorders>
          </w:tcPr>
          <w:p w:rsidR="0009103A" w:rsidRDefault="0009103A">
            <w:pPr>
              <w:pStyle w:val="ConsPlusNormal"/>
              <w:jc w:val="both"/>
            </w:pPr>
            <w:r>
              <w:t>Обеспечить кластеры кадровыми ресурсами (поиск, привлечение, совершенствование и удержание лидеров и ключевых специалистов кластеров).</w:t>
            </w:r>
          </w:p>
        </w:tc>
      </w:tr>
      <w:tr w:rsidR="0009103A">
        <w:tc>
          <w:tcPr>
            <w:tcW w:w="1361" w:type="dxa"/>
            <w:tcBorders>
              <w:top w:val="nil"/>
              <w:left w:val="nil"/>
              <w:bottom w:val="nil"/>
              <w:right w:val="nil"/>
            </w:tcBorders>
          </w:tcPr>
          <w:p w:rsidR="0009103A" w:rsidRDefault="0009103A">
            <w:pPr>
              <w:pStyle w:val="ConsPlusNormal"/>
              <w:jc w:val="center"/>
            </w:pPr>
            <w:r>
              <w:t>З-4.2.0.2</w:t>
            </w:r>
          </w:p>
        </w:tc>
        <w:tc>
          <w:tcPr>
            <w:tcW w:w="8220" w:type="dxa"/>
            <w:tcBorders>
              <w:top w:val="nil"/>
              <w:left w:val="nil"/>
              <w:bottom w:val="nil"/>
              <w:right w:val="nil"/>
            </w:tcBorders>
          </w:tcPr>
          <w:p w:rsidR="0009103A" w:rsidRDefault="0009103A">
            <w:pPr>
              <w:pStyle w:val="ConsPlusNormal"/>
              <w:jc w:val="both"/>
            </w:pPr>
            <w:r>
              <w:t>Обеспечить снятие инфраструктурных ограничений; стимулировать создание высококачественной инфраструктуры и основных фондов.</w:t>
            </w:r>
          </w:p>
        </w:tc>
      </w:tr>
      <w:tr w:rsidR="0009103A">
        <w:tc>
          <w:tcPr>
            <w:tcW w:w="1361" w:type="dxa"/>
            <w:tcBorders>
              <w:top w:val="nil"/>
              <w:left w:val="nil"/>
              <w:bottom w:val="nil"/>
              <w:right w:val="nil"/>
            </w:tcBorders>
          </w:tcPr>
          <w:p w:rsidR="0009103A" w:rsidRDefault="0009103A">
            <w:pPr>
              <w:pStyle w:val="ConsPlusNormal"/>
              <w:jc w:val="center"/>
            </w:pPr>
            <w:r>
              <w:t>З-4.2.0.3</w:t>
            </w:r>
          </w:p>
        </w:tc>
        <w:tc>
          <w:tcPr>
            <w:tcW w:w="8220" w:type="dxa"/>
            <w:tcBorders>
              <w:top w:val="nil"/>
              <w:left w:val="nil"/>
              <w:bottom w:val="nil"/>
              <w:right w:val="nil"/>
            </w:tcBorders>
          </w:tcPr>
          <w:p w:rsidR="0009103A" w:rsidRDefault="0009103A">
            <w:pPr>
              <w:pStyle w:val="ConsPlusNormal"/>
              <w:jc w:val="both"/>
            </w:pPr>
            <w:r>
              <w:t xml:space="preserve">Выявить и обеспечить развитие конкурентоспособных </w:t>
            </w:r>
            <w:proofErr w:type="spellStart"/>
            <w:r>
              <w:t>клиентоориентированных</w:t>
            </w:r>
            <w:proofErr w:type="spellEnd"/>
            <w:r>
              <w:t xml:space="preserve"> отраслей и продуктов, лежащих в основе каждого из кластеров.</w:t>
            </w:r>
          </w:p>
        </w:tc>
      </w:tr>
      <w:tr w:rsidR="0009103A">
        <w:tc>
          <w:tcPr>
            <w:tcW w:w="1361" w:type="dxa"/>
            <w:tcBorders>
              <w:top w:val="nil"/>
              <w:left w:val="nil"/>
              <w:bottom w:val="nil"/>
              <w:right w:val="nil"/>
            </w:tcBorders>
          </w:tcPr>
          <w:p w:rsidR="0009103A" w:rsidRDefault="0009103A">
            <w:pPr>
              <w:pStyle w:val="ConsPlusNormal"/>
              <w:jc w:val="center"/>
            </w:pPr>
            <w:r>
              <w:t>З-4.2.0.4</w:t>
            </w:r>
          </w:p>
        </w:tc>
        <w:tc>
          <w:tcPr>
            <w:tcW w:w="8220" w:type="dxa"/>
            <w:tcBorders>
              <w:top w:val="nil"/>
              <w:left w:val="nil"/>
              <w:bottom w:val="nil"/>
              <w:right w:val="nil"/>
            </w:tcBorders>
          </w:tcPr>
          <w:p w:rsidR="0009103A" w:rsidRDefault="0009103A">
            <w:pPr>
              <w:pStyle w:val="ConsPlusNormal"/>
              <w:jc w:val="both"/>
            </w:pPr>
            <w:r>
              <w:t>Стимулировать институциональное развитие кластеров; обеспечить снижение административных барьеров; определить ключевых игроков и создать институты развития кластеров.</w:t>
            </w:r>
          </w:p>
        </w:tc>
      </w:tr>
      <w:tr w:rsidR="0009103A">
        <w:tc>
          <w:tcPr>
            <w:tcW w:w="1361" w:type="dxa"/>
            <w:tcBorders>
              <w:top w:val="nil"/>
              <w:left w:val="nil"/>
              <w:bottom w:val="nil"/>
              <w:right w:val="nil"/>
            </w:tcBorders>
          </w:tcPr>
          <w:p w:rsidR="0009103A" w:rsidRDefault="0009103A">
            <w:pPr>
              <w:pStyle w:val="ConsPlusNormal"/>
              <w:jc w:val="center"/>
            </w:pPr>
            <w:r>
              <w:t>З-4.2.0.5</w:t>
            </w:r>
          </w:p>
        </w:tc>
        <w:tc>
          <w:tcPr>
            <w:tcW w:w="8220" w:type="dxa"/>
            <w:tcBorders>
              <w:top w:val="nil"/>
              <w:left w:val="nil"/>
              <w:bottom w:val="nil"/>
              <w:right w:val="nil"/>
            </w:tcBorders>
          </w:tcPr>
          <w:p w:rsidR="0009103A" w:rsidRDefault="0009103A">
            <w:pPr>
              <w:pStyle w:val="ConsPlusNormal"/>
              <w:jc w:val="both"/>
            </w:pPr>
            <w:r>
              <w:t>Стимулировать лидерство в инновациях.</w:t>
            </w:r>
          </w:p>
        </w:tc>
      </w:tr>
      <w:tr w:rsidR="0009103A">
        <w:tc>
          <w:tcPr>
            <w:tcW w:w="1361" w:type="dxa"/>
            <w:tcBorders>
              <w:top w:val="nil"/>
              <w:left w:val="nil"/>
              <w:bottom w:val="nil"/>
              <w:right w:val="nil"/>
            </w:tcBorders>
          </w:tcPr>
          <w:p w:rsidR="0009103A" w:rsidRDefault="0009103A">
            <w:pPr>
              <w:pStyle w:val="ConsPlusNormal"/>
              <w:jc w:val="center"/>
            </w:pPr>
            <w:r>
              <w:t>З-4.2.0.6</w:t>
            </w:r>
          </w:p>
        </w:tc>
        <w:tc>
          <w:tcPr>
            <w:tcW w:w="8220" w:type="dxa"/>
            <w:tcBorders>
              <w:top w:val="nil"/>
              <w:left w:val="nil"/>
              <w:bottom w:val="nil"/>
              <w:right w:val="nil"/>
            </w:tcBorders>
          </w:tcPr>
          <w:p w:rsidR="0009103A" w:rsidRDefault="0009103A">
            <w:pPr>
              <w:pStyle w:val="ConsPlusNormal"/>
              <w:jc w:val="both"/>
            </w:pPr>
            <w:r>
              <w:t>Обеспечить эффективное и устойчивое использование природных ресурсов.</w:t>
            </w:r>
          </w:p>
        </w:tc>
      </w:tr>
      <w:tr w:rsidR="0009103A">
        <w:tc>
          <w:tcPr>
            <w:tcW w:w="1361" w:type="dxa"/>
            <w:tcBorders>
              <w:top w:val="nil"/>
              <w:left w:val="nil"/>
              <w:bottom w:val="nil"/>
              <w:right w:val="nil"/>
            </w:tcBorders>
          </w:tcPr>
          <w:p w:rsidR="0009103A" w:rsidRDefault="0009103A">
            <w:pPr>
              <w:pStyle w:val="ConsPlusNormal"/>
              <w:jc w:val="center"/>
            </w:pPr>
            <w:r>
              <w:t>З-4.2.0.7</w:t>
            </w:r>
          </w:p>
        </w:tc>
        <w:tc>
          <w:tcPr>
            <w:tcW w:w="8220" w:type="dxa"/>
            <w:tcBorders>
              <w:top w:val="nil"/>
              <w:left w:val="nil"/>
              <w:bottom w:val="nil"/>
              <w:right w:val="nil"/>
            </w:tcBorders>
          </w:tcPr>
          <w:p w:rsidR="0009103A" w:rsidRDefault="0009103A">
            <w:pPr>
              <w:pStyle w:val="ConsPlusNormal"/>
              <w:jc w:val="both"/>
            </w:pPr>
            <w:r>
              <w:t>Повысить доступность финансовых ресурсов для предприятий кластеров, совершенствовать финансовые механизмы поддержки кластеров.</w:t>
            </w:r>
          </w:p>
        </w:tc>
      </w:tr>
      <w:tr w:rsidR="0009103A">
        <w:tc>
          <w:tcPr>
            <w:tcW w:w="1361" w:type="dxa"/>
            <w:tcBorders>
              <w:top w:val="nil"/>
              <w:left w:val="nil"/>
              <w:bottom w:val="nil"/>
              <w:right w:val="nil"/>
            </w:tcBorders>
          </w:tcPr>
          <w:p w:rsidR="0009103A" w:rsidRDefault="0009103A">
            <w:pPr>
              <w:pStyle w:val="ConsPlusNormal"/>
              <w:jc w:val="center"/>
            </w:pPr>
            <w:r>
              <w:t>Ц-4.3</w:t>
            </w:r>
          </w:p>
        </w:tc>
        <w:tc>
          <w:tcPr>
            <w:tcW w:w="8220" w:type="dxa"/>
            <w:tcBorders>
              <w:top w:val="nil"/>
              <w:left w:val="nil"/>
              <w:bottom w:val="nil"/>
              <w:right w:val="nil"/>
            </w:tcBorders>
          </w:tcPr>
          <w:p w:rsidR="0009103A" w:rsidRDefault="0009103A">
            <w:pPr>
              <w:pStyle w:val="ConsPlusNormal"/>
              <w:jc w:val="both"/>
            </w:pPr>
            <w:r>
              <w:t>Татарстан - комфортный регион для ведения бизнеса с высокой долей малого и среднего предпринимательства (далее - МСП).</w:t>
            </w:r>
          </w:p>
        </w:tc>
      </w:tr>
      <w:tr w:rsidR="0009103A">
        <w:tc>
          <w:tcPr>
            <w:tcW w:w="1361" w:type="dxa"/>
            <w:tcBorders>
              <w:top w:val="nil"/>
              <w:left w:val="nil"/>
              <w:bottom w:val="nil"/>
              <w:right w:val="nil"/>
            </w:tcBorders>
          </w:tcPr>
          <w:p w:rsidR="0009103A" w:rsidRDefault="0009103A">
            <w:pPr>
              <w:pStyle w:val="ConsPlusNormal"/>
              <w:jc w:val="center"/>
            </w:pPr>
            <w:r>
              <w:t>З-4.3.0.1</w:t>
            </w:r>
          </w:p>
        </w:tc>
        <w:tc>
          <w:tcPr>
            <w:tcW w:w="8220" w:type="dxa"/>
            <w:tcBorders>
              <w:top w:val="nil"/>
              <w:left w:val="nil"/>
              <w:bottom w:val="nil"/>
              <w:right w:val="nil"/>
            </w:tcBorders>
          </w:tcPr>
          <w:p w:rsidR="0009103A" w:rsidRDefault="0009103A">
            <w:pPr>
              <w:pStyle w:val="ConsPlusNormal"/>
              <w:jc w:val="both"/>
            </w:pPr>
            <w:r>
              <w:t>Стимулировать развитие кадрового потенциала предпринимательства, рост предпринимательской инициативы и расширение доступа предпринимателей к человеческому капиталу в Республике Татарстан.</w:t>
            </w:r>
          </w:p>
        </w:tc>
      </w:tr>
      <w:tr w:rsidR="0009103A">
        <w:tc>
          <w:tcPr>
            <w:tcW w:w="1361" w:type="dxa"/>
            <w:tcBorders>
              <w:top w:val="nil"/>
              <w:left w:val="nil"/>
              <w:bottom w:val="nil"/>
              <w:right w:val="nil"/>
            </w:tcBorders>
          </w:tcPr>
          <w:p w:rsidR="0009103A" w:rsidRDefault="0009103A">
            <w:pPr>
              <w:pStyle w:val="ConsPlusNormal"/>
              <w:jc w:val="center"/>
            </w:pPr>
            <w:r>
              <w:t>З-4.3.0.2</w:t>
            </w:r>
          </w:p>
        </w:tc>
        <w:tc>
          <w:tcPr>
            <w:tcW w:w="8220" w:type="dxa"/>
            <w:tcBorders>
              <w:top w:val="nil"/>
              <w:left w:val="nil"/>
              <w:bottom w:val="nil"/>
              <w:right w:val="nil"/>
            </w:tcBorders>
          </w:tcPr>
          <w:p w:rsidR="0009103A" w:rsidRDefault="0009103A">
            <w:pPr>
              <w:pStyle w:val="ConsPlusNormal"/>
              <w:jc w:val="both"/>
            </w:pPr>
            <w:r>
              <w:t>Обеспечить качество и доступность инфраструктуры и фондов для предпринимателей, включая субъекты МСП.</w:t>
            </w:r>
          </w:p>
        </w:tc>
      </w:tr>
      <w:tr w:rsidR="0009103A">
        <w:tc>
          <w:tcPr>
            <w:tcW w:w="1361" w:type="dxa"/>
            <w:tcBorders>
              <w:top w:val="nil"/>
              <w:left w:val="nil"/>
              <w:bottom w:val="nil"/>
              <w:right w:val="nil"/>
            </w:tcBorders>
          </w:tcPr>
          <w:p w:rsidR="0009103A" w:rsidRDefault="0009103A">
            <w:pPr>
              <w:pStyle w:val="ConsPlusNormal"/>
              <w:jc w:val="center"/>
            </w:pPr>
            <w:r>
              <w:t>З-4.3.0.3</w:t>
            </w:r>
          </w:p>
        </w:tc>
        <w:tc>
          <w:tcPr>
            <w:tcW w:w="8220" w:type="dxa"/>
            <w:tcBorders>
              <w:top w:val="nil"/>
              <w:left w:val="nil"/>
              <w:bottom w:val="nil"/>
              <w:right w:val="nil"/>
            </w:tcBorders>
          </w:tcPr>
          <w:p w:rsidR="0009103A" w:rsidRDefault="0009103A">
            <w:pPr>
              <w:pStyle w:val="ConsPlusNormal"/>
              <w:jc w:val="both"/>
            </w:pPr>
            <w:r>
              <w:t>Стимулировать субъекты предпринимательства к расширению рыночной доли и повышению эффективности бизнеса.</w:t>
            </w:r>
          </w:p>
        </w:tc>
      </w:tr>
      <w:tr w:rsidR="0009103A">
        <w:tc>
          <w:tcPr>
            <w:tcW w:w="1361" w:type="dxa"/>
            <w:tcBorders>
              <w:top w:val="nil"/>
              <w:left w:val="nil"/>
              <w:bottom w:val="nil"/>
              <w:right w:val="nil"/>
            </w:tcBorders>
          </w:tcPr>
          <w:p w:rsidR="0009103A" w:rsidRDefault="0009103A">
            <w:pPr>
              <w:pStyle w:val="ConsPlusNormal"/>
              <w:jc w:val="center"/>
            </w:pPr>
            <w:r>
              <w:t>З-4.3.0.4</w:t>
            </w:r>
          </w:p>
        </w:tc>
        <w:tc>
          <w:tcPr>
            <w:tcW w:w="8220" w:type="dxa"/>
            <w:tcBorders>
              <w:top w:val="nil"/>
              <w:left w:val="nil"/>
              <w:bottom w:val="nil"/>
              <w:right w:val="nil"/>
            </w:tcBorders>
          </w:tcPr>
          <w:p w:rsidR="0009103A" w:rsidRDefault="0009103A">
            <w:pPr>
              <w:pStyle w:val="ConsPlusNormal"/>
              <w:jc w:val="both"/>
            </w:pPr>
            <w:r>
              <w:t>Снизить административные барьеры и создать максимально комфортные условия ведения бизнеса; укрепить сотрудничество и координацию в сфере поддержки бизнеса и предпринимательства.</w:t>
            </w:r>
          </w:p>
        </w:tc>
      </w:tr>
      <w:tr w:rsidR="0009103A">
        <w:tc>
          <w:tcPr>
            <w:tcW w:w="1361" w:type="dxa"/>
            <w:tcBorders>
              <w:top w:val="nil"/>
              <w:left w:val="nil"/>
              <w:bottom w:val="nil"/>
              <w:right w:val="nil"/>
            </w:tcBorders>
          </w:tcPr>
          <w:p w:rsidR="0009103A" w:rsidRDefault="0009103A">
            <w:pPr>
              <w:pStyle w:val="ConsPlusNormal"/>
              <w:jc w:val="center"/>
            </w:pPr>
            <w:r>
              <w:t>З-4.3.0.5</w:t>
            </w:r>
          </w:p>
        </w:tc>
        <w:tc>
          <w:tcPr>
            <w:tcW w:w="8220" w:type="dxa"/>
            <w:tcBorders>
              <w:top w:val="nil"/>
              <w:left w:val="nil"/>
              <w:bottom w:val="nil"/>
              <w:right w:val="nil"/>
            </w:tcBorders>
          </w:tcPr>
          <w:p w:rsidR="0009103A" w:rsidRDefault="0009103A">
            <w:pPr>
              <w:pStyle w:val="ConsPlusNormal"/>
              <w:jc w:val="both"/>
            </w:pPr>
            <w:r>
              <w:t>Создать благоприятную цельную экосистему инноваций, увеличить долю инновационного предпринимательства.</w:t>
            </w:r>
          </w:p>
        </w:tc>
      </w:tr>
      <w:tr w:rsidR="0009103A">
        <w:tc>
          <w:tcPr>
            <w:tcW w:w="1361" w:type="dxa"/>
            <w:tcBorders>
              <w:top w:val="nil"/>
              <w:left w:val="nil"/>
              <w:bottom w:val="nil"/>
              <w:right w:val="nil"/>
            </w:tcBorders>
          </w:tcPr>
          <w:p w:rsidR="0009103A" w:rsidRDefault="0009103A">
            <w:pPr>
              <w:pStyle w:val="ConsPlusNormal"/>
              <w:jc w:val="center"/>
            </w:pPr>
            <w:r>
              <w:t>З-4.3.0.6</w:t>
            </w:r>
          </w:p>
        </w:tc>
        <w:tc>
          <w:tcPr>
            <w:tcW w:w="8220" w:type="dxa"/>
            <w:tcBorders>
              <w:top w:val="nil"/>
              <w:left w:val="nil"/>
              <w:bottom w:val="nil"/>
              <w:right w:val="nil"/>
            </w:tcBorders>
          </w:tcPr>
          <w:p w:rsidR="0009103A" w:rsidRDefault="0009103A">
            <w:pPr>
              <w:pStyle w:val="ConsPlusNormal"/>
              <w:jc w:val="both"/>
            </w:pPr>
            <w:r>
              <w:t>Обеспечить равный доступ к природным ресурсам для предпринимателей, включая субъекты МСП.</w:t>
            </w:r>
          </w:p>
        </w:tc>
      </w:tr>
      <w:tr w:rsidR="0009103A">
        <w:tc>
          <w:tcPr>
            <w:tcW w:w="1361" w:type="dxa"/>
            <w:tcBorders>
              <w:top w:val="nil"/>
              <w:left w:val="nil"/>
              <w:bottom w:val="nil"/>
              <w:right w:val="nil"/>
            </w:tcBorders>
          </w:tcPr>
          <w:p w:rsidR="0009103A" w:rsidRDefault="0009103A">
            <w:pPr>
              <w:pStyle w:val="ConsPlusNormal"/>
              <w:jc w:val="center"/>
            </w:pPr>
            <w:r>
              <w:t>З-4.3.0.7</w:t>
            </w:r>
          </w:p>
        </w:tc>
        <w:tc>
          <w:tcPr>
            <w:tcW w:w="8220" w:type="dxa"/>
            <w:tcBorders>
              <w:top w:val="nil"/>
              <w:left w:val="nil"/>
              <w:bottom w:val="nil"/>
              <w:right w:val="nil"/>
            </w:tcBorders>
          </w:tcPr>
          <w:p w:rsidR="0009103A" w:rsidRDefault="0009103A">
            <w:pPr>
              <w:pStyle w:val="ConsPlusNormal"/>
              <w:jc w:val="both"/>
            </w:pPr>
            <w:r>
              <w:t>Повысить доступность финансовых ресурсов, совершенствовать финансовые механизмы поддержки предпринимательства; стимулировать развитие предпринимательства в инвестиционно-финансовой сфере, включая субъекты МСП.</w:t>
            </w:r>
          </w:p>
        </w:tc>
      </w:tr>
    </w:tbl>
    <w:p w:rsidR="0009103A" w:rsidRDefault="0009103A">
      <w:pPr>
        <w:pStyle w:val="ConsPlusNormal"/>
        <w:jc w:val="both"/>
      </w:pPr>
    </w:p>
    <w:p w:rsidR="0009103A" w:rsidRDefault="0009103A">
      <w:pPr>
        <w:pStyle w:val="ConsPlusNormal"/>
        <w:ind w:firstLine="540"/>
        <w:jc w:val="both"/>
        <w:outlineLvl w:val="3"/>
      </w:pPr>
      <w:r>
        <w:t>Инновации и информация</w:t>
      </w:r>
    </w:p>
    <w:p w:rsidR="0009103A" w:rsidRDefault="000910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8220"/>
      </w:tblGrid>
      <w:tr w:rsidR="0009103A">
        <w:tc>
          <w:tcPr>
            <w:tcW w:w="1361" w:type="dxa"/>
            <w:tcBorders>
              <w:top w:val="nil"/>
              <w:left w:val="nil"/>
              <w:bottom w:val="nil"/>
              <w:right w:val="nil"/>
            </w:tcBorders>
          </w:tcPr>
          <w:p w:rsidR="0009103A" w:rsidRDefault="0009103A">
            <w:pPr>
              <w:pStyle w:val="ConsPlusNormal"/>
              <w:jc w:val="center"/>
            </w:pPr>
            <w:r>
              <w:t>СЦ-5</w:t>
            </w:r>
          </w:p>
        </w:tc>
        <w:tc>
          <w:tcPr>
            <w:tcW w:w="8220" w:type="dxa"/>
            <w:tcBorders>
              <w:top w:val="nil"/>
              <w:left w:val="nil"/>
              <w:bottom w:val="nil"/>
              <w:right w:val="nil"/>
            </w:tcBorders>
          </w:tcPr>
          <w:p w:rsidR="0009103A" w:rsidRDefault="0009103A">
            <w:pPr>
              <w:pStyle w:val="ConsPlusNormal"/>
              <w:jc w:val="both"/>
            </w:pPr>
            <w:r>
              <w:t>В Республике Татарстан сформирована полноценная экосистема инноваций, способствующая лидерству Республики Татарстан в развитии "умной экономики", создании и коммерциализации новых материалов, продуктов и технологий и глобальной конкурентоспособности республики.</w:t>
            </w:r>
          </w:p>
        </w:tc>
      </w:tr>
      <w:tr w:rsidR="0009103A">
        <w:tc>
          <w:tcPr>
            <w:tcW w:w="1361" w:type="dxa"/>
            <w:tcBorders>
              <w:top w:val="nil"/>
              <w:left w:val="nil"/>
              <w:bottom w:val="nil"/>
              <w:right w:val="nil"/>
            </w:tcBorders>
          </w:tcPr>
          <w:p w:rsidR="0009103A" w:rsidRDefault="0009103A">
            <w:pPr>
              <w:pStyle w:val="ConsPlusNormal"/>
              <w:jc w:val="center"/>
            </w:pPr>
            <w:r>
              <w:t>Ц-5.1</w:t>
            </w:r>
          </w:p>
        </w:tc>
        <w:tc>
          <w:tcPr>
            <w:tcW w:w="8220" w:type="dxa"/>
            <w:tcBorders>
              <w:top w:val="nil"/>
              <w:left w:val="nil"/>
              <w:bottom w:val="nil"/>
              <w:right w:val="nil"/>
            </w:tcBorders>
          </w:tcPr>
          <w:p w:rsidR="0009103A" w:rsidRDefault="0009103A">
            <w:pPr>
              <w:pStyle w:val="ConsPlusNormal"/>
              <w:jc w:val="both"/>
            </w:pPr>
            <w:r>
              <w:t xml:space="preserve">Высокий уровень </w:t>
            </w:r>
            <w:proofErr w:type="spellStart"/>
            <w:r>
              <w:t>инновационности</w:t>
            </w:r>
            <w:proofErr w:type="spellEnd"/>
            <w:r>
              <w:t xml:space="preserve"> экономики и социальной сферы.</w:t>
            </w:r>
          </w:p>
        </w:tc>
      </w:tr>
      <w:tr w:rsidR="0009103A">
        <w:tc>
          <w:tcPr>
            <w:tcW w:w="1361" w:type="dxa"/>
            <w:tcBorders>
              <w:top w:val="nil"/>
              <w:left w:val="nil"/>
              <w:bottom w:val="nil"/>
              <w:right w:val="nil"/>
            </w:tcBorders>
          </w:tcPr>
          <w:p w:rsidR="0009103A" w:rsidRDefault="0009103A">
            <w:pPr>
              <w:pStyle w:val="ConsPlusNormal"/>
              <w:jc w:val="center"/>
            </w:pPr>
            <w:r>
              <w:t>Ц-5.2</w:t>
            </w:r>
          </w:p>
        </w:tc>
        <w:tc>
          <w:tcPr>
            <w:tcW w:w="8220" w:type="dxa"/>
            <w:tcBorders>
              <w:top w:val="nil"/>
              <w:left w:val="nil"/>
              <w:bottom w:val="nil"/>
              <w:right w:val="nil"/>
            </w:tcBorders>
          </w:tcPr>
          <w:p w:rsidR="0009103A" w:rsidRDefault="0009103A">
            <w:pPr>
              <w:pStyle w:val="ConsPlusNormal"/>
              <w:jc w:val="both"/>
            </w:pPr>
            <w:r>
              <w:t>Высокий уровень развития и доступности технологий.</w:t>
            </w:r>
          </w:p>
        </w:tc>
      </w:tr>
      <w:tr w:rsidR="0009103A">
        <w:tc>
          <w:tcPr>
            <w:tcW w:w="1361" w:type="dxa"/>
            <w:tcBorders>
              <w:top w:val="nil"/>
              <w:left w:val="nil"/>
              <w:bottom w:val="nil"/>
              <w:right w:val="nil"/>
            </w:tcBorders>
          </w:tcPr>
          <w:p w:rsidR="0009103A" w:rsidRDefault="0009103A">
            <w:pPr>
              <w:pStyle w:val="ConsPlusNormal"/>
              <w:jc w:val="center"/>
            </w:pPr>
            <w:r>
              <w:t>Ц-5.3</w:t>
            </w:r>
          </w:p>
        </w:tc>
        <w:tc>
          <w:tcPr>
            <w:tcW w:w="8220" w:type="dxa"/>
            <w:tcBorders>
              <w:top w:val="nil"/>
              <w:left w:val="nil"/>
              <w:bottom w:val="nil"/>
              <w:right w:val="nil"/>
            </w:tcBorders>
          </w:tcPr>
          <w:p w:rsidR="0009103A" w:rsidRDefault="0009103A">
            <w:pPr>
              <w:pStyle w:val="ConsPlusNormal"/>
              <w:jc w:val="both"/>
            </w:pPr>
            <w:r>
              <w:t>Высокое качество информационно-коммуникационной системы.</w:t>
            </w:r>
          </w:p>
        </w:tc>
      </w:tr>
      <w:tr w:rsidR="0009103A">
        <w:tc>
          <w:tcPr>
            <w:tcW w:w="1361" w:type="dxa"/>
            <w:tcBorders>
              <w:top w:val="nil"/>
              <w:left w:val="nil"/>
              <w:bottom w:val="nil"/>
              <w:right w:val="nil"/>
            </w:tcBorders>
          </w:tcPr>
          <w:p w:rsidR="0009103A" w:rsidRDefault="0009103A">
            <w:pPr>
              <w:pStyle w:val="ConsPlusNormal"/>
              <w:jc w:val="center"/>
            </w:pPr>
            <w:r>
              <w:t>З-5.0.0.1</w:t>
            </w:r>
          </w:p>
        </w:tc>
        <w:tc>
          <w:tcPr>
            <w:tcW w:w="8220" w:type="dxa"/>
            <w:tcBorders>
              <w:top w:val="nil"/>
              <w:left w:val="nil"/>
              <w:bottom w:val="nil"/>
              <w:right w:val="nil"/>
            </w:tcBorders>
          </w:tcPr>
          <w:p w:rsidR="0009103A" w:rsidRDefault="0009103A">
            <w:pPr>
              <w:pStyle w:val="ConsPlusNormal"/>
              <w:jc w:val="both"/>
            </w:pPr>
            <w:r>
              <w:t>Обеспечить привлечение, подготовку, совершенствование и удержание кадровых ресурсов для инновационной системы.</w:t>
            </w:r>
          </w:p>
        </w:tc>
      </w:tr>
      <w:tr w:rsidR="0009103A">
        <w:tc>
          <w:tcPr>
            <w:tcW w:w="1361" w:type="dxa"/>
            <w:tcBorders>
              <w:top w:val="nil"/>
              <w:left w:val="nil"/>
              <w:bottom w:val="nil"/>
              <w:right w:val="nil"/>
            </w:tcBorders>
          </w:tcPr>
          <w:p w:rsidR="0009103A" w:rsidRDefault="0009103A">
            <w:pPr>
              <w:pStyle w:val="ConsPlusNormal"/>
              <w:jc w:val="center"/>
            </w:pPr>
            <w:r>
              <w:t>З-5.0.0.2</w:t>
            </w:r>
          </w:p>
        </w:tc>
        <w:tc>
          <w:tcPr>
            <w:tcW w:w="8220" w:type="dxa"/>
            <w:tcBorders>
              <w:top w:val="nil"/>
              <w:left w:val="nil"/>
              <w:bottom w:val="nil"/>
              <w:right w:val="nil"/>
            </w:tcBorders>
          </w:tcPr>
          <w:p w:rsidR="0009103A" w:rsidRDefault="0009103A">
            <w:pPr>
              <w:pStyle w:val="ConsPlusNormal"/>
              <w:jc w:val="both"/>
            </w:pPr>
            <w:r>
              <w:t xml:space="preserve">Обеспечить развитие </w:t>
            </w:r>
            <w:proofErr w:type="spellStart"/>
            <w:r>
              <w:t>инновационно</w:t>
            </w:r>
            <w:proofErr w:type="spellEnd"/>
            <w:r>
              <w:t>-инвестиционной инфраструктуры.</w:t>
            </w:r>
          </w:p>
        </w:tc>
      </w:tr>
      <w:tr w:rsidR="0009103A">
        <w:tc>
          <w:tcPr>
            <w:tcW w:w="1361" w:type="dxa"/>
            <w:tcBorders>
              <w:top w:val="nil"/>
              <w:left w:val="nil"/>
              <w:bottom w:val="nil"/>
              <w:right w:val="nil"/>
            </w:tcBorders>
          </w:tcPr>
          <w:p w:rsidR="0009103A" w:rsidRDefault="0009103A">
            <w:pPr>
              <w:pStyle w:val="ConsPlusNormal"/>
              <w:jc w:val="center"/>
            </w:pPr>
            <w:r>
              <w:t>З-5.0.0.3</w:t>
            </w:r>
          </w:p>
        </w:tc>
        <w:tc>
          <w:tcPr>
            <w:tcW w:w="8220" w:type="dxa"/>
            <w:tcBorders>
              <w:top w:val="nil"/>
              <w:left w:val="nil"/>
              <w:bottom w:val="nil"/>
              <w:right w:val="nil"/>
            </w:tcBorders>
          </w:tcPr>
          <w:p w:rsidR="0009103A" w:rsidRDefault="0009103A">
            <w:pPr>
              <w:pStyle w:val="ConsPlusNormal"/>
              <w:jc w:val="both"/>
            </w:pPr>
            <w:r>
              <w:t>Стимулировать формирование спроса на инновации через открытость инновационной экосистемы.</w:t>
            </w:r>
          </w:p>
        </w:tc>
      </w:tr>
      <w:tr w:rsidR="0009103A">
        <w:tc>
          <w:tcPr>
            <w:tcW w:w="1361" w:type="dxa"/>
            <w:tcBorders>
              <w:top w:val="nil"/>
              <w:left w:val="nil"/>
              <w:bottom w:val="nil"/>
              <w:right w:val="nil"/>
            </w:tcBorders>
          </w:tcPr>
          <w:p w:rsidR="0009103A" w:rsidRDefault="0009103A">
            <w:pPr>
              <w:pStyle w:val="ConsPlusNormal"/>
              <w:jc w:val="center"/>
            </w:pPr>
            <w:r>
              <w:t>З-5.0.0.4</w:t>
            </w:r>
          </w:p>
        </w:tc>
        <w:tc>
          <w:tcPr>
            <w:tcW w:w="8220" w:type="dxa"/>
            <w:tcBorders>
              <w:top w:val="nil"/>
              <w:left w:val="nil"/>
              <w:bottom w:val="nil"/>
              <w:right w:val="nil"/>
            </w:tcBorders>
          </w:tcPr>
          <w:p w:rsidR="0009103A" w:rsidRDefault="0009103A">
            <w:pPr>
              <w:pStyle w:val="ConsPlusNormal"/>
              <w:jc w:val="both"/>
            </w:pPr>
            <w:r>
              <w:t>Развивать инновационную саморегулируемую и саморазвивающуюся систему через стимулирование развития формальных и неформальных внутренних институтов и создание Института инновационного развития Республики Татарстан.</w:t>
            </w:r>
          </w:p>
        </w:tc>
      </w:tr>
      <w:tr w:rsidR="0009103A">
        <w:tc>
          <w:tcPr>
            <w:tcW w:w="1361" w:type="dxa"/>
            <w:tcBorders>
              <w:top w:val="nil"/>
              <w:left w:val="nil"/>
              <w:bottom w:val="nil"/>
              <w:right w:val="nil"/>
            </w:tcBorders>
          </w:tcPr>
          <w:p w:rsidR="0009103A" w:rsidRDefault="0009103A">
            <w:pPr>
              <w:pStyle w:val="ConsPlusNormal"/>
              <w:jc w:val="center"/>
            </w:pPr>
            <w:r>
              <w:t>З-5.0.0.5</w:t>
            </w:r>
          </w:p>
        </w:tc>
        <w:tc>
          <w:tcPr>
            <w:tcW w:w="8220" w:type="dxa"/>
            <w:tcBorders>
              <w:top w:val="nil"/>
              <w:left w:val="nil"/>
              <w:bottom w:val="nil"/>
              <w:right w:val="nil"/>
            </w:tcBorders>
          </w:tcPr>
          <w:p w:rsidR="0009103A" w:rsidRDefault="0009103A">
            <w:pPr>
              <w:pStyle w:val="ConsPlusNormal"/>
              <w:jc w:val="both"/>
            </w:pPr>
            <w:r>
              <w:t>Стимулировать систему финансирования инноваций; развитие рынка венчурных инвестиций.</w:t>
            </w:r>
          </w:p>
        </w:tc>
      </w:tr>
    </w:tbl>
    <w:p w:rsidR="0009103A" w:rsidRDefault="0009103A">
      <w:pPr>
        <w:pStyle w:val="ConsPlusNormal"/>
        <w:jc w:val="both"/>
      </w:pPr>
    </w:p>
    <w:p w:rsidR="0009103A" w:rsidRDefault="0009103A">
      <w:pPr>
        <w:pStyle w:val="ConsPlusNormal"/>
        <w:ind w:firstLine="540"/>
        <w:jc w:val="both"/>
        <w:outlineLvl w:val="3"/>
      </w:pPr>
      <w:r>
        <w:t>Природные ресурсы</w:t>
      </w:r>
    </w:p>
    <w:p w:rsidR="0009103A" w:rsidRDefault="000910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0"/>
        <w:gridCol w:w="8164"/>
      </w:tblGrid>
      <w:tr w:rsidR="0009103A">
        <w:tc>
          <w:tcPr>
            <w:tcW w:w="1400" w:type="dxa"/>
            <w:tcBorders>
              <w:top w:val="nil"/>
              <w:left w:val="nil"/>
              <w:bottom w:val="nil"/>
              <w:right w:val="nil"/>
            </w:tcBorders>
          </w:tcPr>
          <w:p w:rsidR="0009103A" w:rsidRDefault="0009103A">
            <w:pPr>
              <w:pStyle w:val="ConsPlusNormal"/>
              <w:jc w:val="center"/>
            </w:pPr>
            <w:r>
              <w:t>СЦ-6</w:t>
            </w:r>
          </w:p>
        </w:tc>
        <w:tc>
          <w:tcPr>
            <w:tcW w:w="8164" w:type="dxa"/>
            <w:tcBorders>
              <w:top w:val="nil"/>
              <w:left w:val="nil"/>
              <w:bottom w:val="nil"/>
              <w:right w:val="nil"/>
            </w:tcBorders>
          </w:tcPr>
          <w:p w:rsidR="0009103A" w:rsidRDefault="0009103A">
            <w:pPr>
              <w:pStyle w:val="ConsPlusNormal"/>
              <w:jc w:val="both"/>
            </w:pPr>
            <w:r>
              <w:t>Природные ресурсы эффективно используются на базе принципов устойчивого развития.</w:t>
            </w:r>
          </w:p>
        </w:tc>
      </w:tr>
      <w:tr w:rsidR="0009103A">
        <w:tc>
          <w:tcPr>
            <w:tcW w:w="1400" w:type="dxa"/>
            <w:tcBorders>
              <w:top w:val="nil"/>
              <w:left w:val="nil"/>
              <w:bottom w:val="nil"/>
              <w:right w:val="nil"/>
            </w:tcBorders>
          </w:tcPr>
          <w:p w:rsidR="0009103A" w:rsidRDefault="0009103A">
            <w:pPr>
              <w:pStyle w:val="ConsPlusNormal"/>
              <w:jc w:val="center"/>
            </w:pPr>
            <w:r>
              <w:t>Ц-6.1</w:t>
            </w:r>
          </w:p>
        </w:tc>
        <w:tc>
          <w:tcPr>
            <w:tcW w:w="8164" w:type="dxa"/>
            <w:tcBorders>
              <w:top w:val="nil"/>
              <w:left w:val="nil"/>
              <w:bottom w:val="nil"/>
              <w:right w:val="nil"/>
            </w:tcBorders>
          </w:tcPr>
          <w:p w:rsidR="0009103A" w:rsidRDefault="0009103A">
            <w:pPr>
              <w:pStyle w:val="ConsPlusNormal"/>
              <w:jc w:val="both"/>
            </w:pPr>
            <w:r>
              <w:t>Высокая эффективность использования природных ресурсов.</w:t>
            </w:r>
          </w:p>
        </w:tc>
      </w:tr>
      <w:tr w:rsidR="0009103A">
        <w:tc>
          <w:tcPr>
            <w:tcW w:w="1400" w:type="dxa"/>
            <w:tcBorders>
              <w:top w:val="nil"/>
              <w:left w:val="nil"/>
              <w:bottom w:val="nil"/>
              <w:right w:val="nil"/>
            </w:tcBorders>
          </w:tcPr>
          <w:p w:rsidR="0009103A" w:rsidRDefault="0009103A">
            <w:pPr>
              <w:pStyle w:val="ConsPlusNormal"/>
              <w:jc w:val="center"/>
            </w:pPr>
            <w:r>
              <w:t>Ц-6.2</w:t>
            </w:r>
          </w:p>
        </w:tc>
        <w:tc>
          <w:tcPr>
            <w:tcW w:w="8164" w:type="dxa"/>
            <w:tcBorders>
              <w:top w:val="nil"/>
              <w:left w:val="nil"/>
              <w:bottom w:val="nil"/>
              <w:right w:val="nil"/>
            </w:tcBorders>
          </w:tcPr>
          <w:p w:rsidR="0009103A" w:rsidRDefault="0009103A">
            <w:pPr>
              <w:pStyle w:val="ConsPlusNormal"/>
              <w:jc w:val="both"/>
            </w:pPr>
            <w:r>
              <w:t>Высокая устойчивость развития (соблюдение сбалансированного потребления природных ресурсов, исходя из объективных потребностей будущих поколений и природы в целом).</w:t>
            </w:r>
          </w:p>
        </w:tc>
      </w:tr>
      <w:tr w:rsidR="0009103A">
        <w:tc>
          <w:tcPr>
            <w:tcW w:w="1400" w:type="dxa"/>
            <w:tcBorders>
              <w:top w:val="nil"/>
              <w:left w:val="nil"/>
              <w:bottom w:val="nil"/>
              <w:right w:val="nil"/>
            </w:tcBorders>
          </w:tcPr>
          <w:p w:rsidR="0009103A" w:rsidRDefault="0009103A">
            <w:pPr>
              <w:pStyle w:val="ConsPlusNormal"/>
              <w:jc w:val="center"/>
            </w:pPr>
            <w:r>
              <w:t>Ц-6.3</w:t>
            </w:r>
          </w:p>
        </w:tc>
        <w:tc>
          <w:tcPr>
            <w:tcW w:w="8164" w:type="dxa"/>
            <w:tcBorders>
              <w:top w:val="nil"/>
              <w:left w:val="nil"/>
              <w:bottom w:val="nil"/>
              <w:right w:val="nil"/>
            </w:tcBorders>
          </w:tcPr>
          <w:p w:rsidR="0009103A" w:rsidRDefault="0009103A">
            <w:pPr>
              <w:pStyle w:val="ConsPlusNormal"/>
              <w:jc w:val="both"/>
            </w:pPr>
            <w:r>
              <w:t>Высокая эффективность использования земельных ресурсов.</w:t>
            </w:r>
          </w:p>
        </w:tc>
      </w:tr>
      <w:tr w:rsidR="0009103A">
        <w:tc>
          <w:tcPr>
            <w:tcW w:w="1400" w:type="dxa"/>
            <w:tcBorders>
              <w:top w:val="nil"/>
              <w:left w:val="nil"/>
              <w:bottom w:val="nil"/>
              <w:right w:val="nil"/>
            </w:tcBorders>
          </w:tcPr>
          <w:p w:rsidR="0009103A" w:rsidRDefault="0009103A">
            <w:pPr>
              <w:pStyle w:val="ConsPlusNormal"/>
              <w:jc w:val="center"/>
            </w:pPr>
            <w:r>
              <w:t>З-6.0.0.1</w:t>
            </w:r>
          </w:p>
        </w:tc>
        <w:tc>
          <w:tcPr>
            <w:tcW w:w="8164" w:type="dxa"/>
            <w:tcBorders>
              <w:top w:val="nil"/>
              <w:left w:val="nil"/>
              <w:bottom w:val="nil"/>
              <w:right w:val="nil"/>
            </w:tcBorders>
          </w:tcPr>
          <w:p w:rsidR="0009103A" w:rsidRDefault="0009103A">
            <w:pPr>
              <w:pStyle w:val="ConsPlusNormal"/>
              <w:jc w:val="both"/>
            </w:pPr>
            <w:r>
              <w:t>Обеспечить системный и рациональный подход к использованию природных ресурсов в Республике Татарстан: определить набор имеющихся природных ресурсов и актуализировать реестр; определить потребность в ресурсах со стороны предприятий и проектов; сформировать прогнозный баланс ресурсов, необходимый для реализации проектов; производить ежеквартальный мониторинг рациональности использования ресурсной базы.</w:t>
            </w:r>
          </w:p>
        </w:tc>
      </w:tr>
      <w:tr w:rsidR="0009103A">
        <w:tc>
          <w:tcPr>
            <w:tcW w:w="1400" w:type="dxa"/>
            <w:tcBorders>
              <w:top w:val="nil"/>
              <w:left w:val="nil"/>
              <w:bottom w:val="nil"/>
              <w:right w:val="nil"/>
            </w:tcBorders>
          </w:tcPr>
          <w:p w:rsidR="0009103A" w:rsidRDefault="0009103A">
            <w:pPr>
              <w:pStyle w:val="ConsPlusNormal"/>
              <w:jc w:val="center"/>
            </w:pPr>
            <w:r>
              <w:t>З-6.0.0.2</w:t>
            </w:r>
          </w:p>
        </w:tc>
        <w:tc>
          <w:tcPr>
            <w:tcW w:w="8164" w:type="dxa"/>
            <w:tcBorders>
              <w:top w:val="nil"/>
              <w:left w:val="nil"/>
              <w:bottom w:val="nil"/>
              <w:right w:val="nil"/>
            </w:tcBorders>
          </w:tcPr>
          <w:p w:rsidR="0009103A" w:rsidRDefault="0009103A">
            <w:pPr>
              <w:pStyle w:val="ConsPlusNormal"/>
              <w:jc w:val="both"/>
            </w:pPr>
            <w:r>
              <w:t>Обеспечить формирование и развитие системы устойчивого развития.</w:t>
            </w:r>
          </w:p>
        </w:tc>
      </w:tr>
      <w:tr w:rsidR="0009103A">
        <w:tc>
          <w:tcPr>
            <w:tcW w:w="1400" w:type="dxa"/>
            <w:tcBorders>
              <w:top w:val="nil"/>
              <w:left w:val="nil"/>
              <w:bottom w:val="nil"/>
              <w:right w:val="nil"/>
            </w:tcBorders>
          </w:tcPr>
          <w:p w:rsidR="0009103A" w:rsidRDefault="0009103A">
            <w:pPr>
              <w:pStyle w:val="ConsPlusNormal"/>
              <w:jc w:val="center"/>
            </w:pPr>
            <w:r>
              <w:t>З-6.0.0.3</w:t>
            </w:r>
          </w:p>
        </w:tc>
        <w:tc>
          <w:tcPr>
            <w:tcW w:w="8164" w:type="dxa"/>
            <w:tcBorders>
              <w:top w:val="nil"/>
              <w:left w:val="nil"/>
              <w:bottom w:val="nil"/>
              <w:right w:val="nil"/>
            </w:tcBorders>
          </w:tcPr>
          <w:p w:rsidR="0009103A" w:rsidRDefault="0009103A">
            <w:pPr>
              <w:pStyle w:val="ConsPlusNormal"/>
              <w:jc w:val="both"/>
            </w:pPr>
            <w:r>
              <w:t>Обеспечить снижение экологической нагрузки на окружающую среду: совершенствовать систему контроля в сфере обращения с природными ресурсами; повысить эффективность экологических требований к производственным технологиям и ответственность за их нарушение; осуществлять государственную поддержку эколого-ориентированных проектов.</w:t>
            </w:r>
          </w:p>
        </w:tc>
      </w:tr>
      <w:tr w:rsidR="0009103A">
        <w:tc>
          <w:tcPr>
            <w:tcW w:w="1400" w:type="dxa"/>
            <w:tcBorders>
              <w:top w:val="nil"/>
              <w:left w:val="nil"/>
              <w:bottom w:val="nil"/>
              <w:right w:val="nil"/>
            </w:tcBorders>
          </w:tcPr>
          <w:p w:rsidR="0009103A" w:rsidRDefault="0009103A">
            <w:pPr>
              <w:pStyle w:val="ConsPlusNormal"/>
              <w:jc w:val="center"/>
            </w:pPr>
            <w:r>
              <w:t>З-6.0.0.4</w:t>
            </w:r>
          </w:p>
        </w:tc>
        <w:tc>
          <w:tcPr>
            <w:tcW w:w="8164" w:type="dxa"/>
            <w:tcBorders>
              <w:top w:val="nil"/>
              <w:left w:val="nil"/>
              <w:bottom w:val="nil"/>
              <w:right w:val="nil"/>
            </w:tcBorders>
          </w:tcPr>
          <w:p w:rsidR="0009103A" w:rsidRDefault="0009103A">
            <w:pPr>
              <w:pStyle w:val="ConsPlusNormal"/>
              <w:jc w:val="both"/>
            </w:pPr>
            <w:r>
              <w:t>Обеспечить высокую эффективность использования земель.</w:t>
            </w:r>
          </w:p>
        </w:tc>
      </w:tr>
      <w:tr w:rsidR="0009103A">
        <w:tc>
          <w:tcPr>
            <w:tcW w:w="1400" w:type="dxa"/>
            <w:tcBorders>
              <w:top w:val="nil"/>
              <w:left w:val="nil"/>
              <w:bottom w:val="nil"/>
              <w:right w:val="nil"/>
            </w:tcBorders>
          </w:tcPr>
          <w:p w:rsidR="0009103A" w:rsidRDefault="0009103A">
            <w:pPr>
              <w:pStyle w:val="ConsPlusNormal"/>
              <w:jc w:val="center"/>
            </w:pPr>
            <w:r>
              <w:t>З-6.0.0.5</w:t>
            </w:r>
          </w:p>
        </w:tc>
        <w:tc>
          <w:tcPr>
            <w:tcW w:w="8164" w:type="dxa"/>
            <w:tcBorders>
              <w:top w:val="nil"/>
              <w:left w:val="nil"/>
              <w:bottom w:val="nil"/>
              <w:right w:val="nil"/>
            </w:tcBorders>
          </w:tcPr>
          <w:p w:rsidR="0009103A" w:rsidRDefault="0009103A">
            <w:pPr>
              <w:pStyle w:val="ConsPlusNormal"/>
              <w:jc w:val="both"/>
            </w:pPr>
            <w:r>
              <w:t>Разработать комплексную программу обращения с отходами и обеспечить ее реализацию (организовать максимально эффективный сбор и глубокую переработку отходов).</w:t>
            </w:r>
          </w:p>
        </w:tc>
      </w:tr>
    </w:tbl>
    <w:p w:rsidR="0009103A" w:rsidRDefault="0009103A">
      <w:pPr>
        <w:pStyle w:val="ConsPlusNormal"/>
        <w:jc w:val="both"/>
      </w:pPr>
    </w:p>
    <w:p w:rsidR="0009103A" w:rsidRDefault="0009103A">
      <w:pPr>
        <w:pStyle w:val="ConsPlusNormal"/>
        <w:ind w:firstLine="540"/>
        <w:jc w:val="both"/>
        <w:outlineLvl w:val="3"/>
      </w:pPr>
      <w:r>
        <w:t>Финансовый капитал</w:t>
      </w:r>
    </w:p>
    <w:p w:rsidR="0009103A" w:rsidRDefault="000910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8164"/>
      </w:tblGrid>
      <w:tr w:rsidR="0009103A">
        <w:tc>
          <w:tcPr>
            <w:tcW w:w="1417" w:type="dxa"/>
            <w:tcBorders>
              <w:top w:val="nil"/>
              <w:left w:val="nil"/>
              <w:bottom w:val="nil"/>
              <w:right w:val="nil"/>
            </w:tcBorders>
          </w:tcPr>
          <w:p w:rsidR="0009103A" w:rsidRDefault="0009103A">
            <w:pPr>
              <w:pStyle w:val="ConsPlusNormal"/>
              <w:jc w:val="center"/>
            </w:pPr>
            <w:r>
              <w:t>СЦ-7</w:t>
            </w:r>
          </w:p>
        </w:tc>
        <w:tc>
          <w:tcPr>
            <w:tcW w:w="8164" w:type="dxa"/>
            <w:tcBorders>
              <w:top w:val="nil"/>
              <w:left w:val="nil"/>
              <w:bottom w:val="nil"/>
              <w:right w:val="nil"/>
            </w:tcBorders>
          </w:tcPr>
          <w:p w:rsidR="0009103A" w:rsidRDefault="0009103A">
            <w:pPr>
              <w:pStyle w:val="ConsPlusNormal"/>
              <w:jc w:val="both"/>
            </w:pPr>
            <w:r>
              <w:t xml:space="preserve">Республика </w:t>
            </w:r>
            <w:proofErr w:type="spellStart"/>
            <w:r>
              <w:t>инвестиционно</w:t>
            </w:r>
            <w:proofErr w:type="spellEnd"/>
            <w:r>
              <w:t xml:space="preserve"> привлекательна на мировом уровне. Финансовая система высокоэффективна.</w:t>
            </w:r>
          </w:p>
        </w:tc>
      </w:tr>
      <w:tr w:rsidR="0009103A">
        <w:tc>
          <w:tcPr>
            <w:tcW w:w="1417" w:type="dxa"/>
            <w:tcBorders>
              <w:top w:val="nil"/>
              <w:left w:val="nil"/>
              <w:bottom w:val="nil"/>
              <w:right w:val="nil"/>
            </w:tcBorders>
          </w:tcPr>
          <w:p w:rsidR="0009103A" w:rsidRDefault="0009103A">
            <w:pPr>
              <w:pStyle w:val="ConsPlusNormal"/>
              <w:jc w:val="center"/>
            </w:pPr>
            <w:r>
              <w:t>Ц-7.1</w:t>
            </w:r>
          </w:p>
        </w:tc>
        <w:tc>
          <w:tcPr>
            <w:tcW w:w="8164" w:type="dxa"/>
            <w:tcBorders>
              <w:top w:val="nil"/>
              <w:left w:val="nil"/>
              <w:bottom w:val="nil"/>
              <w:right w:val="nil"/>
            </w:tcBorders>
          </w:tcPr>
          <w:p w:rsidR="0009103A" w:rsidRDefault="0009103A">
            <w:pPr>
              <w:pStyle w:val="ConsPlusNormal"/>
              <w:jc w:val="both"/>
            </w:pPr>
            <w:r>
              <w:t>Высокая доступность финансовых ресурсов (высокая инвестиционная привлекательность и эффективность инвестиций).</w:t>
            </w:r>
          </w:p>
        </w:tc>
      </w:tr>
      <w:tr w:rsidR="0009103A">
        <w:tc>
          <w:tcPr>
            <w:tcW w:w="1417" w:type="dxa"/>
            <w:tcBorders>
              <w:top w:val="nil"/>
              <w:left w:val="nil"/>
              <w:bottom w:val="nil"/>
              <w:right w:val="nil"/>
            </w:tcBorders>
          </w:tcPr>
          <w:p w:rsidR="0009103A" w:rsidRDefault="0009103A">
            <w:pPr>
              <w:pStyle w:val="ConsPlusNormal"/>
              <w:jc w:val="center"/>
            </w:pPr>
            <w:r>
              <w:t>Ц-7.2</w:t>
            </w:r>
          </w:p>
        </w:tc>
        <w:tc>
          <w:tcPr>
            <w:tcW w:w="8164" w:type="dxa"/>
            <w:tcBorders>
              <w:top w:val="nil"/>
              <w:left w:val="nil"/>
              <w:bottom w:val="nil"/>
              <w:right w:val="nil"/>
            </w:tcBorders>
          </w:tcPr>
          <w:p w:rsidR="0009103A" w:rsidRDefault="0009103A">
            <w:pPr>
              <w:pStyle w:val="ConsPlusNormal"/>
              <w:jc w:val="both"/>
            </w:pPr>
            <w:r>
              <w:t>Высокая эффективность финансовой системы.</w:t>
            </w:r>
          </w:p>
        </w:tc>
      </w:tr>
      <w:tr w:rsidR="0009103A">
        <w:tc>
          <w:tcPr>
            <w:tcW w:w="1417" w:type="dxa"/>
            <w:tcBorders>
              <w:top w:val="nil"/>
              <w:left w:val="nil"/>
              <w:bottom w:val="nil"/>
              <w:right w:val="nil"/>
            </w:tcBorders>
          </w:tcPr>
          <w:p w:rsidR="0009103A" w:rsidRDefault="0009103A">
            <w:pPr>
              <w:pStyle w:val="ConsPlusNormal"/>
              <w:jc w:val="center"/>
            </w:pPr>
            <w:r>
              <w:t>З-7.0.0.1</w:t>
            </w:r>
          </w:p>
        </w:tc>
        <w:tc>
          <w:tcPr>
            <w:tcW w:w="8164" w:type="dxa"/>
            <w:tcBorders>
              <w:top w:val="nil"/>
              <w:left w:val="nil"/>
              <w:bottom w:val="nil"/>
              <w:right w:val="nil"/>
            </w:tcBorders>
          </w:tcPr>
          <w:p w:rsidR="0009103A" w:rsidRDefault="0009103A">
            <w:pPr>
              <w:pStyle w:val="ConsPlusNormal"/>
              <w:jc w:val="both"/>
            </w:pPr>
            <w:r>
              <w:t>Обеспечить привлечение, развитие и удержание лучших кадров для финансовой системы; повысить финансовую грамотность бизнеса и населения.</w:t>
            </w:r>
          </w:p>
        </w:tc>
      </w:tr>
      <w:tr w:rsidR="0009103A">
        <w:tc>
          <w:tcPr>
            <w:tcW w:w="1417" w:type="dxa"/>
            <w:tcBorders>
              <w:top w:val="nil"/>
              <w:left w:val="nil"/>
              <w:bottom w:val="nil"/>
              <w:right w:val="nil"/>
            </w:tcBorders>
          </w:tcPr>
          <w:p w:rsidR="0009103A" w:rsidRDefault="0009103A">
            <w:pPr>
              <w:pStyle w:val="ConsPlusNormal"/>
              <w:jc w:val="center"/>
            </w:pPr>
            <w:r>
              <w:t>З-7.0.0.2</w:t>
            </w:r>
          </w:p>
        </w:tc>
        <w:tc>
          <w:tcPr>
            <w:tcW w:w="8164" w:type="dxa"/>
            <w:tcBorders>
              <w:top w:val="nil"/>
              <w:left w:val="nil"/>
              <w:bottom w:val="nil"/>
              <w:right w:val="nil"/>
            </w:tcBorders>
          </w:tcPr>
          <w:p w:rsidR="0009103A" w:rsidRDefault="0009103A">
            <w:pPr>
              <w:pStyle w:val="ConsPlusNormal"/>
              <w:jc w:val="both"/>
            </w:pPr>
            <w:r>
              <w:t>Повысить качество и доступность инвестиционной инфраструктуры и фондов.</w:t>
            </w:r>
          </w:p>
        </w:tc>
      </w:tr>
      <w:tr w:rsidR="0009103A">
        <w:tc>
          <w:tcPr>
            <w:tcW w:w="1417" w:type="dxa"/>
            <w:tcBorders>
              <w:top w:val="nil"/>
              <w:left w:val="nil"/>
              <w:bottom w:val="nil"/>
              <w:right w:val="nil"/>
            </w:tcBorders>
          </w:tcPr>
          <w:p w:rsidR="0009103A" w:rsidRDefault="0009103A">
            <w:pPr>
              <w:pStyle w:val="ConsPlusNormal"/>
              <w:jc w:val="center"/>
            </w:pPr>
            <w:r>
              <w:t>З-7.0.0.3</w:t>
            </w:r>
          </w:p>
        </w:tc>
        <w:tc>
          <w:tcPr>
            <w:tcW w:w="8164" w:type="dxa"/>
            <w:tcBorders>
              <w:top w:val="nil"/>
              <w:left w:val="nil"/>
              <w:bottom w:val="nil"/>
              <w:right w:val="nil"/>
            </w:tcBorders>
          </w:tcPr>
          <w:p w:rsidR="0009103A" w:rsidRDefault="0009103A">
            <w:pPr>
              <w:pStyle w:val="ConsPlusNormal"/>
              <w:jc w:val="both"/>
            </w:pPr>
            <w:r>
              <w:t>Стимулировать развитие инвестиционного рынка и повышение доступности инвестиционных ресурсов.</w:t>
            </w:r>
          </w:p>
        </w:tc>
      </w:tr>
      <w:tr w:rsidR="0009103A">
        <w:tc>
          <w:tcPr>
            <w:tcW w:w="1417" w:type="dxa"/>
            <w:tcBorders>
              <w:top w:val="nil"/>
              <w:left w:val="nil"/>
              <w:bottom w:val="nil"/>
              <w:right w:val="nil"/>
            </w:tcBorders>
          </w:tcPr>
          <w:p w:rsidR="0009103A" w:rsidRDefault="0009103A">
            <w:pPr>
              <w:pStyle w:val="ConsPlusNormal"/>
              <w:jc w:val="center"/>
            </w:pPr>
            <w:r>
              <w:t>З-7.0.0.4</w:t>
            </w:r>
          </w:p>
        </w:tc>
        <w:tc>
          <w:tcPr>
            <w:tcW w:w="8164" w:type="dxa"/>
            <w:tcBorders>
              <w:top w:val="nil"/>
              <w:left w:val="nil"/>
              <w:bottom w:val="nil"/>
              <w:right w:val="nil"/>
            </w:tcBorders>
          </w:tcPr>
          <w:p w:rsidR="0009103A" w:rsidRDefault="0009103A">
            <w:pPr>
              <w:pStyle w:val="ConsPlusNormal"/>
              <w:jc w:val="both"/>
            </w:pPr>
            <w:r>
              <w:t>Обеспечить качественное сопровождение инвестиционного развития со стороны органов государственной и муниципальной власти.</w:t>
            </w:r>
          </w:p>
        </w:tc>
      </w:tr>
      <w:tr w:rsidR="0009103A">
        <w:tc>
          <w:tcPr>
            <w:tcW w:w="1417" w:type="dxa"/>
            <w:tcBorders>
              <w:top w:val="nil"/>
              <w:left w:val="nil"/>
              <w:bottom w:val="nil"/>
              <w:right w:val="nil"/>
            </w:tcBorders>
          </w:tcPr>
          <w:p w:rsidR="0009103A" w:rsidRDefault="0009103A">
            <w:pPr>
              <w:pStyle w:val="ConsPlusNormal"/>
              <w:jc w:val="center"/>
            </w:pPr>
            <w:r>
              <w:t>З-7.0.0.5</w:t>
            </w:r>
          </w:p>
        </w:tc>
        <w:tc>
          <w:tcPr>
            <w:tcW w:w="8164" w:type="dxa"/>
            <w:tcBorders>
              <w:top w:val="nil"/>
              <w:left w:val="nil"/>
              <w:bottom w:val="nil"/>
              <w:right w:val="nil"/>
            </w:tcBorders>
          </w:tcPr>
          <w:p w:rsidR="0009103A" w:rsidRDefault="0009103A">
            <w:pPr>
              <w:pStyle w:val="ConsPlusNormal"/>
              <w:jc w:val="both"/>
            </w:pPr>
            <w:r>
              <w:t>Обеспечить лидерство в применении инновационных методов и инструментов инвестиционного развития.</w:t>
            </w:r>
          </w:p>
        </w:tc>
      </w:tr>
      <w:tr w:rsidR="0009103A">
        <w:tc>
          <w:tcPr>
            <w:tcW w:w="1417" w:type="dxa"/>
            <w:tcBorders>
              <w:top w:val="nil"/>
              <w:left w:val="nil"/>
              <w:bottom w:val="nil"/>
              <w:right w:val="nil"/>
            </w:tcBorders>
          </w:tcPr>
          <w:p w:rsidR="0009103A" w:rsidRDefault="0009103A">
            <w:pPr>
              <w:pStyle w:val="ConsPlusNormal"/>
              <w:jc w:val="center"/>
            </w:pPr>
            <w:r>
              <w:t>З-7.0.0.6</w:t>
            </w:r>
          </w:p>
        </w:tc>
        <w:tc>
          <w:tcPr>
            <w:tcW w:w="8164" w:type="dxa"/>
            <w:tcBorders>
              <w:top w:val="nil"/>
              <w:left w:val="nil"/>
              <w:bottom w:val="nil"/>
              <w:right w:val="nil"/>
            </w:tcBorders>
          </w:tcPr>
          <w:p w:rsidR="0009103A" w:rsidRDefault="0009103A">
            <w:pPr>
              <w:pStyle w:val="ConsPlusNormal"/>
              <w:jc w:val="both"/>
            </w:pPr>
            <w:r>
              <w:t>Обеспечить равный доступ инвесторов к природным ресурсам в рамках реализации приоритетных инвестиционных проектов.</w:t>
            </w:r>
          </w:p>
        </w:tc>
      </w:tr>
      <w:tr w:rsidR="0009103A">
        <w:tc>
          <w:tcPr>
            <w:tcW w:w="1417" w:type="dxa"/>
            <w:tcBorders>
              <w:top w:val="nil"/>
              <w:left w:val="nil"/>
              <w:bottom w:val="nil"/>
              <w:right w:val="nil"/>
            </w:tcBorders>
          </w:tcPr>
          <w:p w:rsidR="0009103A" w:rsidRDefault="0009103A">
            <w:pPr>
              <w:pStyle w:val="ConsPlusNormal"/>
              <w:jc w:val="center"/>
            </w:pPr>
            <w:r>
              <w:t>З-7.0.0.7</w:t>
            </w:r>
          </w:p>
        </w:tc>
        <w:tc>
          <w:tcPr>
            <w:tcW w:w="8164" w:type="dxa"/>
            <w:tcBorders>
              <w:top w:val="nil"/>
              <w:left w:val="nil"/>
              <w:bottom w:val="nil"/>
              <w:right w:val="nil"/>
            </w:tcBorders>
          </w:tcPr>
          <w:p w:rsidR="0009103A" w:rsidRDefault="0009103A">
            <w:pPr>
              <w:pStyle w:val="ConsPlusNormal"/>
              <w:jc w:val="both"/>
            </w:pPr>
            <w:r>
              <w:t>Совершенствовать финансовые механизмы инвестиционной системы; обеспечить стимулирование участников инвестиционного процесса, реализующих приоритетные инвестиционные проекты; расширить перечень инструментов государственной поддержки.</w:t>
            </w:r>
          </w:p>
        </w:tc>
      </w:tr>
    </w:tbl>
    <w:p w:rsidR="0009103A" w:rsidRDefault="0009103A">
      <w:pPr>
        <w:pStyle w:val="ConsPlusNormal"/>
        <w:jc w:val="both"/>
      </w:pPr>
    </w:p>
    <w:p w:rsidR="0009103A" w:rsidRDefault="0009103A">
      <w:pPr>
        <w:pStyle w:val="ConsPlusNormal"/>
        <w:jc w:val="center"/>
        <w:outlineLvl w:val="1"/>
      </w:pPr>
      <w:r>
        <w:t>3. Показатели по этапам реализации Стратегии</w:t>
      </w:r>
    </w:p>
    <w:p w:rsidR="0009103A" w:rsidRDefault="000910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835"/>
        <w:gridCol w:w="2891"/>
        <w:gridCol w:w="907"/>
        <w:gridCol w:w="850"/>
        <w:gridCol w:w="850"/>
        <w:gridCol w:w="850"/>
        <w:gridCol w:w="850"/>
        <w:gridCol w:w="907"/>
        <w:gridCol w:w="850"/>
        <w:gridCol w:w="907"/>
        <w:gridCol w:w="907"/>
      </w:tblGrid>
      <w:tr w:rsidR="0009103A">
        <w:tc>
          <w:tcPr>
            <w:tcW w:w="1247" w:type="dxa"/>
            <w:vMerge w:val="restart"/>
          </w:tcPr>
          <w:p w:rsidR="0009103A" w:rsidRDefault="0009103A">
            <w:pPr>
              <w:pStyle w:val="ConsPlusNormal"/>
              <w:jc w:val="center"/>
            </w:pPr>
            <w:r>
              <w:t>Код цели</w:t>
            </w:r>
          </w:p>
        </w:tc>
        <w:tc>
          <w:tcPr>
            <w:tcW w:w="2835" w:type="dxa"/>
            <w:vMerge w:val="restart"/>
          </w:tcPr>
          <w:p w:rsidR="0009103A" w:rsidRDefault="0009103A">
            <w:pPr>
              <w:pStyle w:val="ConsPlusNormal"/>
              <w:jc w:val="center"/>
            </w:pPr>
            <w:r>
              <w:t>Цель</w:t>
            </w:r>
          </w:p>
        </w:tc>
        <w:tc>
          <w:tcPr>
            <w:tcW w:w="2891" w:type="dxa"/>
            <w:vMerge w:val="restart"/>
          </w:tcPr>
          <w:p w:rsidR="0009103A" w:rsidRDefault="0009103A">
            <w:pPr>
              <w:pStyle w:val="ConsPlusNormal"/>
              <w:jc w:val="center"/>
            </w:pPr>
            <w:r>
              <w:t>Наименование показателя</w:t>
            </w:r>
          </w:p>
        </w:tc>
        <w:tc>
          <w:tcPr>
            <w:tcW w:w="7878" w:type="dxa"/>
            <w:gridSpan w:val="9"/>
          </w:tcPr>
          <w:p w:rsidR="0009103A" w:rsidRDefault="0009103A">
            <w:pPr>
              <w:pStyle w:val="ConsPlusNormal"/>
              <w:jc w:val="center"/>
            </w:pPr>
            <w:r>
              <w:t xml:space="preserve">Значения показателя по этапам реализации </w:t>
            </w:r>
            <w:hyperlink r:id="rId13" w:history="1">
              <w:r>
                <w:rPr>
                  <w:color w:val="0000FF"/>
                </w:rPr>
                <w:t>Стратегии</w:t>
              </w:r>
            </w:hyperlink>
            <w:r>
              <w:t xml:space="preserve"> </w:t>
            </w:r>
            <w:hyperlink w:anchor="P1559" w:history="1">
              <w:r>
                <w:rPr>
                  <w:color w:val="0000FF"/>
                </w:rPr>
                <w:t>&lt;1&gt;</w:t>
              </w:r>
            </w:hyperlink>
          </w:p>
        </w:tc>
      </w:tr>
      <w:tr w:rsidR="0009103A">
        <w:tc>
          <w:tcPr>
            <w:tcW w:w="1247" w:type="dxa"/>
            <w:vMerge/>
          </w:tcPr>
          <w:p w:rsidR="0009103A" w:rsidRDefault="0009103A"/>
        </w:tc>
        <w:tc>
          <w:tcPr>
            <w:tcW w:w="2835" w:type="dxa"/>
            <w:vMerge/>
          </w:tcPr>
          <w:p w:rsidR="0009103A" w:rsidRDefault="0009103A"/>
        </w:tc>
        <w:tc>
          <w:tcPr>
            <w:tcW w:w="2891" w:type="dxa"/>
            <w:vMerge/>
          </w:tcPr>
          <w:p w:rsidR="0009103A" w:rsidRDefault="0009103A"/>
        </w:tc>
        <w:tc>
          <w:tcPr>
            <w:tcW w:w="907" w:type="dxa"/>
          </w:tcPr>
          <w:p w:rsidR="0009103A" w:rsidRDefault="0009103A">
            <w:pPr>
              <w:pStyle w:val="ConsPlusNormal"/>
              <w:jc w:val="center"/>
            </w:pPr>
            <w:r>
              <w:t>2013 год</w:t>
            </w:r>
          </w:p>
        </w:tc>
        <w:tc>
          <w:tcPr>
            <w:tcW w:w="850" w:type="dxa"/>
          </w:tcPr>
          <w:p w:rsidR="0009103A" w:rsidRDefault="0009103A">
            <w:pPr>
              <w:pStyle w:val="ConsPlusNormal"/>
              <w:jc w:val="center"/>
            </w:pPr>
            <w:r>
              <w:t>2014 год</w:t>
            </w:r>
          </w:p>
        </w:tc>
        <w:tc>
          <w:tcPr>
            <w:tcW w:w="850" w:type="dxa"/>
          </w:tcPr>
          <w:p w:rsidR="0009103A" w:rsidRDefault="0009103A">
            <w:pPr>
              <w:pStyle w:val="ConsPlusNormal"/>
              <w:jc w:val="center"/>
            </w:pPr>
            <w:r>
              <w:t>2015 год (прогноз)</w:t>
            </w:r>
          </w:p>
        </w:tc>
        <w:tc>
          <w:tcPr>
            <w:tcW w:w="850" w:type="dxa"/>
          </w:tcPr>
          <w:p w:rsidR="0009103A" w:rsidRDefault="0009103A">
            <w:pPr>
              <w:pStyle w:val="ConsPlusNormal"/>
              <w:jc w:val="center"/>
            </w:pPr>
            <w:r>
              <w:t>2016 год (прогноз)</w:t>
            </w:r>
          </w:p>
        </w:tc>
        <w:tc>
          <w:tcPr>
            <w:tcW w:w="850" w:type="dxa"/>
          </w:tcPr>
          <w:p w:rsidR="0009103A" w:rsidRDefault="0009103A">
            <w:pPr>
              <w:pStyle w:val="ConsPlusNormal"/>
              <w:jc w:val="center"/>
            </w:pPr>
            <w:r>
              <w:t>2017 год (прогноз)</w:t>
            </w:r>
          </w:p>
        </w:tc>
        <w:tc>
          <w:tcPr>
            <w:tcW w:w="907" w:type="dxa"/>
          </w:tcPr>
          <w:p w:rsidR="0009103A" w:rsidRDefault="0009103A">
            <w:pPr>
              <w:pStyle w:val="ConsPlusNormal"/>
              <w:jc w:val="center"/>
            </w:pPr>
            <w:r>
              <w:t>2018 год (прогноз)</w:t>
            </w:r>
          </w:p>
        </w:tc>
        <w:tc>
          <w:tcPr>
            <w:tcW w:w="850" w:type="dxa"/>
          </w:tcPr>
          <w:p w:rsidR="0009103A" w:rsidRDefault="0009103A">
            <w:pPr>
              <w:pStyle w:val="ConsPlusNormal"/>
              <w:jc w:val="center"/>
            </w:pPr>
            <w:r>
              <w:t>2021 год (прогноз)</w:t>
            </w:r>
          </w:p>
        </w:tc>
        <w:tc>
          <w:tcPr>
            <w:tcW w:w="907" w:type="dxa"/>
          </w:tcPr>
          <w:p w:rsidR="0009103A" w:rsidRDefault="0009103A">
            <w:pPr>
              <w:pStyle w:val="ConsPlusNormal"/>
              <w:jc w:val="center"/>
            </w:pPr>
            <w:r>
              <w:t>2024 год (прогноз)</w:t>
            </w:r>
          </w:p>
        </w:tc>
        <w:tc>
          <w:tcPr>
            <w:tcW w:w="907" w:type="dxa"/>
          </w:tcPr>
          <w:p w:rsidR="0009103A" w:rsidRDefault="0009103A">
            <w:pPr>
              <w:pStyle w:val="ConsPlusNormal"/>
              <w:jc w:val="center"/>
            </w:pPr>
            <w:r>
              <w:t>2030 год (прогноз)</w:t>
            </w:r>
          </w:p>
        </w:tc>
      </w:tr>
      <w:tr w:rsidR="0009103A">
        <w:tc>
          <w:tcPr>
            <w:tcW w:w="1247" w:type="dxa"/>
            <w:vAlign w:val="center"/>
          </w:tcPr>
          <w:p w:rsidR="0009103A" w:rsidRDefault="0009103A">
            <w:pPr>
              <w:pStyle w:val="ConsPlusNormal"/>
              <w:jc w:val="center"/>
            </w:pPr>
            <w:r>
              <w:t>1</w:t>
            </w:r>
          </w:p>
        </w:tc>
        <w:tc>
          <w:tcPr>
            <w:tcW w:w="2835" w:type="dxa"/>
            <w:vAlign w:val="center"/>
          </w:tcPr>
          <w:p w:rsidR="0009103A" w:rsidRDefault="0009103A">
            <w:pPr>
              <w:pStyle w:val="ConsPlusNormal"/>
              <w:jc w:val="center"/>
            </w:pPr>
            <w:r>
              <w:t>2</w:t>
            </w:r>
          </w:p>
        </w:tc>
        <w:tc>
          <w:tcPr>
            <w:tcW w:w="2891" w:type="dxa"/>
            <w:vAlign w:val="center"/>
          </w:tcPr>
          <w:p w:rsidR="0009103A" w:rsidRDefault="0009103A">
            <w:pPr>
              <w:pStyle w:val="ConsPlusNormal"/>
              <w:jc w:val="center"/>
            </w:pPr>
            <w:r>
              <w:t>3</w:t>
            </w:r>
          </w:p>
        </w:tc>
        <w:tc>
          <w:tcPr>
            <w:tcW w:w="907" w:type="dxa"/>
          </w:tcPr>
          <w:p w:rsidR="0009103A" w:rsidRDefault="0009103A">
            <w:pPr>
              <w:pStyle w:val="ConsPlusNormal"/>
              <w:jc w:val="center"/>
            </w:pPr>
            <w:r>
              <w:t>4</w:t>
            </w:r>
          </w:p>
        </w:tc>
        <w:tc>
          <w:tcPr>
            <w:tcW w:w="850" w:type="dxa"/>
          </w:tcPr>
          <w:p w:rsidR="0009103A" w:rsidRDefault="0009103A">
            <w:pPr>
              <w:pStyle w:val="ConsPlusNormal"/>
              <w:jc w:val="center"/>
            </w:pPr>
            <w:r>
              <w:t>5</w:t>
            </w:r>
          </w:p>
        </w:tc>
        <w:tc>
          <w:tcPr>
            <w:tcW w:w="850" w:type="dxa"/>
          </w:tcPr>
          <w:p w:rsidR="0009103A" w:rsidRDefault="0009103A">
            <w:pPr>
              <w:pStyle w:val="ConsPlusNormal"/>
              <w:jc w:val="center"/>
            </w:pPr>
            <w:r>
              <w:t>6</w:t>
            </w:r>
          </w:p>
        </w:tc>
        <w:tc>
          <w:tcPr>
            <w:tcW w:w="850" w:type="dxa"/>
          </w:tcPr>
          <w:p w:rsidR="0009103A" w:rsidRDefault="0009103A">
            <w:pPr>
              <w:pStyle w:val="ConsPlusNormal"/>
              <w:jc w:val="center"/>
            </w:pPr>
            <w:r>
              <w:t>7</w:t>
            </w:r>
          </w:p>
        </w:tc>
        <w:tc>
          <w:tcPr>
            <w:tcW w:w="850" w:type="dxa"/>
          </w:tcPr>
          <w:p w:rsidR="0009103A" w:rsidRDefault="0009103A">
            <w:pPr>
              <w:pStyle w:val="ConsPlusNormal"/>
              <w:jc w:val="center"/>
            </w:pPr>
            <w:r>
              <w:t>8</w:t>
            </w:r>
          </w:p>
        </w:tc>
        <w:tc>
          <w:tcPr>
            <w:tcW w:w="907" w:type="dxa"/>
          </w:tcPr>
          <w:p w:rsidR="0009103A" w:rsidRDefault="0009103A">
            <w:pPr>
              <w:pStyle w:val="ConsPlusNormal"/>
              <w:jc w:val="center"/>
            </w:pPr>
            <w:r>
              <w:t>9</w:t>
            </w:r>
          </w:p>
        </w:tc>
        <w:tc>
          <w:tcPr>
            <w:tcW w:w="850" w:type="dxa"/>
          </w:tcPr>
          <w:p w:rsidR="0009103A" w:rsidRDefault="0009103A">
            <w:pPr>
              <w:pStyle w:val="ConsPlusNormal"/>
              <w:jc w:val="center"/>
            </w:pPr>
            <w:r>
              <w:t>10</w:t>
            </w:r>
          </w:p>
        </w:tc>
        <w:tc>
          <w:tcPr>
            <w:tcW w:w="907" w:type="dxa"/>
          </w:tcPr>
          <w:p w:rsidR="0009103A" w:rsidRDefault="0009103A">
            <w:pPr>
              <w:pStyle w:val="ConsPlusNormal"/>
              <w:jc w:val="center"/>
            </w:pPr>
            <w:r>
              <w:t>11</w:t>
            </w:r>
          </w:p>
        </w:tc>
        <w:tc>
          <w:tcPr>
            <w:tcW w:w="907" w:type="dxa"/>
          </w:tcPr>
          <w:p w:rsidR="0009103A" w:rsidRDefault="0009103A">
            <w:pPr>
              <w:pStyle w:val="ConsPlusNormal"/>
              <w:jc w:val="center"/>
            </w:pPr>
            <w:r>
              <w:t>12</w:t>
            </w:r>
          </w:p>
        </w:tc>
      </w:tr>
      <w:tr w:rsidR="0009103A">
        <w:tc>
          <w:tcPr>
            <w:tcW w:w="1247" w:type="dxa"/>
          </w:tcPr>
          <w:p w:rsidR="0009103A" w:rsidRDefault="0009103A">
            <w:pPr>
              <w:pStyle w:val="ConsPlusNormal"/>
            </w:pPr>
          </w:p>
        </w:tc>
        <w:tc>
          <w:tcPr>
            <w:tcW w:w="2835" w:type="dxa"/>
          </w:tcPr>
          <w:p w:rsidR="0009103A" w:rsidRDefault="0009103A">
            <w:pPr>
              <w:pStyle w:val="ConsPlusNormal"/>
              <w:jc w:val="both"/>
              <w:outlineLvl w:val="2"/>
            </w:pPr>
            <w:r>
              <w:t>Главная стратегическая цель</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vMerge w:val="restart"/>
          </w:tcPr>
          <w:p w:rsidR="0009103A" w:rsidRDefault="0009103A">
            <w:pPr>
              <w:pStyle w:val="ConsPlusNormal"/>
            </w:pPr>
            <w:r>
              <w:t>ГСЦ</w:t>
            </w:r>
          </w:p>
        </w:tc>
        <w:tc>
          <w:tcPr>
            <w:tcW w:w="2835" w:type="dxa"/>
            <w:vMerge w:val="restart"/>
          </w:tcPr>
          <w:p w:rsidR="0009103A" w:rsidRDefault="0009103A">
            <w:pPr>
              <w:pStyle w:val="ConsPlusNormal"/>
              <w:jc w:val="both"/>
            </w:pPr>
            <w:r>
              <w:t>Татарстан - 2030 - глобальный конкурентоспособный устойчивый регион, драйвер полюса роста "Волга-Кама". Татарстан - лидер по качеству взаимосвязанного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 международное разделение труда</w:t>
            </w:r>
          </w:p>
        </w:tc>
        <w:tc>
          <w:tcPr>
            <w:tcW w:w="2891" w:type="dxa"/>
          </w:tcPr>
          <w:p w:rsidR="0009103A" w:rsidRDefault="0009103A">
            <w:pPr>
              <w:pStyle w:val="ConsPlusNormal"/>
              <w:jc w:val="both"/>
            </w:pPr>
            <w:r>
              <w:t>Валовый региональный продукт на душу населения по паритету покупательной способности, тыс. долларов США, в ценах 2013 года</w:t>
            </w:r>
          </w:p>
        </w:tc>
        <w:tc>
          <w:tcPr>
            <w:tcW w:w="907" w:type="dxa"/>
          </w:tcPr>
          <w:p w:rsidR="0009103A" w:rsidRDefault="0009103A">
            <w:pPr>
              <w:pStyle w:val="ConsPlusNormal"/>
              <w:jc w:val="center"/>
            </w:pPr>
            <w:r>
              <w:t>20,9</w:t>
            </w:r>
          </w:p>
        </w:tc>
        <w:tc>
          <w:tcPr>
            <w:tcW w:w="850" w:type="dxa"/>
          </w:tcPr>
          <w:p w:rsidR="0009103A" w:rsidRDefault="0009103A">
            <w:pPr>
              <w:pStyle w:val="ConsPlusNormal"/>
              <w:jc w:val="center"/>
            </w:pPr>
            <w:r>
              <w:t>21,1</w:t>
            </w:r>
          </w:p>
        </w:tc>
        <w:tc>
          <w:tcPr>
            <w:tcW w:w="850" w:type="dxa"/>
          </w:tcPr>
          <w:p w:rsidR="0009103A" w:rsidRDefault="0009103A">
            <w:pPr>
              <w:pStyle w:val="ConsPlusNormal"/>
              <w:jc w:val="center"/>
            </w:pPr>
            <w:r>
              <w:t>20,9</w:t>
            </w:r>
          </w:p>
        </w:tc>
        <w:tc>
          <w:tcPr>
            <w:tcW w:w="850" w:type="dxa"/>
          </w:tcPr>
          <w:p w:rsidR="0009103A" w:rsidRDefault="0009103A">
            <w:pPr>
              <w:pStyle w:val="ConsPlusNormal"/>
              <w:jc w:val="center"/>
            </w:pPr>
            <w:r>
              <w:t>21,3</w:t>
            </w:r>
          </w:p>
        </w:tc>
        <w:tc>
          <w:tcPr>
            <w:tcW w:w="850" w:type="dxa"/>
          </w:tcPr>
          <w:p w:rsidR="0009103A" w:rsidRDefault="0009103A">
            <w:pPr>
              <w:pStyle w:val="ConsPlusNormal"/>
              <w:jc w:val="center"/>
            </w:pPr>
            <w:r>
              <w:t>22,0</w:t>
            </w:r>
          </w:p>
        </w:tc>
        <w:tc>
          <w:tcPr>
            <w:tcW w:w="907" w:type="dxa"/>
          </w:tcPr>
          <w:p w:rsidR="0009103A" w:rsidRDefault="0009103A">
            <w:pPr>
              <w:pStyle w:val="ConsPlusNormal"/>
              <w:jc w:val="center"/>
            </w:pPr>
            <w:r>
              <w:t>23,0</w:t>
            </w:r>
          </w:p>
        </w:tc>
        <w:tc>
          <w:tcPr>
            <w:tcW w:w="850" w:type="dxa"/>
          </w:tcPr>
          <w:p w:rsidR="0009103A" w:rsidRDefault="0009103A">
            <w:pPr>
              <w:pStyle w:val="ConsPlusNormal"/>
              <w:jc w:val="center"/>
            </w:pPr>
            <w:r>
              <w:t>25,0</w:t>
            </w:r>
          </w:p>
        </w:tc>
        <w:tc>
          <w:tcPr>
            <w:tcW w:w="907" w:type="dxa"/>
          </w:tcPr>
          <w:p w:rsidR="0009103A" w:rsidRDefault="0009103A">
            <w:pPr>
              <w:pStyle w:val="ConsPlusNormal"/>
              <w:jc w:val="center"/>
            </w:pPr>
            <w:r>
              <w:t>28,0</w:t>
            </w:r>
          </w:p>
        </w:tc>
        <w:tc>
          <w:tcPr>
            <w:tcW w:w="907" w:type="dxa"/>
          </w:tcPr>
          <w:p w:rsidR="0009103A" w:rsidRDefault="0009103A">
            <w:pPr>
              <w:pStyle w:val="ConsPlusNormal"/>
              <w:jc w:val="center"/>
            </w:pPr>
            <w:r>
              <w:t>35,0</w:t>
            </w:r>
          </w:p>
        </w:tc>
      </w:tr>
      <w:tr w:rsidR="0009103A">
        <w:tc>
          <w:tcPr>
            <w:tcW w:w="1247" w:type="dxa"/>
            <w:vMerge/>
          </w:tcPr>
          <w:p w:rsidR="0009103A" w:rsidRDefault="0009103A"/>
        </w:tc>
        <w:tc>
          <w:tcPr>
            <w:tcW w:w="2835" w:type="dxa"/>
            <w:vMerge/>
          </w:tcPr>
          <w:p w:rsidR="0009103A" w:rsidRDefault="0009103A"/>
        </w:tc>
        <w:tc>
          <w:tcPr>
            <w:tcW w:w="2891" w:type="dxa"/>
          </w:tcPr>
          <w:p w:rsidR="0009103A" w:rsidRDefault="0009103A">
            <w:pPr>
              <w:pStyle w:val="ConsPlusNormal"/>
              <w:jc w:val="both"/>
            </w:pPr>
            <w:r>
              <w:t>Накопленный темп роста валового регионального продукта (в сопоставимых ценах к 2015 году), процентов</w:t>
            </w: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jc w:val="center"/>
            </w:pPr>
            <w:r>
              <w:t>102,4</w:t>
            </w:r>
          </w:p>
        </w:tc>
        <w:tc>
          <w:tcPr>
            <w:tcW w:w="850" w:type="dxa"/>
          </w:tcPr>
          <w:p w:rsidR="0009103A" w:rsidRDefault="0009103A">
            <w:pPr>
              <w:pStyle w:val="ConsPlusNormal"/>
              <w:jc w:val="center"/>
            </w:pPr>
            <w:r>
              <w:t>105,9</w:t>
            </w:r>
          </w:p>
        </w:tc>
        <w:tc>
          <w:tcPr>
            <w:tcW w:w="907" w:type="dxa"/>
          </w:tcPr>
          <w:p w:rsidR="0009103A" w:rsidRDefault="0009103A">
            <w:pPr>
              <w:pStyle w:val="ConsPlusNormal"/>
              <w:jc w:val="center"/>
            </w:pPr>
            <w:r>
              <w:t>109,0</w:t>
            </w:r>
          </w:p>
        </w:tc>
        <w:tc>
          <w:tcPr>
            <w:tcW w:w="850" w:type="dxa"/>
          </w:tcPr>
          <w:p w:rsidR="0009103A" w:rsidRDefault="0009103A">
            <w:pPr>
              <w:pStyle w:val="ConsPlusNormal"/>
              <w:jc w:val="center"/>
            </w:pPr>
            <w:r>
              <w:t>125,0</w:t>
            </w:r>
          </w:p>
        </w:tc>
        <w:tc>
          <w:tcPr>
            <w:tcW w:w="907" w:type="dxa"/>
          </w:tcPr>
          <w:p w:rsidR="0009103A" w:rsidRDefault="0009103A">
            <w:pPr>
              <w:pStyle w:val="ConsPlusNormal"/>
              <w:jc w:val="center"/>
            </w:pPr>
            <w:r>
              <w:t>144,0</w:t>
            </w:r>
          </w:p>
        </w:tc>
        <w:tc>
          <w:tcPr>
            <w:tcW w:w="907" w:type="dxa"/>
          </w:tcPr>
          <w:p w:rsidR="0009103A" w:rsidRDefault="0009103A">
            <w:pPr>
              <w:pStyle w:val="ConsPlusNormal"/>
              <w:jc w:val="center"/>
            </w:pPr>
            <w:r>
              <w:t>180,0</w:t>
            </w:r>
          </w:p>
        </w:tc>
      </w:tr>
      <w:tr w:rsidR="0009103A">
        <w:tc>
          <w:tcPr>
            <w:tcW w:w="1247" w:type="dxa"/>
          </w:tcPr>
          <w:p w:rsidR="0009103A" w:rsidRDefault="0009103A">
            <w:pPr>
              <w:pStyle w:val="ConsPlusNormal"/>
            </w:pPr>
          </w:p>
        </w:tc>
        <w:tc>
          <w:tcPr>
            <w:tcW w:w="2835" w:type="dxa"/>
          </w:tcPr>
          <w:p w:rsidR="0009103A" w:rsidRDefault="0009103A">
            <w:pPr>
              <w:pStyle w:val="ConsPlusNormal"/>
              <w:jc w:val="both"/>
              <w:outlineLvl w:val="2"/>
            </w:pPr>
            <w:r>
              <w:t>Человеческий капитал</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СЦ-1</w:t>
            </w:r>
          </w:p>
        </w:tc>
        <w:tc>
          <w:tcPr>
            <w:tcW w:w="2835" w:type="dxa"/>
          </w:tcPr>
          <w:p w:rsidR="0009103A" w:rsidRDefault="0009103A">
            <w:pPr>
              <w:pStyle w:val="ConsPlusNormal"/>
              <w:jc w:val="both"/>
            </w:pPr>
            <w:r>
              <w:t>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w:t>
            </w:r>
          </w:p>
        </w:tc>
        <w:tc>
          <w:tcPr>
            <w:tcW w:w="2891" w:type="dxa"/>
          </w:tcPr>
          <w:p w:rsidR="0009103A" w:rsidRDefault="0009103A">
            <w:pPr>
              <w:pStyle w:val="ConsPlusNormal"/>
              <w:jc w:val="both"/>
            </w:pPr>
            <w:r>
              <w:t>Производительность труда, млн рублей</w:t>
            </w:r>
          </w:p>
        </w:tc>
        <w:tc>
          <w:tcPr>
            <w:tcW w:w="907" w:type="dxa"/>
          </w:tcPr>
          <w:p w:rsidR="0009103A" w:rsidRDefault="0009103A">
            <w:pPr>
              <w:pStyle w:val="ConsPlusNormal"/>
              <w:jc w:val="center"/>
            </w:pPr>
            <w:r>
              <w:t>0,85</w:t>
            </w:r>
          </w:p>
        </w:tc>
        <w:tc>
          <w:tcPr>
            <w:tcW w:w="850" w:type="dxa"/>
          </w:tcPr>
          <w:p w:rsidR="0009103A" w:rsidRDefault="0009103A">
            <w:pPr>
              <w:pStyle w:val="ConsPlusNormal"/>
              <w:jc w:val="center"/>
            </w:pPr>
            <w:r>
              <w:t>0,90</w:t>
            </w:r>
          </w:p>
        </w:tc>
        <w:tc>
          <w:tcPr>
            <w:tcW w:w="850" w:type="dxa"/>
          </w:tcPr>
          <w:p w:rsidR="0009103A" w:rsidRDefault="0009103A">
            <w:pPr>
              <w:pStyle w:val="ConsPlusNormal"/>
              <w:jc w:val="center"/>
            </w:pPr>
            <w:r>
              <w:t>0,95</w:t>
            </w:r>
          </w:p>
        </w:tc>
        <w:tc>
          <w:tcPr>
            <w:tcW w:w="850" w:type="dxa"/>
          </w:tcPr>
          <w:p w:rsidR="0009103A" w:rsidRDefault="0009103A">
            <w:pPr>
              <w:pStyle w:val="ConsPlusNormal"/>
              <w:jc w:val="center"/>
            </w:pPr>
            <w:r>
              <w:t>1,01</w:t>
            </w:r>
          </w:p>
        </w:tc>
        <w:tc>
          <w:tcPr>
            <w:tcW w:w="850" w:type="dxa"/>
          </w:tcPr>
          <w:p w:rsidR="0009103A" w:rsidRDefault="0009103A">
            <w:pPr>
              <w:pStyle w:val="ConsPlusNormal"/>
              <w:jc w:val="center"/>
            </w:pPr>
            <w:r>
              <w:t>1,09</w:t>
            </w:r>
          </w:p>
        </w:tc>
        <w:tc>
          <w:tcPr>
            <w:tcW w:w="907" w:type="dxa"/>
          </w:tcPr>
          <w:p w:rsidR="0009103A" w:rsidRDefault="0009103A">
            <w:pPr>
              <w:pStyle w:val="ConsPlusNormal"/>
              <w:jc w:val="center"/>
            </w:pPr>
            <w:r>
              <w:t>1,17</w:t>
            </w:r>
          </w:p>
        </w:tc>
        <w:tc>
          <w:tcPr>
            <w:tcW w:w="850" w:type="dxa"/>
          </w:tcPr>
          <w:p w:rsidR="0009103A" w:rsidRDefault="0009103A">
            <w:pPr>
              <w:pStyle w:val="ConsPlusNormal"/>
              <w:jc w:val="center"/>
            </w:pPr>
            <w:r>
              <w:t>1,43</w:t>
            </w:r>
          </w:p>
        </w:tc>
        <w:tc>
          <w:tcPr>
            <w:tcW w:w="907" w:type="dxa"/>
          </w:tcPr>
          <w:p w:rsidR="0009103A" w:rsidRDefault="0009103A">
            <w:pPr>
              <w:pStyle w:val="ConsPlusNormal"/>
              <w:jc w:val="center"/>
            </w:pPr>
            <w:r>
              <w:t>1,76</w:t>
            </w:r>
          </w:p>
        </w:tc>
        <w:tc>
          <w:tcPr>
            <w:tcW w:w="907" w:type="dxa"/>
          </w:tcPr>
          <w:p w:rsidR="0009103A" w:rsidRDefault="0009103A">
            <w:pPr>
              <w:pStyle w:val="ConsPlusNormal"/>
              <w:jc w:val="center"/>
            </w:pPr>
            <w:r>
              <w:t>2,58</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Среднегодовая численность населения, тыс. человек</w:t>
            </w:r>
          </w:p>
        </w:tc>
        <w:tc>
          <w:tcPr>
            <w:tcW w:w="907" w:type="dxa"/>
          </w:tcPr>
          <w:p w:rsidR="0009103A" w:rsidRDefault="0009103A">
            <w:pPr>
              <w:pStyle w:val="ConsPlusNormal"/>
              <w:jc w:val="center"/>
            </w:pPr>
            <w:r>
              <w:t>3830</w:t>
            </w:r>
          </w:p>
        </w:tc>
        <w:tc>
          <w:tcPr>
            <w:tcW w:w="850" w:type="dxa"/>
          </w:tcPr>
          <w:p w:rsidR="0009103A" w:rsidRDefault="0009103A">
            <w:pPr>
              <w:pStyle w:val="ConsPlusNormal"/>
              <w:jc w:val="center"/>
            </w:pPr>
            <w:r>
              <w:t>3847</w:t>
            </w:r>
          </w:p>
        </w:tc>
        <w:tc>
          <w:tcPr>
            <w:tcW w:w="850" w:type="dxa"/>
          </w:tcPr>
          <w:p w:rsidR="0009103A" w:rsidRDefault="0009103A">
            <w:pPr>
              <w:pStyle w:val="ConsPlusNormal"/>
              <w:jc w:val="center"/>
            </w:pPr>
            <w:r>
              <w:t>3856</w:t>
            </w:r>
          </w:p>
        </w:tc>
        <w:tc>
          <w:tcPr>
            <w:tcW w:w="850" w:type="dxa"/>
          </w:tcPr>
          <w:p w:rsidR="0009103A" w:rsidRDefault="0009103A">
            <w:pPr>
              <w:pStyle w:val="ConsPlusNormal"/>
              <w:jc w:val="center"/>
            </w:pPr>
            <w:r>
              <w:t>3873</w:t>
            </w:r>
          </w:p>
        </w:tc>
        <w:tc>
          <w:tcPr>
            <w:tcW w:w="850" w:type="dxa"/>
          </w:tcPr>
          <w:p w:rsidR="0009103A" w:rsidRDefault="0009103A">
            <w:pPr>
              <w:pStyle w:val="ConsPlusNormal"/>
              <w:jc w:val="center"/>
            </w:pPr>
            <w:r>
              <w:t>3885</w:t>
            </w:r>
          </w:p>
        </w:tc>
        <w:tc>
          <w:tcPr>
            <w:tcW w:w="907" w:type="dxa"/>
          </w:tcPr>
          <w:p w:rsidR="0009103A" w:rsidRDefault="0009103A">
            <w:pPr>
              <w:pStyle w:val="ConsPlusNormal"/>
              <w:jc w:val="center"/>
            </w:pPr>
            <w:r>
              <w:t>3897</w:t>
            </w:r>
          </w:p>
        </w:tc>
        <w:tc>
          <w:tcPr>
            <w:tcW w:w="850" w:type="dxa"/>
          </w:tcPr>
          <w:p w:rsidR="0009103A" w:rsidRDefault="0009103A">
            <w:pPr>
              <w:pStyle w:val="ConsPlusNormal"/>
              <w:jc w:val="center"/>
            </w:pPr>
            <w:r>
              <w:t>3956</w:t>
            </w:r>
          </w:p>
        </w:tc>
        <w:tc>
          <w:tcPr>
            <w:tcW w:w="907" w:type="dxa"/>
          </w:tcPr>
          <w:p w:rsidR="0009103A" w:rsidRDefault="0009103A">
            <w:pPr>
              <w:pStyle w:val="ConsPlusNormal"/>
              <w:jc w:val="center"/>
            </w:pPr>
            <w:r>
              <w:t>4069</w:t>
            </w:r>
          </w:p>
        </w:tc>
        <w:tc>
          <w:tcPr>
            <w:tcW w:w="907" w:type="dxa"/>
          </w:tcPr>
          <w:p w:rsidR="0009103A" w:rsidRDefault="0009103A">
            <w:pPr>
              <w:pStyle w:val="ConsPlusNormal"/>
              <w:jc w:val="center"/>
            </w:pPr>
            <w:r>
              <w:t>4182</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Обеспеченность общей площадью жилья в расчете на одного жителя, кв. метров</w:t>
            </w:r>
          </w:p>
        </w:tc>
        <w:tc>
          <w:tcPr>
            <w:tcW w:w="907" w:type="dxa"/>
          </w:tcPr>
          <w:p w:rsidR="0009103A" w:rsidRDefault="0009103A">
            <w:pPr>
              <w:pStyle w:val="ConsPlusNormal"/>
              <w:jc w:val="center"/>
            </w:pPr>
            <w:r>
              <w:t>24,2</w:t>
            </w:r>
          </w:p>
        </w:tc>
        <w:tc>
          <w:tcPr>
            <w:tcW w:w="850" w:type="dxa"/>
          </w:tcPr>
          <w:p w:rsidR="0009103A" w:rsidRDefault="0009103A">
            <w:pPr>
              <w:pStyle w:val="ConsPlusNormal"/>
              <w:jc w:val="center"/>
            </w:pPr>
            <w:r>
              <w:t>24,7</w:t>
            </w:r>
          </w:p>
        </w:tc>
        <w:tc>
          <w:tcPr>
            <w:tcW w:w="850" w:type="dxa"/>
          </w:tcPr>
          <w:p w:rsidR="0009103A" w:rsidRDefault="0009103A">
            <w:pPr>
              <w:pStyle w:val="ConsPlusNormal"/>
              <w:jc w:val="center"/>
            </w:pPr>
            <w:r>
              <w:t>25,1</w:t>
            </w:r>
          </w:p>
        </w:tc>
        <w:tc>
          <w:tcPr>
            <w:tcW w:w="850" w:type="dxa"/>
          </w:tcPr>
          <w:p w:rsidR="0009103A" w:rsidRDefault="0009103A">
            <w:pPr>
              <w:pStyle w:val="ConsPlusNormal"/>
              <w:jc w:val="center"/>
            </w:pPr>
            <w:r>
              <w:t>25,6</w:t>
            </w:r>
          </w:p>
        </w:tc>
        <w:tc>
          <w:tcPr>
            <w:tcW w:w="850" w:type="dxa"/>
          </w:tcPr>
          <w:p w:rsidR="0009103A" w:rsidRDefault="0009103A">
            <w:pPr>
              <w:pStyle w:val="ConsPlusNormal"/>
              <w:jc w:val="center"/>
            </w:pPr>
            <w:r>
              <w:t>26,0</w:t>
            </w:r>
          </w:p>
        </w:tc>
        <w:tc>
          <w:tcPr>
            <w:tcW w:w="907" w:type="dxa"/>
          </w:tcPr>
          <w:p w:rsidR="0009103A" w:rsidRDefault="0009103A">
            <w:pPr>
              <w:pStyle w:val="ConsPlusNormal"/>
              <w:jc w:val="center"/>
            </w:pPr>
            <w:r>
              <w:t>26,5</w:t>
            </w:r>
          </w:p>
        </w:tc>
        <w:tc>
          <w:tcPr>
            <w:tcW w:w="850" w:type="dxa"/>
          </w:tcPr>
          <w:p w:rsidR="0009103A" w:rsidRDefault="0009103A">
            <w:pPr>
              <w:pStyle w:val="ConsPlusNormal"/>
              <w:jc w:val="center"/>
            </w:pPr>
            <w:r>
              <w:t>27,6</w:t>
            </w:r>
          </w:p>
        </w:tc>
        <w:tc>
          <w:tcPr>
            <w:tcW w:w="907" w:type="dxa"/>
          </w:tcPr>
          <w:p w:rsidR="0009103A" w:rsidRDefault="0009103A">
            <w:pPr>
              <w:pStyle w:val="ConsPlusNormal"/>
              <w:jc w:val="center"/>
            </w:pPr>
            <w:r>
              <w:t>28,1</w:t>
            </w:r>
          </w:p>
        </w:tc>
        <w:tc>
          <w:tcPr>
            <w:tcW w:w="907" w:type="dxa"/>
          </w:tcPr>
          <w:p w:rsidR="0009103A" w:rsidRDefault="0009103A">
            <w:pPr>
              <w:pStyle w:val="ConsPlusNormal"/>
              <w:jc w:val="center"/>
            </w:pPr>
            <w:r>
              <w:t>30,0</w:t>
            </w:r>
          </w:p>
        </w:tc>
      </w:tr>
      <w:tr w:rsidR="0009103A">
        <w:tc>
          <w:tcPr>
            <w:tcW w:w="1247" w:type="dxa"/>
          </w:tcPr>
          <w:p w:rsidR="0009103A" w:rsidRDefault="0009103A">
            <w:pPr>
              <w:pStyle w:val="ConsPlusNormal"/>
            </w:pPr>
            <w:r>
              <w:t>Ц-1.1</w:t>
            </w:r>
          </w:p>
        </w:tc>
        <w:tc>
          <w:tcPr>
            <w:tcW w:w="2835" w:type="dxa"/>
          </w:tcPr>
          <w:p w:rsidR="0009103A" w:rsidRDefault="0009103A">
            <w:pPr>
              <w:pStyle w:val="ConsPlusNormal"/>
              <w:jc w:val="both"/>
            </w:pPr>
            <w:r>
              <w:t>Татарстан - растущий регион с высокой рождаемостью и устойчивым миграционным притоком населения</w:t>
            </w:r>
          </w:p>
        </w:tc>
        <w:tc>
          <w:tcPr>
            <w:tcW w:w="2891" w:type="dxa"/>
          </w:tcPr>
          <w:p w:rsidR="0009103A" w:rsidRDefault="0009103A">
            <w:pPr>
              <w:pStyle w:val="ConsPlusNormal"/>
              <w:jc w:val="both"/>
            </w:pPr>
            <w:r>
              <w:t>Суммарный коэффициент рождаемости, человек</w:t>
            </w:r>
          </w:p>
        </w:tc>
        <w:tc>
          <w:tcPr>
            <w:tcW w:w="907" w:type="dxa"/>
          </w:tcPr>
          <w:p w:rsidR="0009103A" w:rsidRDefault="0009103A">
            <w:pPr>
              <w:pStyle w:val="ConsPlusNormal"/>
              <w:jc w:val="center"/>
            </w:pPr>
            <w:r>
              <w:t>1,832</w:t>
            </w:r>
          </w:p>
        </w:tc>
        <w:tc>
          <w:tcPr>
            <w:tcW w:w="850" w:type="dxa"/>
          </w:tcPr>
          <w:p w:rsidR="0009103A" w:rsidRDefault="0009103A">
            <w:pPr>
              <w:pStyle w:val="ConsPlusNormal"/>
              <w:jc w:val="center"/>
            </w:pPr>
            <w:r>
              <w:t>1,844</w:t>
            </w:r>
          </w:p>
        </w:tc>
        <w:tc>
          <w:tcPr>
            <w:tcW w:w="850" w:type="dxa"/>
          </w:tcPr>
          <w:p w:rsidR="0009103A" w:rsidRDefault="0009103A">
            <w:pPr>
              <w:pStyle w:val="ConsPlusNormal"/>
              <w:jc w:val="center"/>
            </w:pPr>
            <w:r>
              <w:t>1,852</w:t>
            </w:r>
          </w:p>
        </w:tc>
        <w:tc>
          <w:tcPr>
            <w:tcW w:w="850" w:type="dxa"/>
          </w:tcPr>
          <w:p w:rsidR="0009103A" w:rsidRDefault="0009103A">
            <w:pPr>
              <w:pStyle w:val="ConsPlusNormal"/>
              <w:jc w:val="center"/>
            </w:pPr>
            <w:r>
              <w:t>1,865</w:t>
            </w:r>
          </w:p>
        </w:tc>
        <w:tc>
          <w:tcPr>
            <w:tcW w:w="850" w:type="dxa"/>
          </w:tcPr>
          <w:p w:rsidR="0009103A" w:rsidRDefault="0009103A">
            <w:pPr>
              <w:pStyle w:val="ConsPlusNormal"/>
              <w:jc w:val="center"/>
            </w:pPr>
            <w:r>
              <w:t>1,879</w:t>
            </w:r>
          </w:p>
        </w:tc>
        <w:tc>
          <w:tcPr>
            <w:tcW w:w="907" w:type="dxa"/>
          </w:tcPr>
          <w:p w:rsidR="0009103A" w:rsidRDefault="0009103A">
            <w:pPr>
              <w:pStyle w:val="ConsPlusNormal"/>
              <w:jc w:val="center"/>
            </w:pPr>
            <w:r>
              <w:t>1,881</w:t>
            </w:r>
          </w:p>
        </w:tc>
        <w:tc>
          <w:tcPr>
            <w:tcW w:w="850" w:type="dxa"/>
          </w:tcPr>
          <w:p w:rsidR="0009103A" w:rsidRDefault="0009103A">
            <w:pPr>
              <w:pStyle w:val="ConsPlusNormal"/>
              <w:jc w:val="center"/>
            </w:pPr>
            <w:r>
              <w:t>1,885</w:t>
            </w:r>
          </w:p>
        </w:tc>
        <w:tc>
          <w:tcPr>
            <w:tcW w:w="907" w:type="dxa"/>
          </w:tcPr>
          <w:p w:rsidR="0009103A" w:rsidRDefault="0009103A">
            <w:pPr>
              <w:pStyle w:val="ConsPlusNormal"/>
              <w:jc w:val="center"/>
            </w:pPr>
            <w:r>
              <w:t>1,889</w:t>
            </w:r>
          </w:p>
        </w:tc>
        <w:tc>
          <w:tcPr>
            <w:tcW w:w="907" w:type="dxa"/>
          </w:tcPr>
          <w:p w:rsidR="0009103A" w:rsidRDefault="0009103A">
            <w:pPr>
              <w:pStyle w:val="ConsPlusNormal"/>
              <w:jc w:val="center"/>
            </w:pPr>
            <w:r>
              <w:t>1,902</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Миграционный прирост, тыс. человек</w:t>
            </w:r>
          </w:p>
        </w:tc>
        <w:tc>
          <w:tcPr>
            <w:tcW w:w="907" w:type="dxa"/>
          </w:tcPr>
          <w:p w:rsidR="0009103A" w:rsidRDefault="0009103A">
            <w:pPr>
              <w:pStyle w:val="ConsPlusNormal"/>
              <w:jc w:val="center"/>
            </w:pPr>
            <w:r>
              <w:t>5,9</w:t>
            </w:r>
          </w:p>
        </w:tc>
        <w:tc>
          <w:tcPr>
            <w:tcW w:w="850" w:type="dxa"/>
          </w:tcPr>
          <w:p w:rsidR="0009103A" w:rsidRDefault="0009103A">
            <w:pPr>
              <w:pStyle w:val="ConsPlusNormal"/>
              <w:jc w:val="center"/>
            </w:pPr>
            <w:r>
              <w:t>7,2</w:t>
            </w:r>
          </w:p>
        </w:tc>
        <w:tc>
          <w:tcPr>
            <w:tcW w:w="850" w:type="dxa"/>
          </w:tcPr>
          <w:p w:rsidR="0009103A" w:rsidRDefault="0009103A">
            <w:pPr>
              <w:pStyle w:val="ConsPlusNormal"/>
              <w:jc w:val="center"/>
            </w:pPr>
            <w:r>
              <w:t>3,6</w:t>
            </w:r>
          </w:p>
        </w:tc>
        <w:tc>
          <w:tcPr>
            <w:tcW w:w="850" w:type="dxa"/>
          </w:tcPr>
          <w:p w:rsidR="0009103A" w:rsidRDefault="0009103A">
            <w:pPr>
              <w:pStyle w:val="ConsPlusNormal"/>
              <w:jc w:val="center"/>
            </w:pPr>
            <w:r>
              <w:t>2,5</w:t>
            </w:r>
          </w:p>
        </w:tc>
        <w:tc>
          <w:tcPr>
            <w:tcW w:w="850" w:type="dxa"/>
          </w:tcPr>
          <w:p w:rsidR="0009103A" w:rsidRDefault="0009103A">
            <w:pPr>
              <w:pStyle w:val="ConsPlusNormal"/>
              <w:jc w:val="center"/>
            </w:pPr>
            <w:r>
              <w:t>5,2</w:t>
            </w:r>
          </w:p>
        </w:tc>
        <w:tc>
          <w:tcPr>
            <w:tcW w:w="907" w:type="dxa"/>
          </w:tcPr>
          <w:p w:rsidR="0009103A" w:rsidRDefault="0009103A">
            <w:pPr>
              <w:pStyle w:val="ConsPlusNormal"/>
              <w:jc w:val="center"/>
            </w:pPr>
            <w:r>
              <w:t>5,1</w:t>
            </w:r>
          </w:p>
        </w:tc>
        <w:tc>
          <w:tcPr>
            <w:tcW w:w="850" w:type="dxa"/>
          </w:tcPr>
          <w:p w:rsidR="0009103A" w:rsidRDefault="0009103A">
            <w:pPr>
              <w:pStyle w:val="ConsPlusNormal"/>
              <w:jc w:val="center"/>
            </w:pPr>
            <w:r>
              <w:t>18,6</w:t>
            </w:r>
          </w:p>
        </w:tc>
        <w:tc>
          <w:tcPr>
            <w:tcW w:w="907" w:type="dxa"/>
          </w:tcPr>
          <w:p w:rsidR="0009103A" w:rsidRDefault="0009103A">
            <w:pPr>
              <w:pStyle w:val="ConsPlusNormal"/>
              <w:jc w:val="center"/>
            </w:pPr>
            <w:r>
              <w:t>16,4</w:t>
            </w:r>
          </w:p>
        </w:tc>
        <w:tc>
          <w:tcPr>
            <w:tcW w:w="907" w:type="dxa"/>
          </w:tcPr>
          <w:p w:rsidR="0009103A" w:rsidRDefault="0009103A">
            <w:pPr>
              <w:pStyle w:val="ConsPlusNormal"/>
              <w:jc w:val="center"/>
            </w:pPr>
            <w:r>
              <w:t>3,1</w:t>
            </w:r>
          </w:p>
        </w:tc>
      </w:tr>
      <w:tr w:rsidR="0009103A">
        <w:tc>
          <w:tcPr>
            <w:tcW w:w="1247" w:type="dxa"/>
          </w:tcPr>
          <w:p w:rsidR="0009103A" w:rsidRDefault="0009103A">
            <w:pPr>
              <w:pStyle w:val="ConsPlusNormal"/>
            </w:pPr>
            <w:r>
              <w:t>Ц-1.2</w:t>
            </w:r>
          </w:p>
        </w:tc>
        <w:tc>
          <w:tcPr>
            <w:tcW w:w="2835" w:type="dxa"/>
          </w:tcPr>
          <w:p w:rsidR="0009103A" w:rsidRDefault="0009103A">
            <w:pPr>
              <w:pStyle w:val="ConsPlusNormal"/>
              <w:jc w:val="both"/>
            </w:pPr>
            <w:r>
              <w:t>Система образования обеспечивает формирование человеческого капитала, соответствующего потребностям общества и экономики Татарстана</w:t>
            </w:r>
          </w:p>
        </w:tc>
        <w:tc>
          <w:tcPr>
            <w:tcW w:w="2891" w:type="dxa"/>
          </w:tcPr>
          <w:p w:rsidR="0009103A" w:rsidRDefault="0009103A">
            <w:pPr>
              <w:pStyle w:val="ConsPlusNormal"/>
              <w:jc w:val="both"/>
            </w:pPr>
            <w:r>
              <w:t>Доля лиц, имеющих профессиональное образование, в общем числе занятых, процентов</w:t>
            </w:r>
          </w:p>
        </w:tc>
        <w:tc>
          <w:tcPr>
            <w:tcW w:w="907" w:type="dxa"/>
          </w:tcPr>
          <w:p w:rsidR="0009103A" w:rsidRDefault="0009103A">
            <w:pPr>
              <w:pStyle w:val="ConsPlusNormal"/>
              <w:jc w:val="center"/>
            </w:pPr>
            <w:r>
              <w:t>72</w:t>
            </w:r>
          </w:p>
        </w:tc>
        <w:tc>
          <w:tcPr>
            <w:tcW w:w="850" w:type="dxa"/>
          </w:tcPr>
          <w:p w:rsidR="0009103A" w:rsidRDefault="0009103A">
            <w:pPr>
              <w:pStyle w:val="ConsPlusNormal"/>
              <w:jc w:val="center"/>
            </w:pPr>
            <w:r>
              <w:t>73</w:t>
            </w:r>
          </w:p>
        </w:tc>
        <w:tc>
          <w:tcPr>
            <w:tcW w:w="850" w:type="dxa"/>
          </w:tcPr>
          <w:p w:rsidR="0009103A" w:rsidRDefault="0009103A">
            <w:pPr>
              <w:pStyle w:val="ConsPlusNormal"/>
              <w:jc w:val="center"/>
            </w:pPr>
            <w:r>
              <w:t>75</w:t>
            </w:r>
          </w:p>
        </w:tc>
        <w:tc>
          <w:tcPr>
            <w:tcW w:w="850" w:type="dxa"/>
          </w:tcPr>
          <w:p w:rsidR="0009103A" w:rsidRDefault="0009103A">
            <w:pPr>
              <w:pStyle w:val="ConsPlusNormal"/>
              <w:jc w:val="center"/>
            </w:pPr>
            <w:r>
              <w:t>77</w:t>
            </w:r>
          </w:p>
        </w:tc>
        <w:tc>
          <w:tcPr>
            <w:tcW w:w="850" w:type="dxa"/>
          </w:tcPr>
          <w:p w:rsidR="0009103A" w:rsidRDefault="0009103A">
            <w:pPr>
              <w:pStyle w:val="ConsPlusNormal"/>
              <w:jc w:val="center"/>
            </w:pPr>
            <w:r>
              <w:t>78</w:t>
            </w:r>
          </w:p>
        </w:tc>
        <w:tc>
          <w:tcPr>
            <w:tcW w:w="907" w:type="dxa"/>
          </w:tcPr>
          <w:p w:rsidR="0009103A" w:rsidRDefault="0009103A">
            <w:pPr>
              <w:pStyle w:val="ConsPlusNormal"/>
              <w:jc w:val="center"/>
            </w:pPr>
            <w:r>
              <w:t>80</w:t>
            </w:r>
          </w:p>
        </w:tc>
        <w:tc>
          <w:tcPr>
            <w:tcW w:w="850" w:type="dxa"/>
          </w:tcPr>
          <w:p w:rsidR="0009103A" w:rsidRDefault="0009103A">
            <w:pPr>
              <w:pStyle w:val="ConsPlusNormal"/>
              <w:jc w:val="center"/>
            </w:pPr>
            <w:r>
              <w:t>85</w:t>
            </w:r>
          </w:p>
        </w:tc>
        <w:tc>
          <w:tcPr>
            <w:tcW w:w="907" w:type="dxa"/>
          </w:tcPr>
          <w:p w:rsidR="0009103A" w:rsidRDefault="0009103A">
            <w:pPr>
              <w:pStyle w:val="ConsPlusNormal"/>
              <w:jc w:val="center"/>
            </w:pPr>
            <w:r>
              <w:t>90</w:t>
            </w:r>
          </w:p>
        </w:tc>
        <w:tc>
          <w:tcPr>
            <w:tcW w:w="907" w:type="dxa"/>
          </w:tcPr>
          <w:p w:rsidR="0009103A" w:rsidRDefault="0009103A">
            <w:pPr>
              <w:pStyle w:val="ConsPlusNormal"/>
              <w:jc w:val="center"/>
            </w:pPr>
            <w:r>
              <w:t>95</w:t>
            </w:r>
          </w:p>
        </w:tc>
      </w:tr>
      <w:tr w:rsidR="0009103A">
        <w:tc>
          <w:tcPr>
            <w:tcW w:w="1247" w:type="dxa"/>
          </w:tcPr>
          <w:p w:rsidR="0009103A" w:rsidRDefault="0009103A">
            <w:pPr>
              <w:pStyle w:val="ConsPlusNormal"/>
            </w:pPr>
            <w:r>
              <w:t>Ц-1.2.1</w:t>
            </w:r>
          </w:p>
        </w:tc>
        <w:tc>
          <w:tcPr>
            <w:tcW w:w="2835" w:type="dxa"/>
          </w:tcPr>
          <w:p w:rsidR="0009103A" w:rsidRDefault="0009103A">
            <w:pPr>
              <w:pStyle w:val="ConsPlusNormal"/>
              <w:jc w:val="both"/>
            </w:pPr>
            <w:r>
              <w:t>Семьи обеспечены эффективной помощью во всестороннем развитии детей и их подготовке к обучению в школе</w:t>
            </w:r>
          </w:p>
        </w:tc>
        <w:tc>
          <w:tcPr>
            <w:tcW w:w="2891" w:type="dxa"/>
          </w:tcPr>
          <w:p w:rsidR="0009103A" w:rsidRDefault="0009103A">
            <w:pPr>
              <w:pStyle w:val="ConsPlusNormal"/>
              <w:jc w:val="both"/>
            </w:pPr>
            <w:r>
              <w:t>Обеспеченность детей старше трех лет местами в детских садах, процентов</w:t>
            </w:r>
          </w:p>
        </w:tc>
        <w:tc>
          <w:tcPr>
            <w:tcW w:w="907" w:type="dxa"/>
          </w:tcPr>
          <w:p w:rsidR="0009103A" w:rsidRDefault="0009103A">
            <w:pPr>
              <w:pStyle w:val="ConsPlusNormal"/>
              <w:jc w:val="center"/>
            </w:pPr>
            <w:r>
              <w:t>85</w:t>
            </w:r>
          </w:p>
        </w:tc>
        <w:tc>
          <w:tcPr>
            <w:tcW w:w="850" w:type="dxa"/>
          </w:tcPr>
          <w:p w:rsidR="0009103A" w:rsidRDefault="0009103A">
            <w:pPr>
              <w:pStyle w:val="ConsPlusNormal"/>
              <w:jc w:val="center"/>
            </w:pPr>
            <w:r>
              <w:t>90</w:t>
            </w:r>
          </w:p>
        </w:tc>
        <w:tc>
          <w:tcPr>
            <w:tcW w:w="850" w:type="dxa"/>
          </w:tcPr>
          <w:p w:rsidR="0009103A" w:rsidRDefault="0009103A">
            <w:pPr>
              <w:pStyle w:val="ConsPlusNormal"/>
              <w:jc w:val="center"/>
            </w:pPr>
            <w:r>
              <w:t>100</w:t>
            </w:r>
          </w:p>
        </w:tc>
        <w:tc>
          <w:tcPr>
            <w:tcW w:w="850" w:type="dxa"/>
          </w:tcPr>
          <w:p w:rsidR="0009103A" w:rsidRDefault="0009103A">
            <w:pPr>
              <w:pStyle w:val="ConsPlusNormal"/>
              <w:jc w:val="center"/>
            </w:pPr>
            <w:r>
              <w:t>100</w:t>
            </w:r>
          </w:p>
        </w:tc>
        <w:tc>
          <w:tcPr>
            <w:tcW w:w="850" w:type="dxa"/>
          </w:tcPr>
          <w:p w:rsidR="0009103A" w:rsidRDefault="0009103A">
            <w:pPr>
              <w:pStyle w:val="ConsPlusNormal"/>
              <w:jc w:val="center"/>
            </w:pPr>
            <w:r>
              <w:t>100</w:t>
            </w:r>
          </w:p>
        </w:tc>
        <w:tc>
          <w:tcPr>
            <w:tcW w:w="907" w:type="dxa"/>
          </w:tcPr>
          <w:p w:rsidR="0009103A" w:rsidRDefault="0009103A">
            <w:pPr>
              <w:pStyle w:val="ConsPlusNormal"/>
              <w:jc w:val="center"/>
            </w:pPr>
            <w:r>
              <w:t>100</w:t>
            </w:r>
          </w:p>
        </w:tc>
        <w:tc>
          <w:tcPr>
            <w:tcW w:w="850" w:type="dxa"/>
          </w:tcPr>
          <w:p w:rsidR="0009103A" w:rsidRDefault="0009103A">
            <w:pPr>
              <w:pStyle w:val="ConsPlusNormal"/>
              <w:jc w:val="center"/>
            </w:pPr>
            <w:r>
              <w:t>100</w:t>
            </w:r>
          </w:p>
        </w:tc>
        <w:tc>
          <w:tcPr>
            <w:tcW w:w="907" w:type="dxa"/>
          </w:tcPr>
          <w:p w:rsidR="0009103A" w:rsidRDefault="0009103A">
            <w:pPr>
              <w:pStyle w:val="ConsPlusNormal"/>
              <w:jc w:val="center"/>
            </w:pPr>
            <w:r>
              <w:t>100</w:t>
            </w:r>
          </w:p>
        </w:tc>
        <w:tc>
          <w:tcPr>
            <w:tcW w:w="907" w:type="dxa"/>
          </w:tcPr>
          <w:p w:rsidR="0009103A" w:rsidRDefault="0009103A">
            <w:pPr>
              <w:pStyle w:val="ConsPlusNormal"/>
              <w:jc w:val="center"/>
            </w:pPr>
            <w:r>
              <w:t>100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Охват детей дошкольным образованием, процентов</w:t>
            </w:r>
          </w:p>
        </w:tc>
        <w:tc>
          <w:tcPr>
            <w:tcW w:w="907" w:type="dxa"/>
          </w:tcPr>
          <w:p w:rsidR="0009103A" w:rsidRDefault="0009103A">
            <w:pPr>
              <w:pStyle w:val="ConsPlusNormal"/>
              <w:jc w:val="center"/>
            </w:pPr>
            <w:r>
              <w:t>68,5</w:t>
            </w:r>
          </w:p>
        </w:tc>
        <w:tc>
          <w:tcPr>
            <w:tcW w:w="850" w:type="dxa"/>
          </w:tcPr>
          <w:p w:rsidR="0009103A" w:rsidRDefault="0009103A">
            <w:pPr>
              <w:pStyle w:val="ConsPlusNormal"/>
              <w:jc w:val="center"/>
            </w:pPr>
            <w:r>
              <w:t>71,8</w:t>
            </w:r>
          </w:p>
        </w:tc>
        <w:tc>
          <w:tcPr>
            <w:tcW w:w="850" w:type="dxa"/>
          </w:tcPr>
          <w:p w:rsidR="0009103A" w:rsidRDefault="0009103A">
            <w:pPr>
              <w:pStyle w:val="ConsPlusNormal"/>
              <w:jc w:val="center"/>
            </w:pPr>
            <w:r>
              <w:t>72,0</w:t>
            </w:r>
          </w:p>
        </w:tc>
        <w:tc>
          <w:tcPr>
            <w:tcW w:w="850" w:type="dxa"/>
          </w:tcPr>
          <w:p w:rsidR="0009103A" w:rsidRDefault="0009103A">
            <w:pPr>
              <w:pStyle w:val="ConsPlusNormal"/>
              <w:jc w:val="center"/>
            </w:pPr>
            <w:r>
              <w:t>72,5</w:t>
            </w:r>
          </w:p>
        </w:tc>
        <w:tc>
          <w:tcPr>
            <w:tcW w:w="850" w:type="dxa"/>
          </w:tcPr>
          <w:p w:rsidR="0009103A" w:rsidRDefault="0009103A">
            <w:pPr>
              <w:pStyle w:val="ConsPlusNormal"/>
              <w:jc w:val="center"/>
            </w:pPr>
            <w:r>
              <w:t>73,0</w:t>
            </w:r>
          </w:p>
        </w:tc>
        <w:tc>
          <w:tcPr>
            <w:tcW w:w="907" w:type="dxa"/>
          </w:tcPr>
          <w:p w:rsidR="0009103A" w:rsidRDefault="0009103A">
            <w:pPr>
              <w:pStyle w:val="ConsPlusNormal"/>
              <w:jc w:val="center"/>
            </w:pPr>
            <w:r>
              <w:t>74,0</w:t>
            </w:r>
          </w:p>
        </w:tc>
        <w:tc>
          <w:tcPr>
            <w:tcW w:w="850" w:type="dxa"/>
          </w:tcPr>
          <w:p w:rsidR="0009103A" w:rsidRDefault="0009103A">
            <w:pPr>
              <w:pStyle w:val="ConsPlusNormal"/>
              <w:jc w:val="center"/>
            </w:pPr>
            <w:r>
              <w:t>75,0</w:t>
            </w:r>
          </w:p>
        </w:tc>
        <w:tc>
          <w:tcPr>
            <w:tcW w:w="907" w:type="dxa"/>
          </w:tcPr>
          <w:p w:rsidR="0009103A" w:rsidRDefault="0009103A">
            <w:pPr>
              <w:pStyle w:val="ConsPlusNormal"/>
              <w:jc w:val="center"/>
            </w:pPr>
            <w:r>
              <w:t>77,0</w:t>
            </w:r>
          </w:p>
        </w:tc>
        <w:tc>
          <w:tcPr>
            <w:tcW w:w="907" w:type="dxa"/>
          </w:tcPr>
          <w:p w:rsidR="0009103A" w:rsidRDefault="0009103A">
            <w:pPr>
              <w:pStyle w:val="ConsPlusNormal"/>
              <w:jc w:val="center"/>
            </w:pPr>
            <w:r>
              <w:t>80,0</w:t>
            </w:r>
          </w:p>
        </w:tc>
      </w:tr>
      <w:tr w:rsidR="0009103A">
        <w:tc>
          <w:tcPr>
            <w:tcW w:w="1247" w:type="dxa"/>
          </w:tcPr>
          <w:p w:rsidR="0009103A" w:rsidRDefault="0009103A">
            <w:pPr>
              <w:pStyle w:val="ConsPlusNormal"/>
            </w:pPr>
            <w:r>
              <w:t>Ц-1.2.2</w:t>
            </w:r>
          </w:p>
        </w:tc>
        <w:tc>
          <w:tcPr>
            <w:tcW w:w="2835" w:type="dxa"/>
          </w:tcPr>
          <w:p w:rsidR="0009103A" w:rsidRDefault="0009103A">
            <w:pPr>
              <w:pStyle w:val="ConsPlusNormal"/>
              <w:jc w:val="both"/>
            </w:pPr>
            <w:r>
              <w:t>Общее образование обеспечивает социализацию и высокие образовательные достижения каждого школьника с учетом индивидуальных особенностей, развитие навыков в сфере информационных технологий</w:t>
            </w:r>
          </w:p>
        </w:tc>
        <w:tc>
          <w:tcPr>
            <w:tcW w:w="2891" w:type="dxa"/>
          </w:tcPr>
          <w:p w:rsidR="0009103A" w:rsidRDefault="0009103A">
            <w:pPr>
              <w:pStyle w:val="ConsPlusNormal"/>
              <w:jc w:val="both"/>
            </w:pPr>
            <w:r>
              <w:t>Удельный вес учащихся организаций общего образования, обучающихся в соответствии с новым федеральным государственным образовательным стандартом, процентов</w:t>
            </w:r>
          </w:p>
        </w:tc>
        <w:tc>
          <w:tcPr>
            <w:tcW w:w="907" w:type="dxa"/>
          </w:tcPr>
          <w:p w:rsidR="0009103A" w:rsidRDefault="0009103A">
            <w:pPr>
              <w:pStyle w:val="ConsPlusNormal"/>
              <w:jc w:val="center"/>
            </w:pPr>
            <w:r>
              <w:t>22,7</w:t>
            </w:r>
          </w:p>
        </w:tc>
        <w:tc>
          <w:tcPr>
            <w:tcW w:w="850" w:type="dxa"/>
          </w:tcPr>
          <w:p w:rsidR="0009103A" w:rsidRDefault="0009103A">
            <w:pPr>
              <w:pStyle w:val="ConsPlusNormal"/>
              <w:jc w:val="center"/>
            </w:pPr>
            <w:r>
              <w:t>42,6</w:t>
            </w:r>
          </w:p>
        </w:tc>
        <w:tc>
          <w:tcPr>
            <w:tcW w:w="850" w:type="dxa"/>
          </w:tcPr>
          <w:p w:rsidR="0009103A" w:rsidRDefault="0009103A">
            <w:pPr>
              <w:pStyle w:val="ConsPlusNormal"/>
              <w:jc w:val="center"/>
            </w:pPr>
            <w:r>
              <w:t>45,0</w:t>
            </w:r>
          </w:p>
        </w:tc>
        <w:tc>
          <w:tcPr>
            <w:tcW w:w="850" w:type="dxa"/>
          </w:tcPr>
          <w:p w:rsidR="0009103A" w:rsidRDefault="0009103A">
            <w:pPr>
              <w:pStyle w:val="ConsPlusNormal"/>
              <w:jc w:val="center"/>
            </w:pPr>
            <w:r>
              <w:t>53,0</w:t>
            </w:r>
          </w:p>
        </w:tc>
        <w:tc>
          <w:tcPr>
            <w:tcW w:w="850" w:type="dxa"/>
          </w:tcPr>
          <w:p w:rsidR="0009103A" w:rsidRDefault="0009103A">
            <w:pPr>
              <w:pStyle w:val="ConsPlusNormal"/>
              <w:jc w:val="center"/>
            </w:pPr>
            <w:r>
              <w:t>63,0</w:t>
            </w:r>
          </w:p>
        </w:tc>
        <w:tc>
          <w:tcPr>
            <w:tcW w:w="907" w:type="dxa"/>
          </w:tcPr>
          <w:p w:rsidR="0009103A" w:rsidRDefault="0009103A">
            <w:pPr>
              <w:pStyle w:val="ConsPlusNormal"/>
              <w:jc w:val="center"/>
            </w:pPr>
            <w:r>
              <w:t>73,0</w:t>
            </w:r>
          </w:p>
        </w:tc>
        <w:tc>
          <w:tcPr>
            <w:tcW w:w="850" w:type="dxa"/>
          </w:tcPr>
          <w:p w:rsidR="0009103A" w:rsidRDefault="0009103A">
            <w:pPr>
              <w:pStyle w:val="ConsPlusNormal"/>
              <w:jc w:val="center"/>
            </w:pPr>
            <w:r>
              <w:t>99,0</w:t>
            </w:r>
          </w:p>
        </w:tc>
        <w:tc>
          <w:tcPr>
            <w:tcW w:w="907" w:type="dxa"/>
          </w:tcPr>
          <w:p w:rsidR="0009103A" w:rsidRDefault="0009103A">
            <w:pPr>
              <w:pStyle w:val="ConsPlusNormal"/>
              <w:jc w:val="center"/>
            </w:pPr>
            <w:r>
              <w:t>100,0</w:t>
            </w:r>
          </w:p>
        </w:tc>
        <w:tc>
          <w:tcPr>
            <w:tcW w:w="907" w:type="dxa"/>
          </w:tcPr>
          <w:p w:rsidR="0009103A" w:rsidRDefault="0009103A">
            <w:pPr>
              <w:pStyle w:val="ConsPlusNormal"/>
              <w:jc w:val="center"/>
            </w:pPr>
            <w:r>
              <w:t>100,0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Удельный вес учащихся, занимающихся в первую смену, к общему числу учащихся, процентов</w:t>
            </w:r>
          </w:p>
        </w:tc>
        <w:tc>
          <w:tcPr>
            <w:tcW w:w="907" w:type="dxa"/>
          </w:tcPr>
          <w:p w:rsidR="0009103A" w:rsidRDefault="0009103A">
            <w:pPr>
              <w:pStyle w:val="ConsPlusNormal"/>
              <w:jc w:val="center"/>
            </w:pPr>
            <w:r>
              <w:t>91,46</w:t>
            </w:r>
          </w:p>
        </w:tc>
        <w:tc>
          <w:tcPr>
            <w:tcW w:w="850" w:type="dxa"/>
          </w:tcPr>
          <w:p w:rsidR="0009103A" w:rsidRDefault="0009103A">
            <w:pPr>
              <w:pStyle w:val="ConsPlusNormal"/>
              <w:jc w:val="center"/>
            </w:pPr>
            <w:r>
              <w:t>92,60</w:t>
            </w:r>
          </w:p>
        </w:tc>
        <w:tc>
          <w:tcPr>
            <w:tcW w:w="850" w:type="dxa"/>
          </w:tcPr>
          <w:p w:rsidR="0009103A" w:rsidRDefault="0009103A">
            <w:pPr>
              <w:pStyle w:val="ConsPlusNormal"/>
              <w:jc w:val="center"/>
            </w:pPr>
            <w:r>
              <w:t>92,63</w:t>
            </w:r>
          </w:p>
        </w:tc>
        <w:tc>
          <w:tcPr>
            <w:tcW w:w="850" w:type="dxa"/>
          </w:tcPr>
          <w:p w:rsidR="0009103A" w:rsidRDefault="0009103A">
            <w:pPr>
              <w:pStyle w:val="ConsPlusNormal"/>
              <w:jc w:val="center"/>
            </w:pPr>
            <w:r>
              <w:t>93,0</w:t>
            </w:r>
          </w:p>
        </w:tc>
        <w:tc>
          <w:tcPr>
            <w:tcW w:w="850" w:type="dxa"/>
          </w:tcPr>
          <w:p w:rsidR="0009103A" w:rsidRDefault="0009103A">
            <w:pPr>
              <w:pStyle w:val="ConsPlusNormal"/>
              <w:jc w:val="center"/>
            </w:pPr>
            <w:r>
              <w:t>93,30</w:t>
            </w:r>
          </w:p>
        </w:tc>
        <w:tc>
          <w:tcPr>
            <w:tcW w:w="907" w:type="dxa"/>
          </w:tcPr>
          <w:p w:rsidR="0009103A" w:rsidRDefault="0009103A">
            <w:pPr>
              <w:pStyle w:val="ConsPlusNormal"/>
              <w:jc w:val="center"/>
            </w:pPr>
            <w:r>
              <w:t>93,60</w:t>
            </w:r>
          </w:p>
        </w:tc>
        <w:tc>
          <w:tcPr>
            <w:tcW w:w="850" w:type="dxa"/>
          </w:tcPr>
          <w:p w:rsidR="0009103A" w:rsidRDefault="0009103A">
            <w:pPr>
              <w:pStyle w:val="ConsPlusNormal"/>
              <w:jc w:val="center"/>
            </w:pPr>
            <w:r>
              <w:t>95,0</w:t>
            </w:r>
          </w:p>
        </w:tc>
        <w:tc>
          <w:tcPr>
            <w:tcW w:w="907" w:type="dxa"/>
          </w:tcPr>
          <w:p w:rsidR="0009103A" w:rsidRDefault="0009103A">
            <w:pPr>
              <w:pStyle w:val="ConsPlusNormal"/>
              <w:jc w:val="center"/>
            </w:pPr>
            <w:r>
              <w:t>97,0</w:t>
            </w:r>
          </w:p>
        </w:tc>
        <w:tc>
          <w:tcPr>
            <w:tcW w:w="907" w:type="dxa"/>
          </w:tcPr>
          <w:p w:rsidR="0009103A" w:rsidRDefault="0009103A">
            <w:pPr>
              <w:pStyle w:val="ConsPlusNormal"/>
              <w:jc w:val="center"/>
            </w:pPr>
            <w:r>
              <w:t>100,0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Удельный вес численности педагогических работников, прошедших повышение квалификации и профессиональную переподготовку в текущем году, процентов</w:t>
            </w:r>
          </w:p>
        </w:tc>
        <w:tc>
          <w:tcPr>
            <w:tcW w:w="907" w:type="dxa"/>
          </w:tcPr>
          <w:p w:rsidR="0009103A" w:rsidRDefault="0009103A">
            <w:pPr>
              <w:pStyle w:val="ConsPlusNormal"/>
              <w:jc w:val="center"/>
            </w:pPr>
            <w:r>
              <w:t>16,7</w:t>
            </w:r>
          </w:p>
        </w:tc>
        <w:tc>
          <w:tcPr>
            <w:tcW w:w="850" w:type="dxa"/>
          </w:tcPr>
          <w:p w:rsidR="0009103A" w:rsidRDefault="0009103A">
            <w:pPr>
              <w:pStyle w:val="ConsPlusNormal"/>
              <w:jc w:val="center"/>
            </w:pPr>
            <w:r>
              <w:t>16,7</w:t>
            </w:r>
          </w:p>
        </w:tc>
        <w:tc>
          <w:tcPr>
            <w:tcW w:w="850" w:type="dxa"/>
          </w:tcPr>
          <w:p w:rsidR="0009103A" w:rsidRDefault="0009103A">
            <w:pPr>
              <w:pStyle w:val="ConsPlusNormal"/>
              <w:jc w:val="center"/>
            </w:pPr>
            <w:r>
              <w:t>17,0</w:t>
            </w:r>
          </w:p>
        </w:tc>
        <w:tc>
          <w:tcPr>
            <w:tcW w:w="850" w:type="dxa"/>
          </w:tcPr>
          <w:p w:rsidR="0009103A" w:rsidRDefault="0009103A">
            <w:pPr>
              <w:pStyle w:val="ConsPlusNormal"/>
              <w:jc w:val="center"/>
            </w:pPr>
            <w:r>
              <w:t>18,0</w:t>
            </w:r>
          </w:p>
        </w:tc>
        <w:tc>
          <w:tcPr>
            <w:tcW w:w="850" w:type="dxa"/>
          </w:tcPr>
          <w:p w:rsidR="0009103A" w:rsidRDefault="0009103A">
            <w:pPr>
              <w:pStyle w:val="ConsPlusNormal"/>
              <w:jc w:val="center"/>
            </w:pPr>
            <w:r>
              <w:t>20,0</w:t>
            </w:r>
          </w:p>
        </w:tc>
        <w:tc>
          <w:tcPr>
            <w:tcW w:w="907" w:type="dxa"/>
          </w:tcPr>
          <w:p w:rsidR="0009103A" w:rsidRDefault="0009103A">
            <w:pPr>
              <w:pStyle w:val="ConsPlusNormal"/>
              <w:jc w:val="center"/>
            </w:pPr>
            <w:r>
              <w:t>22,0</w:t>
            </w:r>
          </w:p>
        </w:tc>
        <w:tc>
          <w:tcPr>
            <w:tcW w:w="850" w:type="dxa"/>
          </w:tcPr>
          <w:p w:rsidR="0009103A" w:rsidRDefault="0009103A">
            <w:pPr>
              <w:pStyle w:val="ConsPlusNormal"/>
              <w:jc w:val="center"/>
            </w:pPr>
            <w:r>
              <w:t>30,0</w:t>
            </w:r>
          </w:p>
        </w:tc>
        <w:tc>
          <w:tcPr>
            <w:tcW w:w="907" w:type="dxa"/>
          </w:tcPr>
          <w:p w:rsidR="0009103A" w:rsidRDefault="0009103A">
            <w:pPr>
              <w:pStyle w:val="ConsPlusNormal"/>
              <w:jc w:val="center"/>
            </w:pPr>
            <w:r>
              <w:t>30,0</w:t>
            </w:r>
          </w:p>
        </w:tc>
        <w:tc>
          <w:tcPr>
            <w:tcW w:w="907" w:type="dxa"/>
          </w:tcPr>
          <w:p w:rsidR="0009103A" w:rsidRDefault="0009103A">
            <w:pPr>
              <w:pStyle w:val="ConsPlusNormal"/>
              <w:jc w:val="center"/>
            </w:pPr>
            <w:r>
              <w:t>30,0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Доля муниципальных образований, имеющих психолого-педагогические центры и службы в системе образования, процентов</w:t>
            </w:r>
          </w:p>
        </w:tc>
        <w:tc>
          <w:tcPr>
            <w:tcW w:w="907" w:type="dxa"/>
          </w:tcPr>
          <w:p w:rsidR="0009103A" w:rsidRDefault="0009103A">
            <w:pPr>
              <w:pStyle w:val="ConsPlusNormal"/>
              <w:jc w:val="center"/>
            </w:pPr>
            <w:r>
              <w:t>17,8</w:t>
            </w:r>
          </w:p>
        </w:tc>
        <w:tc>
          <w:tcPr>
            <w:tcW w:w="850" w:type="dxa"/>
          </w:tcPr>
          <w:p w:rsidR="0009103A" w:rsidRDefault="0009103A">
            <w:pPr>
              <w:pStyle w:val="ConsPlusNormal"/>
              <w:jc w:val="center"/>
            </w:pPr>
            <w:r>
              <w:t>46,7</w:t>
            </w:r>
          </w:p>
        </w:tc>
        <w:tc>
          <w:tcPr>
            <w:tcW w:w="850" w:type="dxa"/>
          </w:tcPr>
          <w:p w:rsidR="0009103A" w:rsidRDefault="0009103A">
            <w:pPr>
              <w:pStyle w:val="ConsPlusNormal"/>
              <w:jc w:val="center"/>
            </w:pPr>
            <w:r>
              <w:t>55,6</w:t>
            </w:r>
          </w:p>
        </w:tc>
        <w:tc>
          <w:tcPr>
            <w:tcW w:w="850" w:type="dxa"/>
          </w:tcPr>
          <w:p w:rsidR="0009103A" w:rsidRDefault="0009103A">
            <w:pPr>
              <w:pStyle w:val="ConsPlusNormal"/>
              <w:jc w:val="center"/>
            </w:pPr>
            <w:r>
              <w:t>55,6</w:t>
            </w:r>
          </w:p>
        </w:tc>
        <w:tc>
          <w:tcPr>
            <w:tcW w:w="850" w:type="dxa"/>
          </w:tcPr>
          <w:p w:rsidR="0009103A" w:rsidRDefault="0009103A">
            <w:pPr>
              <w:pStyle w:val="ConsPlusNormal"/>
              <w:jc w:val="center"/>
            </w:pPr>
            <w:r>
              <w:t>57,8</w:t>
            </w:r>
          </w:p>
        </w:tc>
        <w:tc>
          <w:tcPr>
            <w:tcW w:w="907" w:type="dxa"/>
          </w:tcPr>
          <w:p w:rsidR="0009103A" w:rsidRDefault="0009103A">
            <w:pPr>
              <w:pStyle w:val="ConsPlusNormal"/>
              <w:jc w:val="center"/>
            </w:pPr>
            <w:r>
              <w:t>60,0</w:t>
            </w:r>
          </w:p>
        </w:tc>
        <w:tc>
          <w:tcPr>
            <w:tcW w:w="850" w:type="dxa"/>
          </w:tcPr>
          <w:p w:rsidR="0009103A" w:rsidRDefault="0009103A">
            <w:pPr>
              <w:pStyle w:val="ConsPlusNormal"/>
              <w:jc w:val="center"/>
            </w:pPr>
            <w:r>
              <w:t>62,2</w:t>
            </w:r>
          </w:p>
        </w:tc>
        <w:tc>
          <w:tcPr>
            <w:tcW w:w="907" w:type="dxa"/>
          </w:tcPr>
          <w:p w:rsidR="0009103A" w:rsidRDefault="0009103A">
            <w:pPr>
              <w:pStyle w:val="ConsPlusNormal"/>
              <w:jc w:val="center"/>
            </w:pPr>
            <w:r>
              <w:t>64,5</w:t>
            </w:r>
          </w:p>
        </w:tc>
        <w:tc>
          <w:tcPr>
            <w:tcW w:w="907" w:type="dxa"/>
          </w:tcPr>
          <w:p w:rsidR="0009103A" w:rsidRDefault="0009103A">
            <w:pPr>
              <w:pStyle w:val="ConsPlusNormal"/>
              <w:jc w:val="center"/>
            </w:pPr>
            <w:r>
              <w:t>70,0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Доля детей, охваченных образовательными программами дополнительного образования детей в возрасте 5 - 18 лет, процентов</w:t>
            </w:r>
          </w:p>
        </w:tc>
        <w:tc>
          <w:tcPr>
            <w:tcW w:w="907" w:type="dxa"/>
          </w:tcPr>
          <w:p w:rsidR="0009103A" w:rsidRDefault="0009103A">
            <w:pPr>
              <w:pStyle w:val="ConsPlusNormal"/>
              <w:jc w:val="center"/>
            </w:pPr>
            <w:r>
              <w:t>107,8</w:t>
            </w:r>
          </w:p>
        </w:tc>
        <w:tc>
          <w:tcPr>
            <w:tcW w:w="850" w:type="dxa"/>
          </w:tcPr>
          <w:p w:rsidR="0009103A" w:rsidRDefault="0009103A">
            <w:pPr>
              <w:pStyle w:val="ConsPlusNormal"/>
              <w:jc w:val="center"/>
            </w:pPr>
            <w:r>
              <w:t>105,3</w:t>
            </w:r>
          </w:p>
        </w:tc>
        <w:tc>
          <w:tcPr>
            <w:tcW w:w="850" w:type="dxa"/>
          </w:tcPr>
          <w:p w:rsidR="0009103A" w:rsidRDefault="0009103A">
            <w:pPr>
              <w:pStyle w:val="ConsPlusNormal"/>
              <w:jc w:val="center"/>
            </w:pPr>
            <w:r>
              <w:t>103,2</w:t>
            </w:r>
          </w:p>
        </w:tc>
        <w:tc>
          <w:tcPr>
            <w:tcW w:w="850" w:type="dxa"/>
          </w:tcPr>
          <w:p w:rsidR="0009103A" w:rsidRDefault="0009103A">
            <w:pPr>
              <w:pStyle w:val="ConsPlusNormal"/>
              <w:jc w:val="center"/>
            </w:pPr>
            <w:r>
              <w:t>101,0</w:t>
            </w:r>
          </w:p>
        </w:tc>
        <w:tc>
          <w:tcPr>
            <w:tcW w:w="850" w:type="dxa"/>
          </w:tcPr>
          <w:p w:rsidR="0009103A" w:rsidRDefault="0009103A">
            <w:pPr>
              <w:pStyle w:val="ConsPlusNormal"/>
              <w:jc w:val="center"/>
            </w:pPr>
            <w:r>
              <w:t>98,3</w:t>
            </w:r>
          </w:p>
        </w:tc>
        <w:tc>
          <w:tcPr>
            <w:tcW w:w="907" w:type="dxa"/>
          </w:tcPr>
          <w:p w:rsidR="0009103A" w:rsidRDefault="0009103A">
            <w:pPr>
              <w:pStyle w:val="ConsPlusNormal"/>
              <w:jc w:val="center"/>
            </w:pPr>
            <w:r>
              <w:t>94,8</w:t>
            </w:r>
          </w:p>
        </w:tc>
        <w:tc>
          <w:tcPr>
            <w:tcW w:w="850" w:type="dxa"/>
          </w:tcPr>
          <w:p w:rsidR="0009103A" w:rsidRDefault="0009103A">
            <w:pPr>
              <w:pStyle w:val="ConsPlusNormal"/>
              <w:jc w:val="center"/>
            </w:pPr>
            <w:r>
              <w:t>97,0</w:t>
            </w:r>
          </w:p>
        </w:tc>
        <w:tc>
          <w:tcPr>
            <w:tcW w:w="907" w:type="dxa"/>
          </w:tcPr>
          <w:p w:rsidR="0009103A" w:rsidRDefault="0009103A">
            <w:pPr>
              <w:pStyle w:val="ConsPlusNormal"/>
              <w:jc w:val="center"/>
            </w:pPr>
            <w:r>
              <w:t>100,0</w:t>
            </w:r>
          </w:p>
        </w:tc>
        <w:tc>
          <w:tcPr>
            <w:tcW w:w="907" w:type="dxa"/>
          </w:tcPr>
          <w:p w:rsidR="0009103A" w:rsidRDefault="0009103A">
            <w:pPr>
              <w:pStyle w:val="ConsPlusNormal"/>
              <w:jc w:val="center"/>
            </w:pPr>
            <w:r>
              <w:t>100,0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Доля родителей, охваченных сопровождением по повышению психолого-педагогической компетентности, процентов</w:t>
            </w:r>
          </w:p>
        </w:tc>
        <w:tc>
          <w:tcPr>
            <w:tcW w:w="907" w:type="dxa"/>
          </w:tcPr>
          <w:p w:rsidR="0009103A" w:rsidRDefault="0009103A">
            <w:pPr>
              <w:pStyle w:val="ConsPlusNormal"/>
              <w:jc w:val="center"/>
            </w:pPr>
            <w:r>
              <w:t>78,4</w:t>
            </w:r>
          </w:p>
        </w:tc>
        <w:tc>
          <w:tcPr>
            <w:tcW w:w="850" w:type="dxa"/>
          </w:tcPr>
          <w:p w:rsidR="0009103A" w:rsidRDefault="0009103A">
            <w:pPr>
              <w:pStyle w:val="ConsPlusNormal"/>
              <w:jc w:val="center"/>
            </w:pPr>
            <w:r>
              <w:t>81,3</w:t>
            </w:r>
          </w:p>
        </w:tc>
        <w:tc>
          <w:tcPr>
            <w:tcW w:w="850" w:type="dxa"/>
          </w:tcPr>
          <w:p w:rsidR="0009103A" w:rsidRDefault="0009103A">
            <w:pPr>
              <w:pStyle w:val="ConsPlusNormal"/>
              <w:jc w:val="center"/>
            </w:pPr>
            <w:r>
              <w:t>85,1</w:t>
            </w:r>
          </w:p>
        </w:tc>
        <w:tc>
          <w:tcPr>
            <w:tcW w:w="850" w:type="dxa"/>
          </w:tcPr>
          <w:p w:rsidR="0009103A" w:rsidRDefault="0009103A">
            <w:pPr>
              <w:pStyle w:val="ConsPlusNormal"/>
              <w:jc w:val="center"/>
            </w:pPr>
            <w:r>
              <w:t>96,0</w:t>
            </w:r>
          </w:p>
        </w:tc>
        <w:tc>
          <w:tcPr>
            <w:tcW w:w="850" w:type="dxa"/>
          </w:tcPr>
          <w:p w:rsidR="0009103A" w:rsidRDefault="0009103A">
            <w:pPr>
              <w:pStyle w:val="ConsPlusNormal"/>
              <w:jc w:val="center"/>
            </w:pPr>
            <w:r>
              <w:t>97,5</w:t>
            </w:r>
          </w:p>
        </w:tc>
        <w:tc>
          <w:tcPr>
            <w:tcW w:w="907" w:type="dxa"/>
          </w:tcPr>
          <w:p w:rsidR="0009103A" w:rsidRDefault="0009103A">
            <w:pPr>
              <w:pStyle w:val="ConsPlusNormal"/>
              <w:jc w:val="center"/>
            </w:pPr>
            <w:r>
              <w:t>98,5</w:t>
            </w:r>
          </w:p>
        </w:tc>
        <w:tc>
          <w:tcPr>
            <w:tcW w:w="850" w:type="dxa"/>
          </w:tcPr>
          <w:p w:rsidR="0009103A" w:rsidRDefault="0009103A">
            <w:pPr>
              <w:pStyle w:val="ConsPlusNormal"/>
              <w:jc w:val="center"/>
            </w:pPr>
            <w:r>
              <w:t>99,3</w:t>
            </w:r>
          </w:p>
        </w:tc>
        <w:tc>
          <w:tcPr>
            <w:tcW w:w="907" w:type="dxa"/>
          </w:tcPr>
          <w:p w:rsidR="0009103A" w:rsidRDefault="0009103A">
            <w:pPr>
              <w:pStyle w:val="ConsPlusNormal"/>
              <w:jc w:val="center"/>
            </w:pPr>
            <w:r>
              <w:t>100,0</w:t>
            </w:r>
          </w:p>
        </w:tc>
        <w:tc>
          <w:tcPr>
            <w:tcW w:w="907" w:type="dxa"/>
          </w:tcPr>
          <w:p w:rsidR="0009103A" w:rsidRDefault="0009103A">
            <w:pPr>
              <w:pStyle w:val="ConsPlusNormal"/>
              <w:jc w:val="center"/>
            </w:pPr>
            <w:r>
              <w:t>100,0</w:t>
            </w:r>
          </w:p>
        </w:tc>
      </w:tr>
      <w:tr w:rsidR="0009103A">
        <w:tc>
          <w:tcPr>
            <w:tcW w:w="1247" w:type="dxa"/>
          </w:tcPr>
          <w:p w:rsidR="0009103A" w:rsidRDefault="0009103A">
            <w:pPr>
              <w:pStyle w:val="ConsPlusNormal"/>
            </w:pPr>
            <w:r>
              <w:t>Ц-1.2.3</w:t>
            </w:r>
          </w:p>
        </w:tc>
        <w:tc>
          <w:tcPr>
            <w:tcW w:w="2835" w:type="dxa"/>
          </w:tcPr>
          <w:p w:rsidR="0009103A" w:rsidRDefault="0009103A">
            <w:pPr>
              <w:pStyle w:val="ConsPlusNormal"/>
              <w:jc w:val="both"/>
            </w:pPr>
            <w:r>
              <w:t>Масштабы и качество профессионального образования отвечают требованиям инновационной экономики и социальным запросам населения, налажено эффективное системное управление профессиональными образовательными организациями</w:t>
            </w:r>
          </w:p>
        </w:tc>
        <w:tc>
          <w:tcPr>
            <w:tcW w:w="2891" w:type="dxa"/>
          </w:tcPr>
          <w:p w:rsidR="0009103A" w:rsidRDefault="0009103A">
            <w:pPr>
              <w:pStyle w:val="ConsPlusNormal"/>
              <w:jc w:val="both"/>
            </w:pPr>
            <w:r>
              <w:t>Доля выпускников профессиональных образовательных организаций, трудоустроившихся в первый год после окончания обучения, процентов</w:t>
            </w:r>
          </w:p>
        </w:tc>
        <w:tc>
          <w:tcPr>
            <w:tcW w:w="907" w:type="dxa"/>
          </w:tcPr>
          <w:p w:rsidR="0009103A" w:rsidRDefault="0009103A">
            <w:pPr>
              <w:pStyle w:val="ConsPlusNormal"/>
              <w:jc w:val="center"/>
            </w:pPr>
            <w:r>
              <w:t>44,1</w:t>
            </w:r>
          </w:p>
        </w:tc>
        <w:tc>
          <w:tcPr>
            <w:tcW w:w="850" w:type="dxa"/>
          </w:tcPr>
          <w:p w:rsidR="0009103A" w:rsidRDefault="0009103A">
            <w:pPr>
              <w:pStyle w:val="ConsPlusNormal"/>
              <w:jc w:val="center"/>
            </w:pPr>
            <w:r>
              <w:t>46,7</w:t>
            </w:r>
          </w:p>
        </w:tc>
        <w:tc>
          <w:tcPr>
            <w:tcW w:w="850" w:type="dxa"/>
          </w:tcPr>
          <w:p w:rsidR="0009103A" w:rsidRDefault="0009103A">
            <w:pPr>
              <w:pStyle w:val="ConsPlusNormal"/>
              <w:jc w:val="center"/>
            </w:pPr>
            <w:r>
              <w:t>53,5</w:t>
            </w:r>
          </w:p>
        </w:tc>
        <w:tc>
          <w:tcPr>
            <w:tcW w:w="850" w:type="dxa"/>
          </w:tcPr>
          <w:p w:rsidR="0009103A" w:rsidRDefault="0009103A">
            <w:pPr>
              <w:pStyle w:val="ConsPlusNormal"/>
              <w:jc w:val="center"/>
            </w:pPr>
            <w:r>
              <w:t>58,1</w:t>
            </w:r>
          </w:p>
        </w:tc>
        <w:tc>
          <w:tcPr>
            <w:tcW w:w="850" w:type="dxa"/>
          </w:tcPr>
          <w:p w:rsidR="0009103A" w:rsidRDefault="0009103A">
            <w:pPr>
              <w:pStyle w:val="ConsPlusNormal"/>
              <w:jc w:val="center"/>
            </w:pPr>
            <w:r>
              <w:t>62,8</w:t>
            </w:r>
          </w:p>
        </w:tc>
        <w:tc>
          <w:tcPr>
            <w:tcW w:w="907" w:type="dxa"/>
          </w:tcPr>
          <w:p w:rsidR="0009103A" w:rsidRDefault="0009103A">
            <w:pPr>
              <w:pStyle w:val="ConsPlusNormal"/>
              <w:jc w:val="center"/>
            </w:pPr>
            <w:r>
              <w:t>67,5</w:t>
            </w:r>
          </w:p>
        </w:tc>
        <w:tc>
          <w:tcPr>
            <w:tcW w:w="850" w:type="dxa"/>
          </w:tcPr>
          <w:p w:rsidR="0009103A" w:rsidRDefault="0009103A">
            <w:pPr>
              <w:pStyle w:val="ConsPlusNormal"/>
              <w:jc w:val="center"/>
            </w:pPr>
            <w:r>
              <w:t>78,0</w:t>
            </w:r>
          </w:p>
        </w:tc>
        <w:tc>
          <w:tcPr>
            <w:tcW w:w="907" w:type="dxa"/>
          </w:tcPr>
          <w:p w:rsidR="0009103A" w:rsidRDefault="0009103A">
            <w:pPr>
              <w:pStyle w:val="ConsPlusNormal"/>
              <w:jc w:val="center"/>
            </w:pPr>
            <w:r>
              <w:t>82,0</w:t>
            </w:r>
          </w:p>
        </w:tc>
        <w:tc>
          <w:tcPr>
            <w:tcW w:w="907" w:type="dxa"/>
          </w:tcPr>
          <w:p w:rsidR="0009103A" w:rsidRDefault="0009103A">
            <w:pPr>
              <w:pStyle w:val="ConsPlusNormal"/>
              <w:jc w:val="center"/>
            </w:pPr>
            <w:r>
              <w:t>85,0</w:t>
            </w:r>
          </w:p>
        </w:tc>
      </w:tr>
      <w:tr w:rsidR="0009103A">
        <w:tc>
          <w:tcPr>
            <w:tcW w:w="1247" w:type="dxa"/>
          </w:tcPr>
          <w:p w:rsidR="0009103A" w:rsidRDefault="0009103A">
            <w:pPr>
              <w:pStyle w:val="ConsPlusNormal"/>
            </w:pPr>
            <w:r>
              <w:t>Ц-1.2.4</w:t>
            </w:r>
          </w:p>
        </w:tc>
        <w:tc>
          <w:tcPr>
            <w:tcW w:w="2835" w:type="dxa"/>
          </w:tcPr>
          <w:p w:rsidR="0009103A" w:rsidRDefault="0009103A">
            <w:pPr>
              <w:pStyle w:val="ConsPlusNormal"/>
              <w:jc w:val="both"/>
            </w:pPr>
            <w:r>
              <w:t>Татарстан - конкурентоспособный центр высшего образования и науки, регион-лидер, привлекающий таланты</w:t>
            </w:r>
          </w:p>
        </w:tc>
        <w:tc>
          <w:tcPr>
            <w:tcW w:w="2891" w:type="dxa"/>
          </w:tcPr>
          <w:p w:rsidR="0009103A" w:rsidRDefault="0009103A">
            <w:pPr>
              <w:pStyle w:val="ConsPlusNormal"/>
              <w:jc w:val="both"/>
            </w:pPr>
            <w:r>
              <w:t>Доля выпускников организаций высшего образования, трудоустроившихся в первый год после окончания обучения, процентов</w:t>
            </w:r>
          </w:p>
        </w:tc>
        <w:tc>
          <w:tcPr>
            <w:tcW w:w="907" w:type="dxa"/>
          </w:tcPr>
          <w:p w:rsidR="0009103A" w:rsidRDefault="0009103A">
            <w:pPr>
              <w:pStyle w:val="ConsPlusNormal"/>
              <w:jc w:val="center"/>
            </w:pPr>
            <w:r>
              <w:t>54,8</w:t>
            </w:r>
          </w:p>
        </w:tc>
        <w:tc>
          <w:tcPr>
            <w:tcW w:w="850" w:type="dxa"/>
          </w:tcPr>
          <w:p w:rsidR="0009103A" w:rsidRDefault="0009103A">
            <w:pPr>
              <w:pStyle w:val="ConsPlusNormal"/>
              <w:jc w:val="center"/>
            </w:pPr>
            <w:r>
              <w:t>55,2</w:t>
            </w:r>
          </w:p>
        </w:tc>
        <w:tc>
          <w:tcPr>
            <w:tcW w:w="850" w:type="dxa"/>
          </w:tcPr>
          <w:p w:rsidR="0009103A" w:rsidRDefault="0009103A">
            <w:pPr>
              <w:pStyle w:val="ConsPlusNormal"/>
              <w:jc w:val="center"/>
            </w:pPr>
            <w:r>
              <w:t>55,6</w:t>
            </w:r>
          </w:p>
        </w:tc>
        <w:tc>
          <w:tcPr>
            <w:tcW w:w="850" w:type="dxa"/>
          </w:tcPr>
          <w:p w:rsidR="0009103A" w:rsidRDefault="0009103A">
            <w:pPr>
              <w:pStyle w:val="ConsPlusNormal"/>
              <w:jc w:val="center"/>
            </w:pPr>
            <w:r>
              <w:t>55,9</w:t>
            </w:r>
          </w:p>
        </w:tc>
        <w:tc>
          <w:tcPr>
            <w:tcW w:w="850" w:type="dxa"/>
          </w:tcPr>
          <w:p w:rsidR="0009103A" w:rsidRDefault="0009103A">
            <w:pPr>
              <w:pStyle w:val="ConsPlusNormal"/>
              <w:jc w:val="center"/>
            </w:pPr>
            <w:r>
              <w:t>56,3</w:t>
            </w:r>
          </w:p>
        </w:tc>
        <w:tc>
          <w:tcPr>
            <w:tcW w:w="907" w:type="dxa"/>
          </w:tcPr>
          <w:p w:rsidR="0009103A" w:rsidRDefault="0009103A">
            <w:pPr>
              <w:pStyle w:val="ConsPlusNormal"/>
              <w:jc w:val="center"/>
            </w:pPr>
            <w:r>
              <w:t>56,7</w:t>
            </w:r>
          </w:p>
        </w:tc>
        <w:tc>
          <w:tcPr>
            <w:tcW w:w="850" w:type="dxa"/>
          </w:tcPr>
          <w:p w:rsidR="0009103A" w:rsidRDefault="0009103A">
            <w:pPr>
              <w:pStyle w:val="ConsPlusNormal"/>
              <w:jc w:val="center"/>
            </w:pPr>
            <w:r>
              <w:t>59,7</w:t>
            </w:r>
          </w:p>
        </w:tc>
        <w:tc>
          <w:tcPr>
            <w:tcW w:w="907" w:type="dxa"/>
          </w:tcPr>
          <w:p w:rsidR="0009103A" w:rsidRDefault="0009103A">
            <w:pPr>
              <w:pStyle w:val="ConsPlusNormal"/>
              <w:jc w:val="center"/>
            </w:pPr>
            <w:r>
              <w:t>61,7</w:t>
            </w:r>
          </w:p>
        </w:tc>
        <w:tc>
          <w:tcPr>
            <w:tcW w:w="907" w:type="dxa"/>
          </w:tcPr>
          <w:p w:rsidR="0009103A" w:rsidRDefault="0009103A">
            <w:pPr>
              <w:pStyle w:val="ConsPlusNormal"/>
              <w:jc w:val="center"/>
            </w:pPr>
            <w:r>
              <w:t>65,0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Доля иностранных студентов в образовательных организациях высшего образования в Республике Татарстан в общей численности студентов, процентов</w:t>
            </w:r>
          </w:p>
        </w:tc>
        <w:tc>
          <w:tcPr>
            <w:tcW w:w="907" w:type="dxa"/>
          </w:tcPr>
          <w:p w:rsidR="0009103A" w:rsidRDefault="0009103A">
            <w:pPr>
              <w:pStyle w:val="ConsPlusNormal"/>
              <w:jc w:val="center"/>
            </w:pPr>
            <w:r>
              <w:t>2,6</w:t>
            </w:r>
          </w:p>
        </w:tc>
        <w:tc>
          <w:tcPr>
            <w:tcW w:w="850" w:type="dxa"/>
          </w:tcPr>
          <w:p w:rsidR="0009103A" w:rsidRDefault="0009103A">
            <w:pPr>
              <w:pStyle w:val="ConsPlusNormal"/>
              <w:jc w:val="center"/>
            </w:pPr>
            <w:r>
              <w:t>3,2</w:t>
            </w:r>
          </w:p>
        </w:tc>
        <w:tc>
          <w:tcPr>
            <w:tcW w:w="850" w:type="dxa"/>
          </w:tcPr>
          <w:p w:rsidR="0009103A" w:rsidRDefault="0009103A">
            <w:pPr>
              <w:pStyle w:val="ConsPlusNormal"/>
              <w:jc w:val="center"/>
            </w:pPr>
            <w:r>
              <w:t>3,7</w:t>
            </w:r>
          </w:p>
        </w:tc>
        <w:tc>
          <w:tcPr>
            <w:tcW w:w="850" w:type="dxa"/>
          </w:tcPr>
          <w:p w:rsidR="0009103A" w:rsidRDefault="0009103A">
            <w:pPr>
              <w:pStyle w:val="ConsPlusNormal"/>
              <w:jc w:val="center"/>
            </w:pPr>
            <w:r>
              <w:t>4,3</w:t>
            </w:r>
          </w:p>
        </w:tc>
        <w:tc>
          <w:tcPr>
            <w:tcW w:w="850" w:type="dxa"/>
          </w:tcPr>
          <w:p w:rsidR="0009103A" w:rsidRDefault="0009103A">
            <w:pPr>
              <w:pStyle w:val="ConsPlusNormal"/>
              <w:jc w:val="center"/>
            </w:pPr>
            <w:r>
              <w:t>4,8</w:t>
            </w:r>
          </w:p>
        </w:tc>
        <w:tc>
          <w:tcPr>
            <w:tcW w:w="907" w:type="dxa"/>
          </w:tcPr>
          <w:p w:rsidR="0009103A" w:rsidRDefault="0009103A">
            <w:pPr>
              <w:pStyle w:val="ConsPlusNormal"/>
              <w:jc w:val="center"/>
            </w:pPr>
            <w:r>
              <w:t>5,4</w:t>
            </w:r>
          </w:p>
        </w:tc>
        <w:tc>
          <w:tcPr>
            <w:tcW w:w="850" w:type="dxa"/>
          </w:tcPr>
          <w:p w:rsidR="0009103A" w:rsidRDefault="0009103A">
            <w:pPr>
              <w:pStyle w:val="ConsPlusNormal"/>
              <w:jc w:val="center"/>
            </w:pPr>
            <w:r>
              <w:t>5,7</w:t>
            </w:r>
          </w:p>
        </w:tc>
        <w:tc>
          <w:tcPr>
            <w:tcW w:w="907" w:type="dxa"/>
          </w:tcPr>
          <w:p w:rsidR="0009103A" w:rsidRDefault="0009103A">
            <w:pPr>
              <w:pStyle w:val="ConsPlusNormal"/>
              <w:jc w:val="center"/>
            </w:pPr>
            <w:r>
              <w:t>6,0</w:t>
            </w:r>
          </w:p>
        </w:tc>
        <w:tc>
          <w:tcPr>
            <w:tcW w:w="907" w:type="dxa"/>
          </w:tcPr>
          <w:p w:rsidR="0009103A" w:rsidRDefault="0009103A">
            <w:pPr>
              <w:pStyle w:val="ConsPlusNormal"/>
              <w:jc w:val="center"/>
            </w:pPr>
            <w:r>
              <w:t>6,6</w:t>
            </w:r>
          </w:p>
        </w:tc>
      </w:tr>
      <w:tr w:rsidR="0009103A">
        <w:tc>
          <w:tcPr>
            <w:tcW w:w="1247" w:type="dxa"/>
          </w:tcPr>
          <w:p w:rsidR="0009103A" w:rsidRDefault="0009103A">
            <w:pPr>
              <w:pStyle w:val="ConsPlusNormal"/>
            </w:pPr>
            <w:r>
              <w:t>Ц-1.3</w:t>
            </w:r>
          </w:p>
        </w:tc>
        <w:tc>
          <w:tcPr>
            <w:tcW w:w="2835" w:type="dxa"/>
          </w:tcPr>
          <w:p w:rsidR="0009103A" w:rsidRDefault="0009103A">
            <w:pPr>
              <w:pStyle w:val="ConsPlusNormal"/>
              <w:jc w:val="both"/>
            </w:pPr>
            <w:r>
              <w:t>Сохранение здоровья и продление долголетия - приоритеты населения и системы здравоохранения Республики Татарстан</w:t>
            </w:r>
          </w:p>
        </w:tc>
        <w:tc>
          <w:tcPr>
            <w:tcW w:w="2891" w:type="dxa"/>
          </w:tcPr>
          <w:p w:rsidR="0009103A" w:rsidRDefault="0009103A">
            <w:pPr>
              <w:pStyle w:val="ConsPlusNormal"/>
              <w:jc w:val="both"/>
            </w:pPr>
            <w:r>
              <w:t>Ожидаемая продолжительность жизни, лет</w:t>
            </w:r>
          </w:p>
        </w:tc>
        <w:tc>
          <w:tcPr>
            <w:tcW w:w="907" w:type="dxa"/>
          </w:tcPr>
          <w:p w:rsidR="0009103A" w:rsidRDefault="0009103A">
            <w:pPr>
              <w:pStyle w:val="ConsPlusNormal"/>
              <w:jc w:val="center"/>
            </w:pPr>
            <w:r>
              <w:t>72,12</w:t>
            </w:r>
          </w:p>
        </w:tc>
        <w:tc>
          <w:tcPr>
            <w:tcW w:w="850" w:type="dxa"/>
          </w:tcPr>
          <w:p w:rsidR="0009103A" w:rsidRDefault="0009103A">
            <w:pPr>
              <w:pStyle w:val="ConsPlusNormal"/>
              <w:jc w:val="center"/>
            </w:pPr>
            <w:r>
              <w:t>72,17</w:t>
            </w:r>
          </w:p>
        </w:tc>
        <w:tc>
          <w:tcPr>
            <w:tcW w:w="850" w:type="dxa"/>
          </w:tcPr>
          <w:p w:rsidR="0009103A" w:rsidRDefault="0009103A">
            <w:pPr>
              <w:pStyle w:val="ConsPlusNormal"/>
              <w:jc w:val="center"/>
            </w:pPr>
            <w:r>
              <w:t>72,60</w:t>
            </w:r>
          </w:p>
        </w:tc>
        <w:tc>
          <w:tcPr>
            <w:tcW w:w="850" w:type="dxa"/>
          </w:tcPr>
          <w:p w:rsidR="0009103A" w:rsidRDefault="0009103A">
            <w:pPr>
              <w:pStyle w:val="ConsPlusNormal"/>
              <w:jc w:val="center"/>
            </w:pPr>
            <w:r>
              <w:t>72,90</w:t>
            </w:r>
          </w:p>
        </w:tc>
        <w:tc>
          <w:tcPr>
            <w:tcW w:w="850" w:type="dxa"/>
          </w:tcPr>
          <w:p w:rsidR="0009103A" w:rsidRDefault="0009103A">
            <w:pPr>
              <w:pStyle w:val="ConsPlusNormal"/>
              <w:jc w:val="center"/>
            </w:pPr>
            <w:r>
              <w:t>73,10</w:t>
            </w:r>
          </w:p>
        </w:tc>
        <w:tc>
          <w:tcPr>
            <w:tcW w:w="907" w:type="dxa"/>
          </w:tcPr>
          <w:p w:rsidR="0009103A" w:rsidRDefault="0009103A">
            <w:pPr>
              <w:pStyle w:val="ConsPlusNormal"/>
              <w:jc w:val="center"/>
            </w:pPr>
            <w:r>
              <w:t>73,40</w:t>
            </w:r>
          </w:p>
        </w:tc>
        <w:tc>
          <w:tcPr>
            <w:tcW w:w="850" w:type="dxa"/>
          </w:tcPr>
          <w:p w:rsidR="0009103A" w:rsidRDefault="0009103A">
            <w:pPr>
              <w:pStyle w:val="ConsPlusNormal"/>
              <w:jc w:val="center"/>
            </w:pPr>
            <w:r>
              <w:t>74,20</w:t>
            </w:r>
          </w:p>
        </w:tc>
        <w:tc>
          <w:tcPr>
            <w:tcW w:w="907" w:type="dxa"/>
          </w:tcPr>
          <w:p w:rsidR="0009103A" w:rsidRDefault="0009103A">
            <w:pPr>
              <w:pStyle w:val="ConsPlusNormal"/>
              <w:jc w:val="center"/>
            </w:pPr>
            <w:r>
              <w:t>74,60</w:t>
            </w:r>
          </w:p>
        </w:tc>
        <w:tc>
          <w:tcPr>
            <w:tcW w:w="907" w:type="dxa"/>
          </w:tcPr>
          <w:p w:rsidR="0009103A" w:rsidRDefault="0009103A">
            <w:pPr>
              <w:pStyle w:val="ConsPlusNormal"/>
              <w:jc w:val="center"/>
            </w:pPr>
            <w:r>
              <w:t>75,30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Доля населения, систематически занимающегося физической культурой и спортом, процентов</w:t>
            </w:r>
          </w:p>
        </w:tc>
        <w:tc>
          <w:tcPr>
            <w:tcW w:w="907" w:type="dxa"/>
          </w:tcPr>
          <w:p w:rsidR="0009103A" w:rsidRDefault="0009103A">
            <w:pPr>
              <w:pStyle w:val="ConsPlusNormal"/>
              <w:jc w:val="center"/>
            </w:pPr>
            <w:r>
              <w:t>31</w:t>
            </w:r>
          </w:p>
        </w:tc>
        <w:tc>
          <w:tcPr>
            <w:tcW w:w="850" w:type="dxa"/>
          </w:tcPr>
          <w:p w:rsidR="0009103A" w:rsidRDefault="0009103A">
            <w:pPr>
              <w:pStyle w:val="ConsPlusNormal"/>
              <w:jc w:val="center"/>
            </w:pPr>
            <w:r>
              <w:t>33</w:t>
            </w:r>
          </w:p>
        </w:tc>
        <w:tc>
          <w:tcPr>
            <w:tcW w:w="850" w:type="dxa"/>
          </w:tcPr>
          <w:p w:rsidR="0009103A" w:rsidRDefault="0009103A">
            <w:pPr>
              <w:pStyle w:val="ConsPlusNormal"/>
              <w:jc w:val="center"/>
            </w:pPr>
            <w:r>
              <w:t>35</w:t>
            </w:r>
          </w:p>
        </w:tc>
        <w:tc>
          <w:tcPr>
            <w:tcW w:w="850" w:type="dxa"/>
          </w:tcPr>
          <w:p w:rsidR="0009103A" w:rsidRDefault="0009103A">
            <w:pPr>
              <w:pStyle w:val="ConsPlusNormal"/>
              <w:jc w:val="center"/>
            </w:pPr>
            <w:r>
              <w:t>36</w:t>
            </w:r>
          </w:p>
        </w:tc>
        <w:tc>
          <w:tcPr>
            <w:tcW w:w="850" w:type="dxa"/>
          </w:tcPr>
          <w:p w:rsidR="0009103A" w:rsidRDefault="0009103A">
            <w:pPr>
              <w:pStyle w:val="ConsPlusNormal"/>
              <w:jc w:val="center"/>
            </w:pPr>
            <w:r>
              <w:t>37</w:t>
            </w:r>
          </w:p>
        </w:tc>
        <w:tc>
          <w:tcPr>
            <w:tcW w:w="907" w:type="dxa"/>
          </w:tcPr>
          <w:p w:rsidR="0009103A" w:rsidRDefault="0009103A">
            <w:pPr>
              <w:pStyle w:val="ConsPlusNormal"/>
              <w:jc w:val="center"/>
            </w:pPr>
            <w:r>
              <w:t>38</w:t>
            </w:r>
          </w:p>
        </w:tc>
        <w:tc>
          <w:tcPr>
            <w:tcW w:w="850" w:type="dxa"/>
          </w:tcPr>
          <w:p w:rsidR="0009103A" w:rsidRDefault="0009103A">
            <w:pPr>
              <w:pStyle w:val="ConsPlusNormal"/>
              <w:jc w:val="center"/>
            </w:pPr>
            <w:r>
              <w:t>41</w:t>
            </w:r>
          </w:p>
        </w:tc>
        <w:tc>
          <w:tcPr>
            <w:tcW w:w="907" w:type="dxa"/>
          </w:tcPr>
          <w:p w:rsidR="0009103A" w:rsidRDefault="0009103A">
            <w:pPr>
              <w:pStyle w:val="ConsPlusNormal"/>
              <w:jc w:val="center"/>
            </w:pPr>
            <w:r>
              <w:t>45</w:t>
            </w:r>
          </w:p>
        </w:tc>
        <w:tc>
          <w:tcPr>
            <w:tcW w:w="907" w:type="dxa"/>
          </w:tcPr>
          <w:p w:rsidR="0009103A" w:rsidRDefault="0009103A">
            <w:pPr>
              <w:pStyle w:val="ConsPlusNormal"/>
              <w:jc w:val="center"/>
            </w:pPr>
            <w:r>
              <w:t>50</w:t>
            </w:r>
          </w:p>
        </w:tc>
      </w:tr>
      <w:tr w:rsidR="0009103A">
        <w:tc>
          <w:tcPr>
            <w:tcW w:w="1247" w:type="dxa"/>
          </w:tcPr>
          <w:p w:rsidR="0009103A" w:rsidRDefault="0009103A">
            <w:pPr>
              <w:pStyle w:val="ConsPlusNormal"/>
            </w:pPr>
            <w:r>
              <w:t>Ц-1.4</w:t>
            </w:r>
          </w:p>
        </w:tc>
        <w:tc>
          <w:tcPr>
            <w:tcW w:w="2835" w:type="dxa"/>
          </w:tcPr>
          <w:p w:rsidR="0009103A" w:rsidRDefault="0009103A">
            <w:pPr>
              <w:pStyle w:val="ConsPlusNormal"/>
              <w:jc w:val="both"/>
            </w:pPr>
            <w:r>
              <w:t>Качество и разнообразие культурной жизни стали реальными факторами притяжения и накопления человеческого капитала</w:t>
            </w:r>
          </w:p>
        </w:tc>
        <w:tc>
          <w:tcPr>
            <w:tcW w:w="2891" w:type="dxa"/>
          </w:tcPr>
          <w:p w:rsidR="0009103A" w:rsidRDefault="0009103A">
            <w:pPr>
              <w:pStyle w:val="ConsPlusNormal"/>
              <w:jc w:val="both"/>
            </w:pPr>
            <w:r>
              <w:t>Количество поддержанных проектов в сфере культуры и искусства на конкурсной основе, единиц</w:t>
            </w:r>
          </w:p>
        </w:tc>
        <w:tc>
          <w:tcPr>
            <w:tcW w:w="907" w:type="dxa"/>
          </w:tcPr>
          <w:p w:rsidR="0009103A" w:rsidRDefault="0009103A">
            <w:pPr>
              <w:pStyle w:val="ConsPlusNormal"/>
              <w:jc w:val="center"/>
            </w:pPr>
            <w:r>
              <w:t>78</w:t>
            </w:r>
          </w:p>
        </w:tc>
        <w:tc>
          <w:tcPr>
            <w:tcW w:w="850" w:type="dxa"/>
          </w:tcPr>
          <w:p w:rsidR="0009103A" w:rsidRDefault="0009103A">
            <w:pPr>
              <w:pStyle w:val="ConsPlusNormal"/>
              <w:jc w:val="center"/>
            </w:pPr>
            <w:r>
              <w:t>78</w:t>
            </w:r>
          </w:p>
        </w:tc>
        <w:tc>
          <w:tcPr>
            <w:tcW w:w="850" w:type="dxa"/>
          </w:tcPr>
          <w:p w:rsidR="0009103A" w:rsidRDefault="0009103A">
            <w:pPr>
              <w:pStyle w:val="ConsPlusNormal"/>
              <w:jc w:val="center"/>
            </w:pPr>
            <w:r>
              <w:t>79</w:t>
            </w:r>
          </w:p>
        </w:tc>
        <w:tc>
          <w:tcPr>
            <w:tcW w:w="850" w:type="dxa"/>
          </w:tcPr>
          <w:p w:rsidR="0009103A" w:rsidRDefault="0009103A">
            <w:pPr>
              <w:pStyle w:val="ConsPlusNormal"/>
              <w:jc w:val="center"/>
            </w:pPr>
            <w:r>
              <w:t>79</w:t>
            </w:r>
          </w:p>
        </w:tc>
        <w:tc>
          <w:tcPr>
            <w:tcW w:w="850" w:type="dxa"/>
          </w:tcPr>
          <w:p w:rsidR="0009103A" w:rsidRDefault="0009103A">
            <w:pPr>
              <w:pStyle w:val="ConsPlusNormal"/>
              <w:jc w:val="center"/>
            </w:pPr>
            <w:r>
              <w:t>79</w:t>
            </w:r>
          </w:p>
        </w:tc>
        <w:tc>
          <w:tcPr>
            <w:tcW w:w="907" w:type="dxa"/>
          </w:tcPr>
          <w:p w:rsidR="0009103A" w:rsidRDefault="0009103A">
            <w:pPr>
              <w:pStyle w:val="ConsPlusNormal"/>
              <w:jc w:val="center"/>
            </w:pPr>
            <w:r>
              <w:t>79</w:t>
            </w:r>
          </w:p>
        </w:tc>
        <w:tc>
          <w:tcPr>
            <w:tcW w:w="850" w:type="dxa"/>
          </w:tcPr>
          <w:p w:rsidR="0009103A" w:rsidRDefault="0009103A">
            <w:pPr>
              <w:pStyle w:val="ConsPlusNormal"/>
              <w:jc w:val="center"/>
            </w:pPr>
            <w:r>
              <w:t>85</w:t>
            </w:r>
          </w:p>
        </w:tc>
        <w:tc>
          <w:tcPr>
            <w:tcW w:w="907" w:type="dxa"/>
          </w:tcPr>
          <w:p w:rsidR="0009103A" w:rsidRDefault="0009103A">
            <w:pPr>
              <w:pStyle w:val="ConsPlusNormal"/>
              <w:jc w:val="center"/>
            </w:pPr>
            <w:r>
              <w:t>90</w:t>
            </w:r>
          </w:p>
        </w:tc>
        <w:tc>
          <w:tcPr>
            <w:tcW w:w="907" w:type="dxa"/>
          </w:tcPr>
          <w:p w:rsidR="0009103A" w:rsidRDefault="0009103A">
            <w:pPr>
              <w:pStyle w:val="ConsPlusNormal"/>
              <w:jc w:val="center"/>
            </w:pPr>
            <w:r>
              <w:t>100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Увеличение доли детей, привлекаемых к участию в творческих мероприятиях, в общем числе детей, процентов</w:t>
            </w:r>
          </w:p>
        </w:tc>
        <w:tc>
          <w:tcPr>
            <w:tcW w:w="907" w:type="dxa"/>
          </w:tcPr>
          <w:p w:rsidR="0009103A" w:rsidRDefault="0009103A">
            <w:pPr>
              <w:pStyle w:val="ConsPlusNormal"/>
              <w:jc w:val="center"/>
            </w:pPr>
            <w:r>
              <w:t>2</w:t>
            </w:r>
          </w:p>
        </w:tc>
        <w:tc>
          <w:tcPr>
            <w:tcW w:w="850" w:type="dxa"/>
          </w:tcPr>
          <w:p w:rsidR="0009103A" w:rsidRDefault="0009103A">
            <w:pPr>
              <w:pStyle w:val="ConsPlusNormal"/>
              <w:jc w:val="center"/>
            </w:pPr>
            <w:r>
              <w:t>3</w:t>
            </w:r>
          </w:p>
        </w:tc>
        <w:tc>
          <w:tcPr>
            <w:tcW w:w="850" w:type="dxa"/>
          </w:tcPr>
          <w:p w:rsidR="0009103A" w:rsidRDefault="0009103A">
            <w:pPr>
              <w:pStyle w:val="ConsPlusNormal"/>
              <w:jc w:val="center"/>
            </w:pPr>
            <w:r>
              <w:t>5</w:t>
            </w:r>
          </w:p>
        </w:tc>
        <w:tc>
          <w:tcPr>
            <w:tcW w:w="850" w:type="dxa"/>
          </w:tcPr>
          <w:p w:rsidR="0009103A" w:rsidRDefault="0009103A">
            <w:pPr>
              <w:pStyle w:val="ConsPlusNormal"/>
              <w:jc w:val="center"/>
            </w:pPr>
            <w:r>
              <w:t>6</w:t>
            </w:r>
          </w:p>
        </w:tc>
        <w:tc>
          <w:tcPr>
            <w:tcW w:w="850" w:type="dxa"/>
          </w:tcPr>
          <w:p w:rsidR="0009103A" w:rsidRDefault="0009103A">
            <w:pPr>
              <w:pStyle w:val="ConsPlusNormal"/>
              <w:jc w:val="center"/>
            </w:pPr>
            <w:r>
              <w:t>7</w:t>
            </w:r>
          </w:p>
        </w:tc>
        <w:tc>
          <w:tcPr>
            <w:tcW w:w="907" w:type="dxa"/>
          </w:tcPr>
          <w:p w:rsidR="0009103A" w:rsidRDefault="0009103A">
            <w:pPr>
              <w:pStyle w:val="ConsPlusNormal"/>
              <w:jc w:val="center"/>
            </w:pPr>
            <w:r>
              <w:t>8</w:t>
            </w:r>
          </w:p>
        </w:tc>
        <w:tc>
          <w:tcPr>
            <w:tcW w:w="850" w:type="dxa"/>
          </w:tcPr>
          <w:p w:rsidR="0009103A" w:rsidRDefault="0009103A">
            <w:pPr>
              <w:pStyle w:val="ConsPlusNormal"/>
              <w:jc w:val="center"/>
            </w:pPr>
            <w:r>
              <w:t>9</w:t>
            </w:r>
          </w:p>
        </w:tc>
        <w:tc>
          <w:tcPr>
            <w:tcW w:w="907" w:type="dxa"/>
          </w:tcPr>
          <w:p w:rsidR="0009103A" w:rsidRDefault="0009103A">
            <w:pPr>
              <w:pStyle w:val="ConsPlusNormal"/>
              <w:jc w:val="center"/>
            </w:pPr>
            <w:r>
              <w:t>10</w:t>
            </w:r>
          </w:p>
        </w:tc>
        <w:tc>
          <w:tcPr>
            <w:tcW w:w="907" w:type="dxa"/>
          </w:tcPr>
          <w:p w:rsidR="0009103A" w:rsidRDefault="0009103A">
            <w:pPr>
              <w:pStyle w:val="ConsPlusNormal"/>
              <w:jc w:val="center"/>
            </w:pPr>
            <w:r>
              <w:t>10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Увеличение доли публичных библиотек, подключенных к сети "Интернет", в общем количестве публичных библиотек Республики Татарстан, процентов</w:t>
            </w:r>
          </w:p>
        </w:tc>
        <w:tc>
          <w:tcPr>
            <w:tcW w:w="907" w:type="dxa"/>
          </w:tcPr>
          <w:p w:rsidR="0009103A" w:rsidRDefault="0009103A">
            <w:pPr>
              <w:pStyle w:val="ConsPlusNormal"/>
              <w:jc w:val="center"/>
            </w:pPr>
            <w:r>
              <w:t>78</w:t>
            </w:r>
          </w:p>
        </w:tc>
        <w:tc>
          <w:tcPr>
            <w:tcW w:w="850" w:type="dxa"/>
          </w:tcPr>
          <w:p w:rsidR="0009103A" w:rsidRDefault="0009103A">
            <w:pPr>
              <w:pStyle w:val="ConsPlusNormal"/>
              <w:jc w:val="center"/>
            </w:pPr>
            <w:r>
              <w:t>80</w:t>
            </w:r>
          </w:p>
        </w:tc>
        <w:tc>
          <w:tcPr>
            <w:tcW w:w="850" w:type="dxa"/>
          </w:tcPr>
          <w:p w:rsidR="0009103A" w:rsidRDefault="0009103A">
            <w:pPr>
              <w:pStyle w:val="ConsPlusNormal"/>
              <w:jc w:val="center"/>
            </w:pPr>
            <w:r>
              <w:t>82</w:t>
            </w:r>
          </w:p>
        </w:tc>
        <w:tc>
          <w:tcPr>
            <w:tcW w:w="850" w:type="dxa"/>
          </w:tcPr>
          <w:p w:rsidR="0009103A" w:rsidRDefault="0009103A">
            <w:pPr>
              <w:pStyle w:val="ConsPlusNormal"/>
              <w:jc w:val="center"/>
            </w:pPr>
            <w:r>
              <w:t>84</w:t>
            </w:r>
          </w:p>
        </w:tc>
        <w:tc>
          <w:tcPr>
            <w:tcW w:w="850" w:type="dxa"/>
          </w:tcPr>
          <w:p w:rsidR="0009103A" w:rsidRDefault="0009103A">
            <w:pPr>
              <w:pStyle w:val="ConsPlusNormal"/>
              <w:jc w:val="center"/>
            </w:pPr>
            <w:r>
              <w:t>87</w:t>
            </w:r>
          </w:p>
        </w:tc>
        <w:tc>
          <w:tcPr>
            <w:tcW w:w="907" w:type="dxa"/>
          </w:tcPr>
          <w:p w:rsidR="0009103A" w:rsidRDefault="0009103A">
            <w:pPr>
              <w:pStyle w:val="ConsPlusNormal"/>
              <w:jc w:val="center"/>
            </w:pPr>
            <w:r>
              <w:t>90</w:t>
            </w:r>
          </w:p>
        </w:tc>
        <w:tc>
          <w:tcPr>
            <w:tcW w:w="850" w:type="dxa"/>
          </w:tcPr>
          <w:p w:rsidR="0009103A" w:rsidRDefault="0009103A">
            <w:pPr>
              <w:pStyle w:val="ConsPlusNormal"/>
              <w:jc w:val="center"/>
            </w:pPr>
            <w:r>
              <w:t>100</w:t>
            </w:r>
          </w:p>
        </w:tc>
        <w:tc>
          <w:tcPr>
            <w:tcW w:w="907" w:type="dxa"/>
          </w:tcPr>
          <w:p w:rsidR="0009103A" w:rsidRDefault="0009103A">
            <w:pPr>
              <w:pStyle w:val="ConsPlusNormal"/>
              <w:jc w:val="center"/>
            </w:pPr>
            <w:r>
              <w:t>100</w:t>
            </w:r>
          </w:p>
        </w:tc>
        <w:tc>
          <w:tcPr>
            <w:tcW w:w="907" w:type="dxa"/>
          </w:tcPr>
          <w:p w:rsidR="0009103A" w:rsidRDefault="0009103A">
            <w:pPr>
              <w:pStyle w:val="ConsPlusNormal"/>
              <w:jc w:val="center"/>
            </w:pPr>
            <w:r>
              <w:t>100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Увеличение доли учреждений культуры, перешедших на работу в автоматизированной системе продажи билетов в электронном виде, процентов</w:t>
            </w: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jc w:val="center"/>
            </w:pPr>
            <w:r>
              <w:t>45</w:t>
            </w:r>
          </w:p>
        </w:tc>
        <w:tc>
          <w:tcPr>
            <w:tcW w:w="850" w:type="dxa"/>
          </w:tcPr>
          <w:p w:rsidR="0009103A" w:rsidRDefault="0009103A">
            <w:pPr>
              <w:pStyle w:val="ConsPlusNormal"/>
              <w:jc w:val="center"/>
            </w:pPr>
            <w:r>
              <w:t>50</w:t>
            </w:r>
          </w:p>
        </w:tc>
        <w:tc>
          <w:tcPr>
            <w:tcW w:w="850" w:type="dxa"/>
          </w:tcPr>
          <w:p w:rsidR="0009103A" w:rsidRDefault="0009103A">
            <w:pPr>
              <w:pStyle w:val="ConsPlusNormal"/>
              <w:jc w:val="center"/>
            </w:pPr>
            <w:r>
              <w:t>60</w:t>
            </w:r>
          </w:p>
        </w:tc>
        <w:tc>
          <w:tcPr>
            <w:tcW w:w="907" w:type="dxa"/>
          </w:tcPr>
          <w:p w:rsidR="0009103A" w:rsidRDefault="0009103A">
            <w:pPr>
              <w:pStyle w:val="ConsPlusNormal"/>
              <w:jc w:val="center"/>
            </w:pPr>
            <w:r>
              <w:t>70</w:t>
            </w:r>
          </w:p>
        </w:tc>
        <w:tc>
          <w:tcPr>
            <w:tcW w:w="850" w:type="dxa"/>
          </w:tcPr>
          <w:p w:rsidR="0009103A" w:rsidRDefault="0009103A">
            <w:pPr>
              <w:pStyle w:val="ConsPlusNormal"/>
              <w:jc w:val="center"/>
            </w:pPr>
            <w:r>
              <w:t>80</w:t>
            </w:r>
          </w:p>
        </w:tc>
        <w:tc>
          <w:tcPr>
            <w:tcW w:w="907" w:type="dxa"/>
          </w:tcPr>
          <w:p w:rsidR="0009103A" w:rsidRDefault="0009103A">
            <w:pPr>
              <w:pStyle w:val="ConsPlusNormal"/>
              <w:jc w:val="center"/>
            </w:pPr>
            <w:r>
              <w:t>90</w:t>
            </w:r>
          </w:p>
        </w:tc>
        <w:tc>
          <w:tcPr>
            <w:tcW w:w="907" w:type="dxa"/>
          </w:tcPr>
          <w:p w:rsidR="0009103A" w:rsidRDefault="0009103A">
            <w:pPr>
              <w:pStyle w:val="ConsPlusNormal"/>
              <w:jc w:val="center"/>
            </w:pPr>
            <w:r>
              <w:t>100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Увеличение количества виртуальных музеев, созданных при государственных и муниципальных музеях Республики Татарстан, единиц</w:t>
            </w:r>
          </w:p>
        </w:tc>
        <w:tc>
          <w:tcPr>
            <w:tcW w:w="907" w:type="dxa"/>
          </w:tcPr>
          <w:p w:rsidR="0009103A" w:rsidRDefault="0009103A">
            <w:pPr>
              <w:pStyle w:val="ConsPlusNormal"/>
              <w:jc w:val="center"/>
            </w:pPr>
            <w:r>
              <w:t>1</w:t>
            </w:r>
          </w:p>
        </w:tc>
        <w:tc>
          <w:tcPr>
            <w:tcW w:w="850" w:type="dxa"/>
          </w:tcPr>
          <w:p w:rsidR="0009103A" w:rsidRDefault="0009103A">
            <w:pPr>
              <w:pStyle w:val="ConsPlusNormal"/>
              <w:jc w:val="center"/>
            </w:pPr>
            <w:r>
              <w:t>2</w:t>
            </w:r>
          </w:p>
        </w:tc>
        <w:tc>
          <w:tcPr>
            <w:tcW w:w="850" w:type="dxa"/>
          </w:tcPr>
          <w:p w:rsidR="0009103A" w:rsidRDefault="0009103A">
            <w:pPr>
              <w:pStyle w:val="ConsPlusNormal"/>
              <w:jc w:val="center"/>
            </w:pPr>
            <w:r>
              <w:t>3</w:t>
            </w:r>
          </w:p>
        </w:tc>
        <w:tc>
          <w:tcPr>
            <w:tcW w:w="850" w:type="dxa"/>
          </w:tcPr>
          <w:p w:rsidR="0009103A" w:rsidRDefault="0009103A">
            <w:pPr>
              <w:pStyle w:val="ConsPlusNormal"/>
              <w:jc w:val="center"/>
            </w:pPr>
            <w:r>
              <w:t>3</w:t>
            </w:r>
          </w:p>
        </w:tc>
        <w:tc>
          <w:tcPr>
            <w:tcW w:w="850" w:type="dxa"/>
          </w:tcPr>
          <w:p w:rsidR="0009103A" w:rsidRDefault="0009103A">
            <w:pPr>
              <w:pStyle w:val="ConsPlusNormal"/>
              <w:jc w:val="center"/>
            </w:pPr>
            <w:r>
              <w:t>4</w:t>
            </w:r>
          </w:p>
        </w:tc>
        <w:tc>
          <w:tcPr>
            <w:tcW w:w="907" w:type="dxa"/>
          </w:tcPr>
          <w:p w:rsidR="0009103A" w:rsidRDefault="0009103A">
            <w:pPr>
              <w:pStyle w:val="ConsPlusNormal"/>
              <w:jc w:val="center"/>
            </w:pPr>
            <w:r>
              <w:t>4</w:t>
            </w:r>
          </w:p>
        </w:tc>
        <w:tc>
          <w:tcPr>
            <w:tcW w:w="850" w:type="dxa"/>
          </w:tcPr>
          <w:p w:rsidR="0009103A" w:rsidRDefault="0009103A">
            <w:pPr>
              <w:pStyle w:val="ConsPlusNormal"/>
              <w:jc w:val="center"/>
            </w:pPr>
            <w:r>
              <w:t>5</w:t>
            </w:r>
          </w:p>
        </w:tc>
        <w:tc>
          <w:tcPr>
            <w:tcW w:w="907" w:type="dxa"/>
          </w:tcPr>
          <w:p w:rsidR="0009103A" w:rsidRDefault="0009103A">
            <w:pPr>
              <w:pStyle w:val="ConsPlusNormal"/>
              <w:jc w:val="center"/>
            </w:pPr>
            <w:r>
              <w:t>6</w:t>
            </w:r>
          </w:p>
        </w:tc>
        <w:tc>
          <w:tcPr>
            <w:tcW w:w="907" w:type="dxa"/>
          </w:tcPr>
          <w:p w:rsidR="0009103A" w:rsidRDefault="0009103A">
            <w:pPr>
              <w:pStyle w:val="ConsPlusNormal"/>
              <w:jc w:val="center"/>
            </w:pPr>
            <w:r>
              <w:t>7</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Увеличение доли охвата населения услугами учреждений культуры, процентов, в том числе:</w:t>
            </w: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театрально-зрелищные учреждения</w:t>
            </w:r>
          </w:p>
        </w:tc>
        <w:tc>
          <w:tcPr>
            <w:tcW w:w="907" w:type="dxa"/>
          </w:tcPr>
          <w:p w:rsidR="0009103A" w:rsidRDefault="0009103A">
            <w:pPr>
              <w:pStyle w:val="ConsPlusNormal"/>
              <w:jc w:val="center"/>
            </w:pPr>
            <w:r>
              <w:t>33</w:t>
            </w:r>
          </w:p>
        </w:tc>
        <w:tc>
          <w:tcPr>
            <w:tcW w:w="850" w:type="dxa"/>
          </w:tcPr>
          <w:p w:rsidR="0009103A" w:rsidRDefault="0009103A">
            <w:pPr>
              <w:pStyle w:val="ConsPlusNormal"/>
              <w:jc w:val="center"/>
            </w:pPr>
            <w:r>
              <w:t>34</w:t>
            </w:r>
          </w:p>
        </w:tc>
        <w:tc>
          <w:tcPr>
            <w:tcW w:w="850" w:type="dxa"/>
          </w:tcPr>
          <w:p w:rsidR="0009103A" w:rsidRDefault="0009103A">
            <w:pPr>
              <w:pStyle w:val="ConsPlusNormal"/>
              <w:jc w:val="center"/>
            </w:pPr>
            <w:r>
              <w:t>36</w:t>
            </w:r>
          </w:p>
        </w:tc>
        <w:tc>
          <w:tcPr>
            <w:tcW w:w="850" w:type="dxa"/>
          </w:tcPr>
          <w:p w:rsidR="0009103A" w:rsidRDefault="0009103A">
            <w:pPr>
              <w:pStyle w:val="ConsPlusNormal"/>
              <w:jc w:val="center"/>
            </w:pPr>
            <w:r>
              <w:t>38</w:t>
            </w:r>
          </w:p>
        </w:tc>
        <w:tc>
          <w:tcPr>
            <w:tcW w:w="850" w:type="dxa"/>
          </w:tcPr>
          <w:p w:rsidR="0009103A" w:rsidRDefault="0009103A">
            <w:pPr>
              <w:pStyle w:val="ConsPlusNormal"/>
              <w:jc w:val="center"/>
            </w:pPr>
            <w:r>
              <w:t>39</w:t>
            </w:r>
          </w:p>
        </w:tc>
        <w:tc>
          <w:tcPr>
            <w:tcW w:w="907" w:type="dxa"/>
          </w:tcPr>
          <w:p w:rsidR="0009103A" w:rsidRDefault="0009103A">
            <w:pPr>
              <w:pStyle w:val="ConsPlusNormal"/>
              <w:jc w:val="center"/>
            </w:pPr>
            <w:r>
              <w:t>40</w:t>
            </w:r>
          </w:p>
        </w:tc>
        <w:tc>
          <w:tcPr>
            <w:tcW w:w="850" w:type="dxa"/>
          </w:tcPr>
          <w:p w:rsidR="0009103A" w:rsidRDefault="0009103A">
            <w:pPr>
              <w:pStyle w:val="ConsPlusNormal"/>
              <w:jc w:val="center"/>
            </w:pPr>
            <w:r>
              <w:t>40</w:t>
            </w:r>
          </w:p>
        </w:tc>
        <w:tc>
          <w:tcPr>
            <w:tcW w:w="907" w:type="dxa"/>
          </w:tcPr>
          <w:p w:rsidR="0009103A" w:rsidRDefault="0009103A">
            <w:pPr>
              <w:pStyle w:val="ConsPlusNormal"/>
              <w:jc w:val="center"/>
            </w:pPr>
            <w:r>
              <w:t>41</w:t>
            </w:r>
          </w:p>
        </w:tc>
        <w:tc>
          <w:tcPr>
            <w:tcW w:w="907" w:type="dxa"/>
          </w:tcPr>
          <w:p w:rsidR="0009103A" w:rsidRDefault="0009103A">
            <w:pPr>
              <w:pStyle w:val="ConsPlusNormal"/>
              <w:jc w:val="center"/>
            </w:pPr>
            <w:r>
              <w:t>43</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музеи</w:t>
            </w:r>
          </w:p>
        </w:tc>
        <w:tc>
          <w:tcPr>
            <w:tcW w:w="907" w:type="dxa"/>
          </w:tcPr>
          <w:p w:rsidR="0009103A" w:rsidRDefault="0009103A">
            <w:pPr>
              <w:pStyle w:val="ConsPlusNormal"/>
              <w:jc w:val="center"/>
            </w:pPr>
            <w:r>
              <w:t>67</w:t>
            </w:r>
          </w:p>
        </w:tc>
        <w:tc>
          <w:tcPr>
            <w:tcW w:w="850" w:type="dxa"/>
          </w:tcPr>
          <w:p w:rsidR="0009103A" w:rsidRDefault="0009103A">
            <w:pPr>
              <w:pStyle w:val="ConsPlusNormal"/>
              <w:jc w:val="center"/>
            </w:pPr>
            <w:r>
              <w:t>68</w:t>
            </w:r>
          </w:p>
        </w:tc>
        <w:tc>
          <w:tcPr>
            <w:tcW w:w="850" w:type="dxa"/>
          </w:tcPr>
          <w:p w:rsidR="0009103A" w:rsidRDefault="0009103A">
            <w:pPr>
              <w:pStyle w:val="ConsPlusNormal"/>
              <w:jc w:val="center"/>
            </w:pPr>
            <w:r>
              <w:t>70</w:t>
            </w:r>
          </w:p>
        </w:tc>
        <w:tc>
          <w:tcPr>
            <w:tcW w:w="850" w:type="dxa"/>
          </w:tcPr>
          <w:p w:rsidR="0009103A" w:rsidRDefault="0009103A">
            <w:pPr>
              <w:pStyle w:val="ConsPlusNormal"/>
              <w:jc w:val="center"/>
            </w:pPr>
            <w:r>
              <w:t>72</w:t>
            </w:r>
          </w:p>
        </w:tc>
        <w:tc>
          <w:tcPr>
            <w:tcW w:w="850" w:type="dxa"/>
          </w:tcPr>
          <w:p w:rsidR="0009103A" w:rsidRDefault="0009103A">
            <w:pPr>
              <w:pStyle w:val="ConsPlusNormal"/>
              <w:jc w:val="center"/>
            </w:pPr>
            <w:r>
              <w:t>84</w:t>
            </w:r>
          </w:p>
        </w:tc>
        <w:tc>
          <w:tcPr>
            <w:tcW w:w="907" w:type="dxa"/>
          </w:tcPr>
          <w:p w:rsidR="0009103A" w:rsidRDefault="0009103A">
            <w:pPr>
              <w:pStyle w:val="ConsPlusNormal"/>
              <w:jc w:val="center"/>
            </w:pPr>
            <w:r>
              <w:t>86</w:t>
            </w:r>
          </w:p>
        </w:tc>
        <w:tc>
          <w:tcPr>
            <w:tcW w:w="850" w:type="dxa"/>
          </w:tcPr>
          <w:p w:rsidR="0009103A" w:rsidRDefault="0009103A">
            <w:pPr>
              <w:pStyle w:val="ConsPlusNormal"/>
              <w:jc w:val="center"/>
            </w:pPr>
            <w:r>
              <w:t>90</w:t>
            </w:r>
          </w:p>
        </w:tc>
        <w:tc>
          <w:tcPr>
            <w:tcW w:w="907" w:type="dxa"/>
          </w:tcPr>
          <w:p w:rsidR="0009103A" w:rsidRDefault="0009103A">
            <w:pPr>
              <w:pStyle w:val="ConsPlusNormal"/>
              <w:jc w:val="center"/>
            </w:pPr>
            <w:r>
              <w:t>92</w:t>
            </w:r>
          </w:p>
        </w:tc>
        <w:tc>
          <w:tcPr>
            <w:tcW w:w="907" w:type="dxa"/>
          </w:tcPr>
          <w:p w:rsidR="0009103A" w:rsidRDefault="0009103A">
            <w:pPr>
              <w:pStyle w:val="ConsPlusNormal"/>
              <w:jc w:val="center"/>
            </w:pPr>
            <w:r>
              <w:t>95</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библиотеки</w:t>
            </w:r>
          </w:p>
        </w:tc>
        <w:tc>
          <w:tcPr>
            <w:tcW w:w="907" w:type="dxa"/>
          </w:tcPr>
          <w:p w:rsidR="0009103A" w:rsidRDefault="0009103A">
            <w:pPr>
              <w:pStyle w:val="ConsPlusNormal"/>
              <w:jc w:val="center"/>
            </w:pPr>
            <w:r>
              <w:t>39,2</w:t>
            </w:r>
          </w:p>
        </w:tc>
        <w:tc>
          <w:tcPr>
            <w:tcW w:w="850" w:type="dxa"/>
          </w:tcPr>
          <w:p w:rsidR="0009103A" w:rsidRDefault="0009103A">
            <w:pPr>
              <w:pStyle w:val="ConsPlusNormal"/>
              <w:jc w:val="center"/>
            </w:pPr>
            <w:r>
              <w:t>39,2</w:t>
            </w:r>
          </w:p>
        </w:tc>
        <w:tc>
          <w:tcPr>
            <w:tcW w:w="850" w:type="dxa"/>
          </w:tcPr>
          <w:p w:rsidR="0009103A" w:rsidRDefault="0009103A">
            <w:pPr>
              <w:pStyle w:val="ConsPlusNormal"/>
              <w:jc w:val="center"/>
            </w:pPr>
            <w:r>
              <w:t>39,4</w:t>
            </w:r>
          </w:p>
        </w:tc>
        <w:tc>
          <w:tcPr>
            <w:tcW w:w="850" w:type="dxa"/>
          </w:tcPr>
          <w:p w:rsidR="0009103A" w:rsidRDefault="0009103A">
            <w:pPr>
              <w:pStyle w:val="ConsPlusNormal"/>
              <w:jc w:val="center"/>
            </w:pPr>
            <w:r>
              <w:t>39,5</w:t>
            </w:r>
          </w:p>
        </w:tc>
        <w:tc>
          <w:tcPr>
            <w:tcW w:w="850" w:type="dxa"/>
          </w:tcPr>
          <w:p w:rsidR="0009103A" w:rsidRDefault="0009103A">
            <w:pPr>
              <w:pStyle w:val="ConsPlusNormal"/>
              <w:jc w:val="center"/>
            </w:pPr>
            <w:r>
              <w:t>39,6</w:t>
            </w:r>
          </w:p>
        </w:tc>
        <w:tc>
          <w:tcPr>
            <w:tcW w:w="907" w:type="dxa"/>
          </w:tcPr>
          <w:p w:rsidR="0009103A" w:rsidRDefault="0009103A">
            <w:pPr>
              <w:pStyle w:val="ConsPlusNormal"/>
              <w:jc w:val="center"/>
            </w:pPr>
            <w:r>
              <w:t>39,7</w:t>
            </w:r>
          </w:p>
        </w:tc>
        <w:tc>
          <w:tcPr>
            <w:tcW w:w="850" w:type="dxa"/>
          </w:tcPr>
          <w:p w:rsidR="0009103A" w:rsidRDefault="0009103A">
            <w:pPr>
              <w:pStyle w:val="ConsPlusNormal"/>
              <w:jc w:val="center"/>
            </w:pPr>
            <w:r>
              <w:t>39,7</w:t>
            </w:r>
          </w:p>
        </w:tc>
        <w:tc>
          <w:tcPr>
            <w:tcW w:w="907" w:type="dxa"/>
          </w:tcPr>
          <w:p w:rsidR="0009103A" w:rsidRDefault="0009103A">
            <w:pPr>
              <w:pStyle w:val="ConsPlusNormal"/>
              <w:jc w:val="center"/>
            </w:pPr>
            <w:r>
              <w:t>39,7</w:t>
            </w:r>
          </w:p>
        </w:tc>
        <w:tc>
          <w:tcPr>
            <w:tcW w:w="907" w:type="dxa"/>
          </w:tcPr>
          <w:p w:rsidR="0009103A" w:rsidRDefault="0009103A">
            <w:pPr>
              <w:pStyle w:val="ConsPlusNormal"/>
              <w:jc w:val="center"/>
            </w:pPr>
            <w:r>
              <w:t>39,7</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кино (с учетом всех форм собственности)</w:t>
            </w:r>
          </w:p>
        </w:tc>
        <w:tc>
          <w:tcPr>
            <w:tcW w:w="907" w:type="dxa"/>
          </w:tcPr>
          <w:p w:rsidR="0009103A" w:rsidRDefault="0009103A">
            <w:pPr>
              <w:pStyle w:val="ConsPlusNormal"/>
              <w:jc w:val="center"/>
            </w:pPr>
            <w:r>
              <w:t>86,0</w:t>
            </w:r>
          </w:p>
        </w:tc>
        <w:tc>
          <w:tcPr>
            <w:tcW w:w="850" w:type="dxa"/>
          </w:tcPr>
          <w:p w:rsidR="0009103A" w:rsidRDefault="0009103A">
            <w:pPr>
              <w:pStyle w:val="ConsPlusNormal"/>
              <w:jc w:val="center"/>
            </w:pPr>
            <w:r>
              <w:t>86,0</w:t>
            </w:r>
          </w:p>
        </w:tc>
        <w:tc>
          <w:tcPr>
            <w:tcW w:w="850" w:type="dxa"/>
          </w:tcPr>
          <w:p w:rsidR="0009103A" w:rsidRDefault="0009103A">
            <w:pPr>
              <w:pStyle w:val="ConsPlusNormal"/>
              <w:jc w:val="center"/>
            </w:pPr>
            <w:r>
              <w:t>87,0</w:t>
            </w:r>
          </w:p>
        </w:tc>
        <w:tc>
          <w:tcPr>
            <w:tcW w:w="850" w:type="dxa"/>
          </w:tcPr>
          <w:p w:rsidR="0009103A" w:rsidRDefault="0009103A">
            <w:pPr>
              <w:pStyle w:val="ConsPlusNormal"/>
              <w:jc w:val="center"/>
            </w:pPr>
            <w:r>
              <w:t>87,3</w:t>
            </w:r>
          </w:p>
        </w:tc>
        <w:tc>
          <w:tcPr>
            <w:tcW w:w="850" w:type="dxa"/>
          </w:tcPr>
          <w:p w:rsidR="0009103A" w:rsidRDefault="0009103A">
            <w:pPr>
              <w:pStyle w:val="ConsPlusNormal"/>
              <w:jc w:val="center"/>
            </w:pPr>
            <w:r>
              <w:t>87,3</w:t>
            </w:r>
          </w:p>
        </w:tc>
        <w:tc>
          <w:tcPr>
            <w:tcW w:w="907" w:type="dxa"/>
          </w:tcPr>
          <w:p w:rsidR="0009103A" w:rsidRDefault="0009103A">
            <w:pPr>
              <w:pStyle w:val="ConsPlusNormal"/>
              <w:jc w:val="center"/>
            </w:pPr>
            <w:r>
              <w:t>87,4</w:t>
            </w:r>
          </w:p>
        </w:tc>
        <w:tc>
          <w:tcPr>
            <w:tcW w:w="850" w:type="dxa"/>
          </w:tcPr>
          <w:p w:rsidR="0009103A" w:rsidRDefault="0009103A">
            <w:pPr>
              <w:pStyle w:val="ConsPlusNormal"/>
              <w:jc w:val="center"/>
            </w:pPr>
            <w:r>
              <w:t>87,4</w:t>
            </w:r>
          </w:p>
        </w:tc>
        <w:tc>
          <w:tcPr>
            <w:tcW w:w="907" w:type="dxa"/>
          </w:tcPr>
          <w:p w:rsidR="0009103A" w:rsidRDefault="0009103A">
            <w:pPr>
              <w:pStyle w:val="ConsPlusNormal"/>
              <w:jc w:val="center"/>
            </w:pPr>
            <w:r>
              <w:t>90,0</w:t>
            </w:r>
          </w:p>
        </w:tc>
        <w:tc>
          <w:tcPr>
            <w:tcW w:w="907" w:type="dxa"/>
          </w:tcPr>
          <w:p w:rsidR="0009103A" w:rsidRDefault="0009103A">
            <w:pPr>
              <w:pStyle w:val="ConsPlusNormal"/>
              <w:jc w:val="center"/>
            </w:pPr>
            <w:r>
              <w:t>95</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Доля национальных фильмов в общем объеме кинопроката, процентов</w:t>
            </w:r>
          </w:p>
        </w:tc>
        <w:tc>
          <w:tcPr>
            <w:tcW w:w="907" w:type="dxa"/>
          </w:tcPr>
          <w:p w:rsidR="0009103A" w:rsidRDefault="0009103A">
            <w:pPr>
              <w:pStyle w:val="ConsPlusNormal"/>
              <w:jc w:val="center"/>
            </w:pPr>
            <w:r>
              <w:t>35</w:t>
            </w:r>
          </w:p>
        </w:tc>
        <w:tc>
          <w:tcPr>
            <w:tcW w:w="850" w:type="dxa"/>
          </w:tcPr>
          <w:p w:rsidR="0009103A" w:rsidRDefault="0009103A">
            <w:pPr>
              <w:pStyle w:val="ConsPlusNormal"/>
              <w:jc w:val="center"/>
            </w:pPr>
            <w:r>
              <w:t>35</w:t>
            </w:r>
          </w:p>
        </w:tc>
        <w:tc>
          <w:tcPr>
            <w:tcW w:w="850" w:type="dxa"/>
          </w:tcPr>
          <w:p w:rsidR="0009103A" w:rsidRDefault="0009103A">
            <w:pPr>
              <w:pStyle w:val="ConsPlusNormal"/>
              <w:jc w:val="center"/>
            </w:pPr>
            <w:r>
              <w:t>36</w:t>
            </w:r>
          </w:p>
        </w:tc>
        <w:tc>
          <w:tcPr>
            <w:tcW w:w="850" w:type="dxa"/>
          </w:tcPr>
          <w:p w:rsidR="0009103A" w:rsidRDefault="0009103A">
            <w:pPr>
              <w:pStyle w:val="ConsPlusNormal"/>
              <w:jc w:val="center"/>
            </w:pPr>
            <w:r>
              <w:t>37</w:t>
            </w:r>
          </w:p>
        </w:tc>
        <w:tc>
          <w:tcPr>
            <w:tcW w:w="850" w:type="dxa"/>
          </w:tcPr>
          <w:p w:rsidR="0009103A" w:rsidRDefault="0009103A">
            <w:pPr>
              <w:pStyle w:val="ConsPlusNormal"/>
              <w:jc w:val="center"/>
            </w:pPr>
            <w:r>
              <w:t>38</w:t>
            </w:r>
          </w:p>
        </w:tc>
        <w:tc>
          <w:tcPr>
            <w:tcW w:w="907" w:type="dxa"/>
          </w:tcPr>
          <w:p w:rsidR="0009103A" w:rsidRDefault="0009103A">
            <w:pPr>
              <w:pStyle w:val="ConsPlusNormal"/>
              <w:jc w:val="center"/>
            </w:pPr>
            <w:r>
              <w:t>39</w:t>
            </w:r>
          </w:p>
        </w:tc>
        <w:tc>
          <w:tcPr>
            <w:tcW w:w="850" w:type="dxa"/>
          </w:tcPr>
          <w:p w:rsidR="0009103A" w:rsidRDefault="0009103A">
            <w:pPr>
              <w:pStyle w:val="ConsPlusNormal"/>
              <w:jc w:val="center"/>
            </w:pPr>
            <w:r>
              <w:t>41</w:t>
            </w:r>
          </w:p>
        </w:tc>
        <w:tc>
          <w:tcPr>
            <w:tcW w:w="907" w:type="dxa"/>
          </w:tcPr>
          <w:p w:rsidR="0009103A" w:rsidRDefault="0009103A">
            <w:pPr>
              <w:pStyle w:val="ConsPlusNormal"/>
              <w:jc w:val="center"/>
            </w:pPr>
            <w:r>
              <w:t>41</w:t>
            </w:r>
          </w:p>
        </w:tc>
        <w:tc>
          <w:tcPr>
            <w:tcW w:w="907" w:type="dxa"/>
          </w:tcPr>
          <w:p w:rsidR="0009103A" w:rsidRDefault="0009103A">
            <w:pPr>
              <w:pStyle w:val="ConsPlusNormal"/>
              <w:jc w:val="center"/>
            </w:pPr>
            <w:r>
              <w:t>45</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Увеличение количества реализованных молодежных некоммерческих проектов, единиц</w:t>
            </w: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jc w:val="center"/>
            </w:pPr>
            <w:r>
              <w:t>15</w:t>
            </w:r>
          </w:p>
        </w:tc>
        <w:tc>
          <w:tcPr>
            <w:tcW w:w="850" w:type="dxa"/>
          </w:tcPr>
          <w:p w:rsidR="0009103A" w:rsidRDefault="0009103A">
            <w:pPr>
              <w:pStyle w:val="ConsPlusNormal"/>
              <w:jc w:val="center"/>
            </w:pPr>
            <w:r>
              <w:t>15</w:t>
            </w:r>
          </w:p>
        </w:tc>
        <w:tc>
          <w:tcPr>
            <w:tcW w:w="850" w:type="dxa"/>
          </w:tcPr>
          <w:p w:rsidR="0009103A" w:rsidRDefault="0009103A">
            <w:pPr>
              <w:pStyle w:val="ConsPlusNormal"/>
              <w:jc w:val="center"/>
            </w:pPr>
            <w:r>
              <w:t>16</w:t>
            </w:r>
          </w:p>
        </w:tc>
        <w:tc>
          <w:tcPr>
            <w:tcW w:w="907" w:type="dxa"/>
          </w:tcPr>
          <w:p w:rsidR="0009103A" w:rsidRDefault="0009103A">
            <w:pPr>
              <w:pStyle w:val="ConsPlusNormal"/>
              <w:jc w:val="center"/>
            </w:pPr>
            <w:r>
              <w:t>17</w:t>
            </w:r>
          </w:p>
        </w:tc>
        <w:tc>
          <w:tcPr>
            <w:tcW w:w="850" w:type="dxa"/>
          </w:tcPr>
          <w:p w:rsidR="0009103A" w:rsidRDefault="0009103A">
            <w:pPr>
              <w:pStyle w:val="ConsPlusNormal"/>
              <w:jc w:val="center"/>
            </w:pPr>
            <w:r>
              <w:t>19</w:t>
            </w:r>
          </w:p>
        </w:tc>
        <w:tc>
          <w:tcPr>
            <w:tcW w:w="907" w:type="dxa"/>
          </w:tcPr>
          <w:p w:rsidR="0009103A" w:rsidRDefault="0009103A">
            <w:pPr>
              <w:pStyle w:val="ConsPlusNormal"/>
              <w:jc w:val="center"/>
            </w:pPr>
            <w:r>
              <w:t>20</w:t>
            </w:r>
          </w:p>
        </w:tc>
        <w:tc>
          <w:tcPr>
            <w:tcW w:w="907" w:type="dxa"/>
          </w:tcPr>
          <w:p w:rsidR="0009103A" w:rsidRDefault="0009103A">
            <w:pPr>
              <w:pStyle w:val="ConsPlusNormal"/>
              <w:jc w:val="center"/>
            </w:pPr>
            <w:r>
              <w:t>25</w:t>
            </w:r>
          </w:p>
        </w:tc>
      </w:tr>
      <w:tr w:rsidR="0009103A">
        <w:tc>
          <w:tcPr>
            <w:tcW w:w="1247" w:type="dxa"/>
          </w:tcPr>
          <w:p w:rsidR="0009103A" w:rsidRDefault="0009103A">
            <w:pPr>
              <w:pStyle w:val="ConsPlusNormal"/>
            </w:pPr>
            <w:r>
              <w:t>Ц-1.5</w:t>
            </w:r>
          </w:p>
        </w:tc>
        <w:tc>
          <w:tcPr>
            <w:tcW w:w="2835" w:type="dxa"/>
          </w:tcPr>
          <w:p w:rsidR="0009103A" w:rsidRDefault="0009103A">
            <w:pPr>
              <w:pStyle w:val="ConsPlusNormal"/>
              <w:jc w:val="both"/>
            </w:pPr>
            <w:r>
              <w:t>Гибкий рынок труда, системы содействия занятости и социальной защиты обеспечивают эффективную занятость и получение конкурентных доходов от вложений в человеческий капитал</w:t>
            </w:r>
          </w:p>
        </w:tc>
        <w:tc>
          <w:tcPr>
            <w:tcW w:w="2891" w:type="dxa"/>
          </w:tcPr>
          <w:p w:rsidR="0009103A" w:rsidRDefault="0009103A">
            <w:pPr>
              <w:pStyle w:val="ConsPlusNormal"/>
              <w:jc w:val="both"/>
            </w:pPr>
            <w:r>
              <w:t>Уровень безработицы (по методологии Международной организации труда), процентов</w:t>
            </w:r>
          </w:p>
        </w:tc>
        <w:tc>
          <w:tcPr>
            <w:tcW w:w="907" w:type="dxa"/>
          </w:tcPr>
          <w:p w:rsidR="0009103A" w:rsidRDefault="0009103A">
            <w:pPr>
              <w:pStyle w:val="ConsPlusNormal"/>
              <w:jc w:val="center"/>
            </w:pPr>
            <w:r>
              <w:t>4,0</w:t>
            </w:r>
          </w:p>
        </w:tc>
        <w:tc>
          <w:tcPr>
            <w:tcW w:w="850" w:type="dxa"/>
          </w:tcPr>
          <w:p w:rsidR="0009103A" w:rsidRDefault="0009103A">
            <w:pPr>
              <w:pStyle w:val="ConsPlusNormal"/>
              <w:jc w:val="center"/>
            </w:pPr>
            <w:r>
              <w:t>3,9</w:t>
            </w:r>
          </w:p>
        </w:tc>
        <w:tc>
          <w:tcPr>
            <w:tcW w:w="850" w:type="dxa"/>
          </w:tcPr>
          <w:p w:rsidR="0009103A" w:rsidRDefault="0009103A">
            <w:pPr>
              <w:pStyle w:val="ConsPlusNormal"/>
              <w:jc w:val="center"/>
            </w:pPr>
            <w:r>
              <w:t>4,5</w:t>
            </w:r>
          </w:p>
        </w:tc>
        <w:tc>
          <w:tcPr>
            <w:tcW w:w="850" w:type="dxa"/>
          </w:tcPr>
          <w:p w:rsidR="0009103A" w:rsidRDefault="0009103A">
            <w:pPr>
              <w:pStyle w:val="ConsPlusNormal"/>
              <w:jc w:val="center"/>
            </w:pPr>
            <w:r>
              <w:t>4,5</w:t>
            </w:r>
          </w:p>
        </w:tc>
        <w:tc>
          <w:tcPr>
            <w:tcW w:w="850" w:type="dxa"/>
          </w:tcPr>
          <w:p w:rsidR="0009103A" w:rsidRDefault="0009103A">
            <w:pPr>
              <w:pStyle w:val="ConsPlusNormal"/>
              <w:jc w:val="center"/>
            </w:pPr>
            <w:r>
              <w:t>4,2</w:t>
            </w:r>
          </w:p>
        </w:tc>
        <w:tc>
          <w:tcPr>
            <w:tcW w:w="907" w:type="dxa"/>
          </w:tcPr>
          <w:p w:rsidR="0009103A" w:rsidRDefault="0009103A">
            <w:pPr>
              <w:pStyle w:val="ConsPlusNormal"/>
              <w:jc w:val="center"/>
            </w:pPr>
            <w:r>
              <w:t>3,9</w:t>
            </w:r>
          </w:p>
        </w:tc>
        <w:tc>
          <w:tcPr>
            <w:tcW w:w="850" w:type="dxa"/>
          </w:tcPr>
          <w:p w:rsidR="0009103A" w:rsidRDefault="0009103A">
            <w:pPr>
              <w:pStyle w:val="ConsPlusNormal"/>
              <w:jc w:val="center"/>
            </w:pPr>
            <w:r>
              <w:t>3,9</w:t>
            </w:r>
          </w:p>
        </w:tc>
        <w:tc>
          <w:tcPr>
            <w:tcW w:w="907" w:type="dxa"/>
          </w:tcPr>
          <w:p w:rsidR="0009103A" w:rsidRDefault="0009103A">
            <w:pPr>
              <w:pStyle w:val="ConsPlusNormal"/>
              <w:jc w:val="center"/>
            </w:pPr>
            <w:r>
              <w:t>3,8</w:t>
            </w:r>
          </w:p>
        </w:tc>
        <w:tc>
          <w:tcPr>
            <w:tcW w:w="907" w:type="dxa"/>
          </w:tcPr>
          <w:p w:rsidR="0009103A" w:rsidRDefault="0009103A">
            <w:pPr>
              <w:pStyle w:val="ConsPlusNormal"/>
              <w:jc w:val="center"/>
            </w:pPr>
            <w:r>
              <w:t>3,7</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Среднегодовая численность занятых в экономике, тыс. человек</w:t>
            </w:r>
          </w:p>
        </w:tc>
        <w:tc>
          <w:tcPr>
            <w:tcW w:w="907" w:type="dxa"/>
          </w:tcPr>
          <w:p w:rsidR="0009103A" w:rsidRDefault="0009103A">
            <w:pPr>
              <w:pStyle w:val="ConsPlusNormal"/>
              <w:jc w:val="center"/>
            </w:pPr>
            <w:r>
              <w:t>1817,7</w:t>
            </w:r>
          </w:p>
        </w:tc>
        <w:tc>
          <w:tcPr>
            <w:tcW w:w="850" w:type="dxa"/>
          </w:tcPr>
          <w:p w:rsidR="0009103A" w:rsidRDefault="0009103A">
            <w:pPr>
              <w:pStyle w:val="ConsPlusNormal"/>
              <w:jc w:val="center"/>
            </w:pPr>
            <w:r>
              <w:t>1817,0</w:t>
            </w:r>
          </w:p>
        </w:tc>
        <w:tc>
          <w:tcPr>
            <w:tcW w:w="850" w:type="dxa"/>
          </w:tcPr>
          <w:p w:rsidR="0009103A" w:rsidRDefault="0009103A">
            <w:pPr>
              <w:pStyle w:val="ConsPlusNormal"/>
              <w:jc w:val="center"/>
            </w:pPr>
            <w:r>
              <w:t>1817,0</w:t>
            </w:r>
          </w:p>
        </w:tc>
        <w:tc>
          <w:tcPr>
            <w:tcW w:w="850" w:type="dxa"/>
          </w:tcPr>
          <w:p w:rsidR="0009103A" w:rsidRDefault="0009103A">
            <w:pPr>
              <w:pStyle w:val="ConsPlusNormal"/>
              <w:jc w:val="center"/>
            </w:pPr>
            <w:r>
              <w:t>1817,2</w:t>
            </w:r>
          </w:p>
        </w:tc>
        <w:tc>
          <w:tcPr>
            <w:tcW w:w="850" w:type="dxa"/>
          </w:tcPr>
          <w:p w:rsidR="0009103A" w:rsidRDefault="0009103A">
            <w:pPr>
              <w:pStyle w:val="ConsPlusNormal"/>
              <w:jc w:val="center"/>
            </w:pPr>
            <w:r>
              <w:t>1817,8</w:t>
            </w:r>
          </w:p>
        </w:tc>
        <w:tc>
          <w:tcPr>
            <w:tcW w:w="907" w:type="dxa"/>
          </w:tcPr>
          <w:p w:rsidR="0009103A" w:rsidRDefault="0009103A">
            <w:pPr>
              <w:pStyle w:val="ConsPlusNormal"/>
              <w:jc w:val="center"/>
            </w:pPr>
            <w:r>
              <w:t>1827,0</w:t>
            </w:r>
          </w:p>
        </w:tc>
        <w:tc>
          <w:tcPr>
            <w:tcW w:w="850" w:type="dxa"/>
          </w:tcPr>
          <w:p w:rsidR="0009103A" w:rsidRDefault="0009103A">
            <w:pPr>
              <w:pStyle w:val="ConsPlusNormal"/>
              <w:jc w:val="center"/>
            </w:pPr>
            <w:r>
              <w:t>1883,0</w:t>
            </w:r>
          </w:p>
        </w:tc>
        <w:tc>
          <w:tcPr>
            <w:tcW w:w="907" w:type="dxa"/>
          </w:tcPr>
          <w:p w:rsidR="0009103A" w:rsidRDefault="0009103A">
            <w:pPr>
              <w:pStyle w:val="ConsPlusNormal"/>
              <w:jc w:val="center"/>
            </w:pPr>
            <w:r>
              <w:t>1963,0</w:t>
            </w:r>
          </w:p>
        </w:tc>
        <w:tc>
          <w:tcPr>
            <w:tcW w:w="907" w:type="dxa"/>
          </w:tcPr>
          <w:p w:rsidR="0009103A" w:rsidRDefault="0009103A">
            <w:pPr>
              <w:pStyle w:val="ConsPlusNormal"/>
              <w:jc w:val="center"/>
            </w:pPr>
            <w:r>
              <w:t>1986,0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Темп роста среднедушевых денежных доходов населения, в процентах к предыдущему году</w:t>
            </w:r>
          </w:p>
        </w:tc>
        <w:tc>
          <w:tcPr>
            <w:tcW w:w="907" w:type="dxa"/>
          </w:tcPr>
          <w:p w:rsidR="0009103A" w:rsidRDefault="0009103A">
            <w:pPr>
              <w:pStyle w:val="ConsPlusNormal"/>
              <w:jc w:val="center"/>
            </w:pPr>
            <w:r>
              <w:t>109,0</w:t>
            </w:r>
          </w:p>
        </w:tc>
        <w:tc>
          <w:tcPr>
            <w:tcW w:w="850" w:type="dxa"/>
          </w:tcPr>
          <w:p w:rsidR="0009103A" w:rsidRDefault="0009103A">
            <w:pPr>
              <w:pStyle w:val="ConsPlusNormal"/>
              <w:jc w:val="center"/>
            </w:pPr>
            <w:r>
              <w:t>113,8</w:t>
            </w:r>
          </w:p>
        </w:tc>
        <w:tc>
          <w:tcPr>
            <w:tcW w:w="850" w:type="dxa"/>
          </w:tcPr>
          <w:p w:rsidR="0009103A" w:rsidRDefault="0009103A">
            <w:pPr>
              <w:pStyle w:val="ConsPlusNormal"/>
              <w:jc w:val="center"/>
            </w:pPr>
            <w:r>
              <w:t>103,2</w:t>
            </w:r>
          </w:p>
        </w:tc>
        <w:tc>
          <w:tcPr>
            <w:tcW w:w="850" w:type="dxa"/>
          </w:tcPr>
          <w:p w:rsidR="0009103A" w:rsidRDefault="0009103A">
            <w:pPr>
              <w:pStyle w:val="ConsPlusNormal"/>
              <w:jc w:val="center"/>
            </w:pPr>
            <w:r>
              <w:t>107,2</w:t>
            </w:r>
          </w:p>
        </w:tc>
        <w:tc>
          <w:tcPr>
            <w:tcW w:w="850" w:type="dxa"/>
          </w:tcPr>
          <w:p w:rsidR="0009103A" w:rsidRDefault="0009103A">
            <w:pPr>
              <w:pStyle w:val="ConsPlusNormal"/>
              <w:jc w:val="center"/>
            </w:pPr>
            <w:r>
              <w:t>106,8</w:t>
            </w:r>
          </w:p>
        </w:tc>
        <w:tc>
          <w:tcPr>
            <w:tcW w:w="907" w:type="dxa"/>
          </w:tcPr>
          <w:p w:rsidR="0009103A" w:rsidRDefault="0009103A">
            <w:pPr>
              <w:pStyle w:val="ConsPlusNormal"/>
              <w:jc w:val="center"/>
            </w:pPr>
            <w:r>
              <w:t>106,0</w:t>
            </w:r>
          </w:p>
        </w:tc>
        <w:tc>
          <w:tcPr>
            <w:tcW w:w="850" w:type="dxa"/>
          </w:tcPr>
          <w:p w:rsidR="0009103A" w:rsidRDefault="0009103A">
            <w:pPr>
              <w:pStyle w:val="ConsPlusNormal"/>
              <w:jc w:val="center"/>
            </w:pPr>
            <w:r>
              <w:t>106,7</w:t>
            </w:r>
          </w:p>
        </w:tc>
        <w:tc>
          <w:tcPr>
            <w:tcW w:w="907" w:type="dxa"/>
          </w:tcPr>
          <w:p w:rsidR="0009103A" w:rsidRDefault="0009103A">
            <w:pPr>
              <w:pStyle w:val="ConsPlusNormal"/>
              <w:jc w:val="center"/>
            </w:pPr>
            <w:r>
              <w:t>107,9</w:t>
            </w:r>
          </w:p>
        </w:tc>
        <w:tc>
          <w:tcPr>
            <w:tcW w:w="907" w:type="dxa"/>
          </w:tcPr>
          <w:p w:rsidR="0009103A" w:rsidRDefault="0009103A">
            <w:pPr>
              <w:pStyle w:val="ConsPlusNormal"/>
              <w:jc w:val="center"/>
            </w:pPr>
            <w:r>
              <w:t>110,0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Доля получателей мер государственной социальной помощи на основе социального контракта, процентов</w:t>
            </w:r>
          </w:p>
        </w:tc>
        <w:tc>
          <w:tcPr>
            <w:tcW w:w="907" w:type="dxa"/>
          </w:tcPr>
          <w:p w:rsidR="0009103A" w:rsidRDefault="0009103A">
            <w:pPr>
              <w:pStyle w:val="ConsPlusNormal"/>
              <w:jc w:val="center"/>
            </w:pPr>
            <w:r>
              <w:t>2,3</w:t>
            </w:r>
          </w:p>
        </w:tc>
        <w:tc>
          <w:tcPr>
            <w:tcW w:w="850" w:type="dxa"/>
          </w:tcPr>
          <w:p w:rsidR="0009103A" w:rsidRDefault="0009103A">
            <w:pPr>
              <w:pStyle w:val="ConsPlusNormal"/>
              <w:jc w:val="center"/>
            </w:pPr>
            <w:r>
              <w:t>3,6</w:t>
            </w:r>
          </w:p>
        </w:tc>
        <w:tc>
          <w:tcPr>
            <w:tcW w:w="850" w:type="dxa"/>
          </w:tcPr>
          <w:p w:rsidR="0009103A" w:rsidRDefault="0009103A">
            <w:pPr>
              <w:pStyle w:val="ConsPlusNormal"/>
              <w:jc w:val="center"/>
            </w:pPr>
            <w:r>
              <w:t>4,9</w:t>
            </w:r>
          </w:p>
        </w:tc>
        <w:tc>
          <w:tcPr>
            <w:tcW w:w="850" w:type="dxa"/>
          </w:tcPr>
          <w:p w:rsidR="0009103A" w:rsidRDefault="0009103A">
            <w:pPr>
              <w:pStyle w:val="ConsPlusNormal"/>
              <w:jc w:val="center"/>
            </w:pPr>
            <w:r>
              <w:t>6,2</w:t>
            </w:r>
          </w:p>
        </w:tc>
        <w:tc>
          <w:tcPr>
            <w:tcW w:w="850" w:type="dxa"/>
          </w:tcPr>
          <w:p w:rsidR="0009103A" w:rsidRDefault="0009103A">
            <w:pPr>
              <w:pStyle w:val="ConsPlusNormal"/>
              <w:jc w:val="center"/>
            </w:pPr>
            <w:r>
              <w:t>7,5</w:t>
            </w:r>
          </w:p>
        </w:tc>
        <w:tc>
          <w:tcPr>
            <w:tcW w:w="907" w:type="dxa"/>
          </w:tcPr>
          <w:p w:rsidR="0009103A" w:rsidRDefault="0009103A">
            <w:pPr>
              <w:pStyle w:val="ConsPlusNormal"/>
              <w:jc w:val="center"/>
            </w:pPr>
            <w:r>
              <w:t>8,8</w:t>
            </w:r>
          </w:p>
        </w:tc>
        <w:tc>
          <w:tcPr>
            <w:tcW w:w="850" w:type="dxa"/>
          </w:tcPr>
          <w:p w:rsidR="0009103A" w:rsidRDefault="0009103A">
            <w:pPr>
              <w:pStyle w:val="ConsPlusNormal"/>
              <w:jc w:val="center"/>
            </w:pPr>
            <w:r>
              <w:t>11,6</w:t>
            </w:r>
          </w:p>
        </w:tc>
        <w:tc>
          <w:tcPr>
            <w:tcW w:w="907" w:type="dxa"/>
          </w:tcPr>
          <w:p w:rsidR="0009103A" w:rsidRDefault="0009103A">
            <w:pPr>
              <w:pStyle w:val="ConsPlusNormal"/>
              <w:jc w:val="center"/>
            </w:pPr>
            <w:r>
              <w:t>14,4</w:t>
            </w:r>
          </w:p>
        </w:tc>
        <w:tc>
          <w:tcPr>
            <w:tcW w:w="907" w:type="dxa"/>
          </w:tcPr>
          <w:p w:rsidR="0009103A" w:rsidRDefault="0009103A">
            <w:pPr>
              <w:pStyle w:val="ConsPlusNormal"/>
              <w:jc w:val="center"/>
            </w:pPr>
            <w:r>
              <w:t>20,0</w:t>
            </w:r>
          </w:p>
        </w:tc>
      </w:tr>
      <w:tr w:rsidR="0009103A">
        <w:tc>
          <w:tcPr>
            <w:tcW w:w="1247" w:type="dxa"/>
          </w:tcPr>
          <w:p w:rsidR="0009103A" w:rsidRDefault="0009103A">
            <w:pPr>
              <w:pStyle w:val="ConsPlusNormal"/>
            </w:pPr>
          </w:p>
        </w:tc>
        <w:tc>
          <w:tcPr>
            <w:tcW w:w="2835" w:type="dxa"/>
          </w:tcPr>
          <w:p w:rsidR="0009103A" w:rsidRDefault="0009103A">
            <w:pPr>
              <w:pStyle w:val="ConsPlusNormal"/>
              <w:jc w:val="both"/>
              <w:outlineLvl w:val="2"/>
            </w:pPr>
            <w:r>
              <w:t>Пространство, реальный капитал</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СЦ-2</w:t>
            </w:r>
          </w:p>
        </w:tc>
        <w:tc>
          <w:tcPr>
            <w:tcW w:w="2835" w:type="dxa"/>
          </w:tcPr>
          <w:p w:rsidR="0009103A" w:rsidRDefault="0009103A">
            <w:pPr>
              <w:pStyle w:val="ConsPlusNormal"/>
              <w:jc w:val="both"/>
            </w:pPr>
            <w:r>
              <w:t>Сбалансированное территориально-пространственное развитие обеспечивает высокую конкурентоспособность среды; инфраструктура глобально конкурентоспособна. Производственные фонды эффективно используются</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Ц-2.1</w:t>
            </w:r>
          </w:p>
        </w:tc>
        <w:tc>
          <w:tcPr>
            <w:tcW w:w="2835" w:type="dxa"/>
          </w:tcPr>
          <w:p w:rsidR="0009103A" w:rsidRDefault="0009103A">
            <w:pPr>
              <w:pStyle w:val="ConsPlusNormal"/>
              <w:jc w:val="both"/>
            </w:pPr>
            <w:r>
              <w:t>Пространство предоставляет условия для сохранения и привлечения человеческих ресурсов, для полноценного развития личности на разных возрастных этапах и в контексте разных жизненных укладов</w:t>
            </w:r>
          </w:p>
        </w:tc>
        <w:tc>
          <w:tcPr>
            <w:tcW w:w="2891" w:type="dxa"/>
          </w:tcPr>
          <w:p w:rsidR="0009103A" w:rsidRDefault="0009103A">
            <w:pPr>
              <w:pStyle w:val="ConsPlusNormal"/>
              <w:jc w:val="both"/>
            </w:pPr>
            <w:r>
              <w:t>Средняя обеспеченность общественной инфраструктурой муниципальных районов и городских округов в соответствии с социальными гарантиями обеспеченности общественной инфраструктурой, процентов</w:t>
            </w:r>
          </w:p>
        </w:tc>
        <w:tc>
          <w:tcPr>
            <w:tcW w:w="907" w:type="dxa"/>
          </w:tcPr>
          <w:p w:rsidR="0009103A" w:rsidRDefault="0009103A">
            <w:pPr>
              <w:pStyle w:val="ConsPlusNormal"/>
              <w:jc w:val="center"/>
            </w:pPr>
            <w:r>
              <w:t>86</w:t>
            </w:r>
          </w:p>
        </w:tc>
        <w:tc>
          <w:tcPr>
            <w:tcW w:w="850" w:type="dxa"/>
          </w:tcPr>
          <w:p w:rsidR="0009103A" w:rsidRDefault="0009103A">
            <w:pPr>
              <w:pStyle w:val="ConsPlusNormal"/>
              <w:jc w:val="center"/>
            </w:pPr>
            <w:r>
              <w:t>87</w:t>
            </w:r>
          </w:p>
        </w:tc>
        <w:tc>
          <w:tcPr>
            <w:tcW w:w="850" w:type="dxa"/>
          </w:tcPr>
          <w:p w:rsidR="0009103A" w:rsidRDefault="0009103A">
            <w:pPr>
              <w:pStyle w:val="ConsPlusNormal"/>
              <w:jc w:val="center"/>
            </w:pPr>
            <w:r>
              <w:t>88</w:t>
            </w:r>
          </w:p>
        </w:tc>
        <w:tc>
          <w:tcPr>
            <w:tcW w:w="850" w:type="dxa"/>
          </w:tcPr>
          <w:p w:rsidR="0009103A" w:rsidRDefault="0009103A">
            <w:pPr>
              <w:pStyle w:val="ConsPlusNormal"/>
              <w:jc w:val="center"/>
            </w:pPr>
            <w:r>
              <w:t>89</w:t>
            </w:r>
          </w:p>
        </w:tc>
        <w:tc>
          <w:tcPr>
            <w:tcW w:w="850" w:type="dxa"/>
          </w:tcPr>
          <w:p w:rsidR="0009103A" w:rsidRDefault="0009103A">
            <w:pPr>
              <w:pStyle w:val="ConsPlusNormal"/>
              <w:jc w:val="center"/>
            </w:pPr>
            <w:r>
              <w:t>90</w:t>
            </w:r>
          </w:p>
        </w:tc>
        <w:tc>
          <w:tcPr>
            <w:tcW w:w="907" w:type="dxa"/>
          </w:tcPr>
          <w:p w:rsidR="0009103A" w:rsidRDefault="0009103A">
            <w:pPr>
              <w:pStyle w:val="ConsPlusNormal"/>
              <w:jc w:val="center"/>
            </w:pPr>
            <w:r>
              <w:t>91</w:t>
            </w:r>
          </w:p>
        </w:tc>
        <w:tc>
          <w:tcPr>
            <w:tcW w:w="850" w:type="dxa"/>
          </w:tcPr>
          <w:p w:rsidR="0009103A" w:rsidRDefault="0009103A">
            <w:pPr>
              <w:pStyle w:val="ConsPlusNormal"/>
              <w:jc w:val="center"/>
            </w:pPr>
            <w:r>
              <w:t>93</w:t>
            </w:r>
          </w:p>
        </w:tc>
        <w:tc>
          <w:tcPr>
            <w:tcW w:w="907" w:type="dxa"/>
          </w:tcPr>
          <w:p w:rsidR="0009103A" w:rsidRDefault="0009103A">
            <w:pPr>
              <w:pStyle w:val="ConsPlusNormal"/>
              <w:jc w:val="center"/>
            </w:pPr>
            <w:r>
              <w:t>95</w:t>
            </w:r>
          </w:p>
        </w:tc>
        <w:tc>
          <w:tcPr>
            <w:tcW w:w="907" w:type="dxa"/>
          </w:tcPr>
          <w:p w:rsidR="0009103A" w:rsidRDefault="0009103A">
            <w:pPr>
              <w:pStyle w:val="ConsPlusNormal"/>
              <w:jc w:val="center"/>
            </w:pPr>
            <w:r>
              <w:t>100</w:t>
            </w:r>
          </w:p>
        </w:tc>
      </w:tr>
      <w:tr w:rsidR="0009103A">
        <w:tc>
          <w:tcPr>
            <w:tcW w:w="1247" w:type="dxa"/>
          </w:tcPr>
          <w:p w:rsidR="0009103A" w:rsidRDefault="0009103A">
            <w:pPr>
              <w:pStyle w:val="ConsPlusNormal"/>
            </w:pPr>
            <w:r>
              <w:t>Ц-2.2</w:t>
            </w:r>
          </w:p>
        </w:tc>
        <w:tc>
          <w:tcPr>
            <w:tcW w:w="2835" w:type="dxa"/>
          </w:tcPr>
          <w:p w:rsidR="0009103A" w:rsidRDefault="0009103A">
            <w:pPr>
              <w:pStyle w:val="ConsPlusNormal"/>
              <w:jc w:val="both"/>
            </w:pPr>
            <w:r>
              <w:t>Пространственное развитие ориентировано на социально-экономические факторы и географическое положение Республики Татарстан - расположение в центре Евразии</w:t>
            </w:r>
          </w:p>
        </w:tc>
        <w:tc>
          <w:tcPr>
            <w:tcW w:w="2891" w:type="dxa"/>
          </w:tcPr>
          <w:p w:rsidR="0009103A" w:rsidRDefault="0009103A">
            <w:pPr>
              <w:pStyle w:val="ConsPlusNormal"/>
              <w:jc w:val="both"/>
            </w:pPr>
            <w:r>
              <w:t>Количество схем территориального планирования муниципальных районов Республики Татарстан, корректируемых в связи с реализацией стратегических программ</w:t>
            </w: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jc w:val="center"/>
            </w:pPr>
            <w:r>
              <w:t>18</w:t>
            </w:r>
          </w:p>
        </w:tc>
        <w:tc>
          <w:tcPr>
            <w:tcW w:w="850" w:type="dxa"/>
          </w:tcPr>
          <w:p w:rsidR="0009103A" w:rsidRDefault="0009103A">
            <w:pPr>
              <w:pStyle w:val="ConsPlusNormal"/>
              <w:jc w:val="center"/>
            </w:pPr>
            <w:r>
              <w:t>18</w:t>
            </w:r>
          </w:p>
        </w:tc>
        <w:tc>
          <w:tcPr>
            <w:tcW w:w="907" w:type="dxa"/>
          </w:tcPr>
          <w:p w:rsidR="0009103A" w:rsidRDefault="0009103A">
            <w:pPr>
              <w:pStyle w:val="ConsPlusNormal"/>
              <w:jc w:val="center"/>
            </w:pPr>
            <w:r>
              <w:t>22</w:t>
            </w:r>
          </w:p>
        </w:tc>
        <w:tc>
          <w:tcPr>
            <w:tcW w:w="850" w:type="dxa"/>
          </w:tcPr>
          <w:p w:rsidR="0009103A" w:rsidRDefault="0009103A">
            <w:pPr>
              <w:pStyle w:val="ConsPlusNormal"/>
              <w:jc w:val="center"/>
            </w:pPr>
            <w:r>
              <w:t>22</w:t>
            </w:r>
          </w:p>
        </w:tc>
        <w:tc>
          <w:tcPr>
            <w:tcW w:w="907" w:type="dxa"/>
          </w:tcPr>
          <w:p w:rsidR="0009103A" w:rsidRDefault="0009103A">
            <w:pPr>
              <w:pStyle w:val="ConsPlusNormal"/>
              <w:jc w:val="center"/>
            </w:pPr>
            <w:r>
              <w:t>26</w:t>
            </w:r>
          </w:p>
        </w:tc>
        <w:tc>
          <w:tcPr>
            <w:tcW w:w="907" w:type="dxa"/>
          </w:tcPr>
          <w:p w:rsidR="0009103A" w:rsidRDefault="0009103A">
            <w:pPr>
              <w:pStyle w:val="ConsPlusNormal"/>
              <w:jc w:val="center"/>
            </w:pPr>
            <w:r>
              <w:t>30</w:t>
            </w:r>
          </w:p>
        </w:tc>
      </w:tr>
      <w:tr w:rsidR="0009103A">
        <w:tc>
          <w:tcPr>
            <w:tcW w:w="1247" w:type="dxa"/>
          </w:tcPr>
          <w:p w:rsidR="0009103A" w:rsidRDefault="0009103A">
            <w:pPr>
              <w:pStyle w:val="ConsPlusNormal"/>
            </w:pPr>
            <w:r>
              <w:t>Ц-2.3</w:t>
            </w:r>
          </w:p>
        </w:tc>
        <w:tc>
          <w:tcPr>
            <w:tcW w:w="2835" w:type="dxa"/>
          </w:tcPr>
          <w:p w:rsidR="0009103A" w:rsidRDefault="0009103A">
            <w:pPr>
              <w:pStyle w:val="ConsPlusNormal"/>
              <w:jc w:val="both"/>
            </w:pPr>
            <w:r>
              <w:t>Пространственные решения содействуют повышению статуса Республики Татарстан в мировом сообществе, фиксации уникального места в мировой системе разделения труда и технологий</w:t>
            </w:r>
          </w:p>
        </w:tc>
        <w:tc>
          <w:tcPr>
            <w:tcW w:w="2891" w:type="dxa"/>
          </w:tcPr>
          <w:p w:rsidR="0009103A" w:rsidRDefault="0009103A">
            <w:pPr>
              <w:pStyle w:val="ConsPlusNormal"/>
              <w:jc w:val="both"/>
            </w:pPr>
            <w:r>
              <w:t xml:space="preserve">Классификация Казани по индексу инновационных городов </w:t>
            </w:r>
            <w:proofErr w:type="spellStart"/>
            <w:r>
              <w:t>Innovation</w:t>
            </w:r>
            <w:proofErr w:type="spellEnd"/>
            <w:r>
              <w:t xml:space="preserve"> </w:t>
            </w:r>
            <w:proofErr w:type="spellStart"/>
            <w:r>
              <w:t>Cities</w:t>
            </w:r>
            <w:r>
              <w:rPr>
                <w:vertAlign w:val="superscript"/>
              </w:rPr>
              <w:t>TM</w:t>
            </w:r>
            <w:proofErr w:type="spellEnd"/>
            <w:r>
              <w:t xml:space="preserve"> </w:t>
            </w:r>
            <w:proofErr w:type="spellStart"/>
            <w:r>
              <w:t>Index</w:t>
            </w:r>
            <w:proofErr w:type="spellEnd"/>
          </w:p>
        </w:tc>
        <w:tc>
          <w:tcPr>
            <w:tcW w:w="907" w:type="dxa"/>
          </w:tcPr>
          <w:p w:rsidR="0009103A" w:rsidRDefault="0009103A">
            <w:pPr>
              <w:pStyle w:val="ConsPlusNormal"/>
              <w:jc w:val="center"/>
            </w:pPr>
            <w:r>
              <w:t>3 NODE</w:t>
            </w:r>
          </w:p>
        </w:tc>
        <w:tc>
          <w:tcPr>
            <w:tcW w:w="850" w:type="dxa"/>
          </w:tcPr>
          <w:p w:rsidR="0009103A" w:rsidRDefault="0009103A">
            <w:pPr>
              <w:pStyle w:val="ConsPlusNormal"/>
              <w:jc w:val="center"/>
            </w:pPr>
            <w:r>
              <w:t>3 NODE</w:t>
            </w:r>
          </w:p>
        </w:tc>
        <w:tc>
          <w:tcPr>
            <w:tcW w:w="850" w:type="dxa"/>
          </w:tcPr>
          <w:p w:rsidR="0009103A" w:rsidRDefault="0009103A">
            <w:pPr>
              <w:pStyle w:val="ConsPlusNormal"/>
              <w:jc w:val="center"/>
            </w:pPr>
            <w:r>
              <w:t>3</w:t>
            </w:r>
          </w:p>
          <w:p w:rsidR="0009103A" w:rsidRDefault="0009103A">
            <w:pPr>
              <w:pStyle w:val="ConsPlusNormal"/>
              <w:jc w:val="center"/>
            </w:pPr>
            <w:r>
              <w:t>NODE</w:t>
            </w:r>
          </w:p>
        </w:tc>
        <w:tc>
          <w:tcPr>
            <w:tcW w:w="850" w:type="dxa"/>
          </w:tcPr>
          <w:p w:rsidR="0009103A" w:rsidRDefault="0009103A">
            <w:pPr>
              <w:pStyle w:val="ConsPlusNormal"/>
              <w:jc w:val="center"/>
            </w:pPr>
            <w:r>
              <w:t>3</w:t>
            </w:r>
          </w:p>
          <w:p w:rsidR="0009103A" w:rsidRDefault="0009103A">
            <w:pPr>
              <w:pStyle w:val="ConsPlusNormal"/>
              <w:jc w:val="center"/>
            </w:pPr>
            <w:r>
              <w:t>NODE</w:t>
            </w:r>
          </w:p>
        </w:tc>
        <w:tc>
          <w:tcPr>
            <w:tcW w:w="850" w:type="dxa"/>
          </w:tcPr>
          <w:p w:rsidR="0009103A" w:rsidRDefault="0009103A">
            <w:pPr>
              <w:pStyle w:val="ConsPlusNormal"/>
              <w:jc w:val="center"/>
            </w:pPr>
            <w:r>
              <w:t>3</w:t>
            </w:r>
          </w:p>
          <w:p w:rsidR="0009103A" w:rsidRDefault="0009103A">
            <w:pPr>
              <w:pStyle w:val="ConsPlusNormal"/>
              <w:jc w:val="center"/>
            </w:pPr>
            <w:r>
              <w:t>NODE</w:t>
            </w:r>
          </w:p>
        </w:tc>
        <w:tc>
          <w:tcPr>
            <w:tcW w:w="907" w:type="dxa"/>
          </w:tcPr>
          <w:p w:rsidR="0009103A" w:rsidRDefault="0009103A">
            <w:pPr>
              <w:pStyle w:val="ConsPlusNormal"/>
              <w:jc w:val="center"/>
            </w:pPr>
            <w:r>
              <w:t>3</w:t>
            </w:r>
          </w:p>
          <w:p w:rsidR="0009103A" w:rsidRDefault="0009103A">
            <w:pPr>
              <w:pStyle w:val="ConsPlusNormal"/>
              <w:jc w:val="center"/>
            </w:pPr>
            <w:r>
              <w:t>NODE</w:t>
            </w:r>
          </w:p>
        </w:tc>
        <w:tc>
          <w:tcPr>
            <w:tcW w:w="850" w:type="dxa"/>
          </w:tcPr>
          <w:p w:rsidR="0009103A" w:rsidRDefault="0009103A">
            <w:pPr>
              <w:pStyle w:val="ConsPlusNormal"/>
              <w:jc w:val="center"/>
            </w:pPr>
            <w:r>
              <w:t>2</w:t>
            </w:r>
          </w:p>
          <w:p w:rsidR="0009103A" w:rsidRDefault="0009103A">
            <w:pPr>
              <w:pStyle w:val="ConsPlusNormal"/>
              <w:jc w:val="center"/>
            </w:pPr>
            <w:r>
              <w:t>HUB</w:t>
            </w:r>
          </w:p>
        </w:tc>
        <w:tc>
          <w:tcPr>
            <w:tcW w:w="907" w:type="dxa"/>
          </w:tcPr>
          <w:p w:rsidR="0009103A" w:rsidRDefault="0009103A">
            <w:pPr>
              <w:pStyle w:val="ConsPlusNormal"/>
              <w:jc w:val="center"/>
            </w:pPr>
            <w:r>
              <w:t>2</w:t>
            </w:r>
          </w:p>
          <w:p w:rsidR="0009103A" w:rsidRDefault="0009103A">
            <w:pPr>
              <w:pStyle w:val="ConsPlusNormal"/>
              <w:jc w:val="center"/>
            </w:pPr>
            <w:r>
              <w:t>HUB</w:t>
            </w:r>
          </w:p>
        </w:tc>
        <w:tc>
          <w:tcPr>
            <w:tcW w:w="907" w:type="dxa"/>
          </w:tcPr>
          <w:p w:rsidR="0009103A" w:rsidRDefault="0009103A">
            <w:pPr>
              <w:pStyle w:val="ConsPlusNormal"/>
              <w:jc w:val="center"/>
            </w:pPr>
            <w:r>
              <w:t>2</w:t>
            </w:r>
          </w:p>
          <w:p w:rsidR="0009103A" w:rsidRDefault="0009103A">
            <w:pPr>
              <w:pStyle w:val="ConsPlusNormal"/>
              <w:jc w:val="center"/>
            </w:pPr>
            <w:r>
              <w:t>HUB</w:t>
            </w:r>
          </w:p>
        </w:tc>
      </w:tr>
      <w:tr w:rsidR="0009103A">
        <w:tc>
          <w:tcPr>
            <w:tcW w:w="1247" w:type="dxa"/>
          </w:tcPr>
          <w:p w:rsidR="0009103A" w:rsidRDefault="0009103A">
            <w:pPr>
              <w:pStyle w:val="ConsPlusNormal"/>
            </w:pPr>
            <w:r>
              <w:t>Ц-2.4</w:t>
            </w:r>
          </w:p>
        </w:tc>
        <w:tc>
          <w:tcPr>
            <w:tcW w:w="2835" w:type="dxa"/>
          </w:tcPr>
          <w:p w:rsidR="0009103A" w:rsidRDefault="0009103A">
            <w:pPr>
              <w:pStyle w:val="ConsPlusNormal"/>
              <w:jc w:val="both"/>
            </w:pPr>
            <w:r>
              <w:t>Пространство соответствует передовым стандартам и способствует продвижению новых технологических укладов</w:t>
            </w:r>
          </w:p>
        </w:tc>
        <w:tc>
          <w:tcPr>
            <w:tcW w:w="2891" w:type="dxa"/>
          </w:tcPr>
          <w:p w:rsidR="0009103A" w:rsidRDefault="0009103A">
            <w:pPr>
              <w:pStyle w:val="ConsPlusNormal"/>
              <w:jc w:val="both"/>
            </w:pPr>
            <w:r>
              <w:t>Степень износа основных фондов, процентов</w:t>
            </w:r>
          </w:p>
        </w:tc>
        <w:tc>
          <w:tcPr>
            <w:tcW w:w="907" w:type="dxa"/>
          </w:tcPr>
          <w:p w:rsidR="0009103A" w:rsidRDefault="0009103A">
            <w:pPr>
              <w:pStyle w:val="ConsPlusNormal"/>
              <w:jc w:val="center"/>
            </w:pPr>
            <w:r>
              <w:t>44,6</w:t>
            </w:r>
          </w:p>
        </w:tc>
        <w:tc>
          <w:tcPr>
            <w:tcW w:w="850" w:type="dxa"/>
          </w:tcPr>
          <w:p w:rsidR="0009103A" w:rsidRDefault="0009103A">
            <w:pPr>
              <w:pStyle w:val="ConsPlusNormal"/>
              <w:jc w:val="center"/>
            </w:pPr>
            <w:r>
              <w:t>40,9</w:t>
            </w:r>
          </w:p>
        </w:tc>
        <w:tc>
          <w:tcPr>
            <w:tcW w:w="850" w:type="dxa"/>
          </w:tcPr>
          <w:p w:rsidR="0009103A" w:rsidRDefault="0009103A">
            <w:pPr>
              <w:pStyle w:val="ConsPlusNormal"/>
              <w:jc w:val="center"/>
            </w:pPr>
            <w:r>
              <w:t>39,1</w:t>
            </w:r>
          </w:p>
        </w:tc>
        <w:tc>
          <w:tcPr>
            <w:tcW w:w="850" w:type="dxa"/>
          </w:tcPr>
          <w:p w:rsidR="0009103A" w:rsidRDefault="0009103A">
            <w:pPr>
              <w:pStyle w:val="ConsPlusNormal"/>
              <w:jc w:val="center"/>
            </w:pPr>
            <w:r>
              <w:t>37,6</w:t>
            </w:r>
          </w:p>
        </w:tc>
        <w:tc>
          <w:tcPr>
            <w:tcW w:w="850" w:type="dxa"/>
          </w:tcPr>
          <w:p w:rsidR="0009103A" w:rsidRDefault="0009103A">
            <w:pPr>
              <w:pStyle w:val="ConsPlusNormal"/>
              <w:jc w:val="center"/>
            </w:pPr>
            <w:r>
              <w:t>36,3</w:t>
            </w:r>
          </w:p>
        </w:tc>
        <w:tc>
          <w:tcPr>
            <w:tcW w:w="907" w:type="dxa"/>
          </w:tcPr>
          <w:p w:rsidR="0009103A" w:rsidRDefault="0009103A">
            <w:pPr>
              <w:pStyle w:val="ConsPlusNormal"/>
              <w:jc w:val="center"/>
            </w:pPr>
            <w:r>
              <w:t>34,9</w:t>
            </w:r>
          </w:p>
        </w:tc>
        <w:tc>
          <w:tcPr>
            <w:tcW w:w="850" w:type="dxa"/>
          </w:tcPr>
          <w:p w:rsidR="0009103A" w:rsidRDefault="0009103A">
            <w:pPr>
              <w:pStyle w:val="ConsPlusNormal"/>
              <w:jc w:val="center"/>
            </w:pPr>
            <w:r>
              <w:t>32,1</w:t>
            </w:r>
          </w:p>
        </w:tc>
        <w:tc>
          <w:tcPr>
            <w:tcW w:w="907" w:type="dxa"/>
          </w:tcPr>
          <w:p w:rsidR="0009103A" w:rsidRDefault="0009103A">
            <w:pPr>
              <w:pStyle w:val="ConsPlusNormal"/>
              <w:jc w:val="center"/>
            </w:pPr>
            <w:r>
              <w:t>30,2</w:t>
            </w:r>
          </w:p>
        </w:tc>
        <w:tc>
          <w:tcPr>
            <w:tcW w:w="907" w:type="dxa"/>
          </w:tcPr>
          <w:p w:rsidR="0009103A" w:rsidRDefault="0009103A">
            <w:pPr>
              <w:pStyle w:val="ConsPlusNormal"/>
              <w:jc w:val="center"/>
            </w:pPr>
            <w:r>
              <w:t>26,2</w:t>
            </w:r>
          </w:p>
        </w:tc>
      </w:tr>
      <w:tr w:rsidR="0009103A">
        <w:tc>
          <w:tcPr>
            <w:tcW w:w="1247" w:type="dxa"/>
          </w:tcPr>
          <w:p w:rsidR="0009103A" w:rsidRDefault="0009103A">
            <w:pPr>
              <w:pStyle w:val="ConsPlusNormal"/>
            </w:pPr>
            <w:r>
              <w:t>Ц-2.5</w:t>
            </w:r>
          </w:p>
        </w:tc>
        <w:tc>
          <w:tcPr>
            <w:tcW w:w="2835" w:type="dxa"/>
          </w:tcPr>
          <w:p w:rsidR="0009103A" w:rsidRDefault="0009103A">
            <w:pPr>
              <w:pStyle w:val="ConsPlusNormal"/>
              <w:jc w:val="both"/>
            </w:pPr>
            <w:r>
              <w:t>На территории республики сохранено единое социокультурное пространство</w:t>
            </w:r>
          </w:p>
        </w:tc>
        <w:tc>
          <w:tcPr>
            <w:tcW w:w="2891" w:type="dxa"/>
          </w:tcPr>
          <w:p w:rsidR="0009103A" w:rsidRDefault="0009103A">
            <w:pPr>
              <w:pStyle w:val="ConsPlusNormal"/>
              <w:jc w:val="both"/>
            </w:pPr>
            <w:r>
              <w:t>Дифференциация доходов населения по муниципальным образованиям, раз</w:t>
            </w:r>
          </w:p>
        </w:tc>
        <w:tc>
          <w:tcPr>
            <w:tcW w:w="907" w:type="dxa"/>
          </w:tcPr>
          <w:p w:rsidR="0009103A" w:rsidRDefault="0009103A">
            <w:pPr>
              <w:pStyle w:val="ConsPlusNormal"/>
              <w:jc w:val="center"/>
            </w:pPr>
            <w:r>
              <w:t>3,9</w:t>
            </w:r>
          </w:p>
        </w:tc>
        <w:tc>
          <w:tcPr>
            <w:tcW w:w="850" w:type="dxa"/>
          </w:tcPr>
          <w:p w:rsidR="0009103A" w:rsidRDefault="0009103A">
            <w:pPr>
              <w:pStyle w:val="ConsPlusNormal"/>
              <w:jc w:val="center"/>
            </w:pPr>
            <w:r>
              <w:t>4,0</w:t>
            </w:r>
          </w:p>
        </w:tc>
        <w:tc>
          <w:tcPr>
            <w:tcW w:w="850" w:type="dxa"/>
          </w:tcPr>
          <w:p w:rsidR="0009103A" w:rsidRDefault="0009103A">
            <w:pPr>
              <w:pStyle w:val="ConsPlusNormal"/>
              <w:jc w:val="center"/>
            </w:pPr>
            <w:r>
              <w:t>4,0</w:t>
            </w:r>
          </w:p>
        </w:tc>
        <w:tc>
          <w:tcPr>
            <w:tcW w:w="850" w:type="dxa"/>
          </w:tcPr>
          <w:p w:rsidR="0009103A" w:rsidRDefault="0009103A">
            <w:pPr>
              <w:pStyle w:val="ConsPlusNormal"/>
              <w:jc w:val="center"/>
            </w:pPr>
            <w:r>
              <w:t>3,9</w:t>
            </w:r>
          </w:p>
        </w:tc>
        <w:tc>
          <w:tcPr>
            <w:tcW w:w="850" w:type="dxa"/>
          </w:tcPr>
          <w:p w:rsidR="0009103A" w:rsidRDefault="0009103A">
            <w:pPr>
              <w:pStyle w:val="ConsPlusNormal"/>
              <w:jc w:val="center"/>
            </w:pPr>
            <w:r>
              <w:t>3,9</w:t>
            </w:r>
          </w:p>
        </w:tc>
        <w:tc>
          <w:tcPr>
            <w:tcW w:w="907" w:type="dxa"/>
          </w:tcPr>
          <w:p w:rsidR="0009103A" w:rsidRDefault="0009103A">
            <w:pPr>
              <w:pStyle w:val="ConsPlusNormal"/>
              <w:jc w:val="center"/>
            </w:pPr>
            <w:r>
              <w:t>3,8</w:t>
            </w:r>
          </w:p>
        </w:tc>
        <w:tc>
          <w:tcPr>
            <w:tcW w:w="850" w:type="dxa"/>
          </w:tcPr>
          <w:p w:rsidR="0009103A" w:rsidRDefault="0009103A">
            <w:pPr>
              <w:pStyle w:val="ConsPlusNormal"/>
              <w:jc w:val="center"/>
            </w:pPr>
            <w:r>
              <w:t>3,7</w:t>
            </w:r>
          </w:p>
        </w:tc>
        <w:tc>
          <w:tcPr>
            <w:tcW w:w="907" w:type="dxa"/>
          </w:tcPr>
          <w:p w:rsidR="0009103A" w:rsidRDefault="0009103A">
            <w:pPr>
              <w:pStyle w:val="ConsPlusNormal"/>
              <w:jc w:val="center"/>
            </w:pPr>
            <w:r>
              <w:t>3,6</w:t>
            </w:r>
          </w:p>
        </w:tc>
        <w:tc>
          <w:tcPr>
            <w:tcW w:w="907" w:type="dxa"/>
          </w:tcPr>
          <w:p w:rsidR="0009103A" w:rsidRDefault="0009103A">
            <w:pPr>
              <w:pStyle w:val="ConsPlusNormal"/>
              <w:jc w:val="center"/>
            </w:pPr>
            <w:r>
              <w:t>3,4</w:t>
            </w:r>
          </w:p>
        </w:tc>
      </w:tr>
      <w:tr w:rsidR="0009103A">
        <w:tc>
          <w:tcPr>
            <w:tcW w:w="1247" w:type="dxa"/>
          </w:tcPr>
          <w:p w:rsidR="0009103A" w:rsidRDefault="0009103A">
            <w:pPr>
              <w:pStyle w:val="ConsPlusNormal"/>
            </w:pPr>
            <w:r>
              <w:t>Ц-2.6</w:t>
            </w:r>
          </w:p>
        </w:tc>
        <w:tc>
          <w:tcPr>
            <w:tcW w:w="2835" w:type="dxa"/>
          </w:tcPr>
          <w:p w:rsidR="0009103A" w:rsidRDefault="0009103A">
            <w:pPr>
              <w:pStyle w:val="ConsPlusNormal"/>
              <w:jc w:val="both"/>
            </w:pPr>
            <w:r>
              <w:t xml:space="preserve">Сформирован </w:t>
            </w:r>
            <w:proofErr w:type="spellStart"/>
            <w:r>
              <w:t>трехъядерный</w:t>
            </w:r>
            <w:proofErr w:type="spellEnd"/>
            <w:r>
              <w:t xml:space="preserve"> Волго-Камский </w:t>
            </w:r>
            <w:proofErr w:type="spellStart"/>
            <w:r>
              <w:t>метрополис</w:t>
            </w:r>
            <w:proofErr w:type="spellEnd"/>
            <w:r>
              <w:t xml:space="preserve"> сетевого типа, объединяющий три агломерации: Казанскую, Камскую и </w:t>
            </w:r>
            <w:proofErr w:type="spellStart"/>
            <w:r>
              <w:t>Альметьевскую</w:t>
            </w:r>
            <w:proofErr w:type="spellEnd"/>
            <w:r>
              <w:t>, развивающиеся на основе интеллектуальных и экологически чистых технологий и решений</w:t>
            </w:r>
          </w:p>
        </w:tc>
        <w:tc>
          <w:tcPr>
            <w:tcW w:w="2891" w:type="dxa"/>
          </w:tcPr>
          <w:p w:rsidR="0009103A" w:rsidRDefault="0009103A">
            <w:pPr>
              <w:pStyle w:val="ConsPlusNormal"/>
              <w:jc w:val="both"/>
            </w:pPr>
            <w:r>
              <w:t>Количество функционирующих координационных советов агломераций</w:t>
            </w:r>
          </w:p>
        </w:tc>
        <w:tc>
          <w:tcPr>
            <w:tcW w:w="907" w:type="dxa"/>
          </w:tcPr>
          <w:p w:rsidR="0009103A" w:rsidRDefault="0009103A">
            <w:pPr>
              <w:pStyle w:val="ConsPlusNormal"/>
              <w:jc w:val="center"/>
            </w:pPr>
            <w:r>
              <w:t>0</w:t>
            </w:r>
          </w:p>
        </w:tc>
        <w:tc>
          <w:tcPr>
            <w:tcW w:w="850" w:type="dxa"/>
          </w:tcPr>
          <w:p w:rsidR="0009103A" w:rsidRDefault="0009103A">
            <w:pPr>
              <w:pStyle w:val="ConsPlusNormal"/>
              <w:jc w:val="center"/>
            </w:pPr>
            <w:r>
              <w:t>0</w:t>
            </w:r>
          </w:p>
        </w:tc>
        <w:tc>
          <w:tcPr>
            <w:tcW w:w="850" w:type="dxa"/>
          </w:tcPr>
          <w:p w:rsidR="0009103A" w:rsidRDefault="0009103A">
            <w:pPr>
              <w:pStyle w:val="ConsPlusNormal"/>
              <w:jc w:val="center"/>
            </w:pPr>
            <w:r>
              <w:t>0</w:t>
            </w:r>
          </w:p>
        </w:tc>
        <w:tc>
          <w:tcPr>
            <w:tcW w:w="850" w:type="dxa"/>
          </w:tcPr>
          <w:p w:rsidR="0009103A" w:rsidRDefault="0009103A">
            <w:pPr>
              <w:pStyle w:val="ConsPlusNormal"/>
              <w:jc w:val="center"/>
            </w:pPr>
            <w:r>
              <w:t>1</w:t>
            </w:r>
          </w:p>
        </w:tc>
        <w:tc>
          <w:tcPr>
            <w:tcW w:w="850" w:type="dxa"/>
          </w:tcPr>
          <w:p w:rsidR="0009103A" w:rsidRDefault="0009103A">
            <w:pPr>
              <w:pStyle w:val="ConsPlusNormal"/>
              <w:jc w:val="center"/>
            </w:pPr>
            <w:r>
              <w:t>1</w:t>
            </w:r>
          </w:p>
        </w:tc>
        <w:tc>
          <w:tcPr>
            <w:tcW w:w="907" w:type="dxa"/>
          </w:tcPr>
          <w:p w:rsidR="0009103A" w:rsidRDefault="0009103A">
            <w:pPr>
              <w:pStyle w:val="ConsPlusNormal"/>
              <w:jc w:val="center"/>
            </w:pPr>
            <w:r>
              <w:t>2</w:t>
            </w:r>
          </w:p>
        </w:tc>
        <w:tc>
          <w:tcPr>
            <w:tcW w:w="850" w:type="dxa"/>
          </w:tcPr>
          <w:p w:rsidR="0009103A" w:rsidRDefault="0009103A">
            <w:pPr>
              <w:pStyle w:val="ConsPlusNormal"/>
              <w:jc w:val="center"/>
            </w:pPr>
            <w:r>
              <w:t>2</w:t>
            </w:r>
          </w:p>
        </w:tc>
        <w:tc>
          <w:tcPr>
            <w:tcW w:w="907" w:type="dxa"/>
          </w:tcPr>
          <w:p w:rsidR="0009103A" w:rsidRDefault="0009103A">
            <w:pPr>
              <w:pStyle w:val="ConsPlusNormal"/>
              <w:jc w:val="center"/>
            </w:pPr>
            <w:r>
              <w:t>2</w:t>
            </w:r>
          </w:p>
        </w:tc>
        <w:tc>
          <w:tcPr>
            <w:tcW w:w="907" w:type="dxa"/>
          </w:tcPr>
          <w:p w:rsidR="0009103A" w:rsidRDefault="0009103A">
            <w:pPr>
              <w:pStyle w:val="ConsPlusNormal"/>
              <w:jc w:val="center"/>
            </w:pPr>
            <w:r>
              <w:t>3</w:t>
            </w:r>
          </w:p>
        </w:tc>
      </w:tr>
      <w:tr w:rsidR="0009103A">
        <w:tc>
          <w:tcPr>
            <w:tcW w:w="1247" w:type="dxa"/>
          </w:tcPr>
          <w:p w:rsidR="0009103A" w:rsidRDefault="0009103A">
            <w:pPr>
              <w:pStyle w:val="ConsPlusNormal"/>
            </w:pPr>
            <w:r>
              <w:t>Ц-2.7</w:t>
            </w:r>
          </w:p>
        </w:tc>
        <w:tc>
          <w:tcPr>
            <w:tcW w:w="2835" w:type="dxa"/>
          </w:tcPr>
          <w:p w:rsidR="0009103A" w:rsidRDefault="0009103A">
            <w:pPr>
              <w:pStyle w:val="ConsPlusNormal"/>
              <w:jc w:val="both"/>
            </w:pPr>
            <w:r>
              <w:t>Достигнуты высокие показатели качества транспортно-коммуникационной системы, которые обеспечивают требуемую доступность для пассажирских передвижений</w:t>
            </w:r>
          </w:p>
        </w:tc>
        <w:tc>
          <w:tcPr>
            <w:tcW w:w="2891" w:type="dxa"/>
          </w:tcPr>
          <w:p w:rsidR="0009103A" w:rsidRDefault="0009103A">
            <w:pPr>
              <w:pStyle w:val="ConsPlusNormal"/>
              <w:jc w:val="both"/>
            </w:pPr>
            <w:r>
              <w:t>Протяженность автодорожной сети с улучшенными транспортно-эксплуатационными качествами по результатам строительства и реконструкции дорог, километров</w:t>
            </w:r>
          </w:p>
        </w:tc>
        <w:tc>
          <w:tcPr>
            <w:tcW w:w="907" w:type="dxa"/>
          </w:tcPr>
          <w:p w:rsidR="0009103A" w:rsidRDefault="0009103A">
            <w:pPr>
              <w:pStyle w:val="ConsPlusNormal"/>
              <w:jc w:val="center"/>
            </w:pPr>
            <w:r>
              <w:t>5039</w:t>
            </w:r>
          </w:p>
        </w:tc>
        <w:tc>
          <w:tcPr>
            <w:tcW w:w="850" w:type="dxa"/>
          </w:tcPr>
          <w:p w:rsidR="0009103A" w:rsidRDefault="0009103A">
            <w:pPr>
              <w:pStyle w:val="ConsPlusNormal"/>
              <w:jc w:val="center"/>
            </w:pPr>
            <w:r>
              <w:t>5277</w:t>
            </w:r>
          </w:p>
        </w:tc>
        <w:tc>
          <w:tcPr>
            <w:tcW w:w="850" w:type="dxa"/>
          </w:tcPr>
          <w:p w:rsidR="0009103A" w:rsidRDefault="0009103A">
            <w:pPr>
              <w:pStyle w:val="ConsPlusNormal"/>
              <w:jc w:val="center"/>
            </w:pPr>
            <w:r>
              <w:t>5392</w:t>
            </w:r>
          </w:p>
        </w:tc>
        <w:tc>
          <w:tcPr>
            <w:tcW w:w="850" w:type="dxa"/>
          </w:tcPr>
          <w:p w:rsidR="0009103A" w:rsidRDefault="0009103A">
            <w:pPr>
              <w:pStyle w:val="ConsPlusNormal"/>
              <w:jc w:val="center"/>
            </w:pPr>
            <w:r>
              <w:t>5507</w:t>
            </w:r>
          </w:p>
        </w:tc>
        <w:tc>
          <w:tcPr>
            <w:tcW w:w="850" w:type="dxa"/>
          </w:tcPr>
          <w:p w:rsidR="0009103A" w:rsidRDefault="0009103A">
            <w:pPr>
              <w:pStyle w:val="ConsPlusNormal"/>
              <w:jc w:val="center"/>
            </w:pPr>
            <w:r>
              <w:t>5622</w:t>
            </w:r>
          </w:p>
        </w:tc>
        <w:tc>
          <w:tcPr>
            <w:tcW w:w="907" w:type="dxa"/>
          </w:tcPr>
          <w:p w:rsidR="0009103A" w:rsidRDefault="0009103A">
            <w:pPr>
              <w:pStyle w:val="ConsPlusNormal"/>
              <w:jc w:val="center"/>
            </w:pPr>
            <w:r>
              <w:t>5737</w:t>
            </w:r>
          </w:p>
        </w:tc>
        <w:tc>
          <w:tcPr>
            <w:tcW w:w="850" w:type="dxa"/>
          </w:tcPr>
          <w:p w:rsidR="0009103A" w:rsidRDefault="0009103A">
            <w:pPr>
              <w:pStyle w:val="ConsPlusNormal"/>
              <w:jc w:val="center"/>
            </w:pPr>
            <w:r>
              <w:t>6082</w:t>
            </w:r>
          </w:p>
        </w:tc>
        <w:tc>
          <w:tcPr>
            <w:tcW w:w="907" w:type="dxa"/>
          </w:tcPr>
          <w:p w:rsidR="0009103A" w:rsidRDefault="0009103A">
            <w:pPr>
              <w:pStyle w:val="ConsPlusNormal"/>
              <w:jc w:val="center"/>
            </w:pPr>
            <w:r>
              <w:t>6422</w:t>
            </w:r>
          </w:p>
        </w:tc>
        <w:tc>
          <w:tcPr>
            <w:tcW w:w="907" w:type="dxa"/>
          </w:tcPr>
          <w:p w:rsidR="0009103A" w:rsidRDefault="0009103A">
            <w:pPr>
              <w:pStyle w:val="ConsPlusNormal"/>
              <w:jc w:val="center"/>
            </w:pPr>
            <w:r>
              <w:t>7112</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Протяженность скоростных и высокоскоростных железнодорожных линий, километров</w:t>
            </w:r>
          </w:p>
        </w:tc>
        <w:tc>
          <w:tcPr>
            <w:tcW w:w="907" w:type="dxa"/>
          </w:tcPr>
          <w:p w:rsidR="0009103A" w:rsidRDefault="0009103A">
            <w:pPr>
              <w:pStyle w:val="ConsPlusNormal"/>
              <w:jc w:val="center"/>
            </w:pPr>
            <w:r>
              <w:t>0</w:t>
            </w:r>
          </w:p>
        </w:tc>
        <w:tc>
          <w:tcPr>
            <w:tcW w:w="850" w:type="dxa"/>
          </w:tcPr>
          <w:p w:rsidR="0009103A" w:rsidRDefault="0009103A">
            <w:pPr>
              <w:pStyle w:val="ConsPlusNormal"/>
              <w:jc w:val="center"/>
            </w:pPr>
            <w:r>
              <w:t>0</w:t>
            </w:r>
          </w:p>
        </w:tc>
        <w:tc>
          <w:tcPr>
            <w:tcW w:w="850" w:type="dxa"/>
          </w:tcPr>
          <w:p w:rsidR="0009103A" w:rsidRDefault="0009103A">
            <w:pPr>
              <w:pStyle w:val="ConsPlusNormal"/>
              <w:jc w:val="center"/>
            </w:pPr>
            <w:r>
              <w:t>0</w:t>
            </w:r>
          </w:p>
        </w:tc>
        <w:tc>
          <w:tcPr>
            <w:tcW w:w="850" w:type="dxa"/>
          </w:tcPr>
          <w:p w:rsidR="0009103A" w:rsidRDefault="0009103A">
            <w:pPr>
              <w:pStyle w:val="ConsPlusNormal"/>
              <w:jc w:val="center"/>
            </w:pPr>
            <w:r>
              <w:t>0</w:t>
            </w:r>
          </w:p>
        </w:tc>
        <w:tc>
          <w:tcPr>
            <w:tcW w:w="850" w:type="dxa"/>
          </w:tcPr>
          <w:p w:rsidR="0009103A" w:rsidRDefault="0009103A">
            <w:pPr>
              <w:pStyle w:val="ConsPlusNormal"/>
              <w:jc w:val="center"/>
            </w:pPr>
            <w:r>
              <w:t>0</w:t>
            </w:r>
          </w:p>
        </w:tc>
        <w:tc>
          <w:tcPr>
            <w:tcW w:w="907" w:type="dxa"/>
          </w:tcPr>
          <w:p w:rsidR="0009103A" w:rsidRDefault="0009103A">
            <w:pPr>
              <w:pStyle w:val="ConsPlusNormal"/>
              <w:jc w:val="center"/>
            </w:pPr>
            <w:r>
              <w:t>0</w:t>
            </w:r>
          </w:p>
        </w:tc>
        <w:tc>
          <w:tcPr>
            <w:tcW w:w="850" w:type="dxa"/>
          </w:tcPr>
          <w:p w:rsidR="0009103A" w:rsidRDefault="0009103A">
            <w:pPr>
              <w:pStyle w:val="ConsPlusNormal"/>
              <w:jc w:val="center"/>
            </w:pPr>
            <w:r>
              <w:t>43</w:t>
            </w:r>
          </w:p>
        </w:tc>
        <w:tc>
          <w:tcPr>
            <w:tcW w:w="907" w:type="dxa"/>
          </w:tcPr>
          <w:p w:rsidR="0009103A" w:rsidRDefault="0009103A">
            <w:pPr>
              <w:pStyle w:val="ConsPlusNormal"/>
              <w:jc w:val="center"/>
            </w:pPr>
            <w:r>
              <w:t>43</w:t>
            </w:r>
          </w:p>
        </w:tc>
        <w:tc>
          <w:tcPr>
            <w:tcW w:w="907" w:type="dxa"/>
          </w:tcPr>
          <w:p w:rsidR="0009103A" w:rsidRDefault="0009103A">
            <w:pPr>
              <w:pStyle w:val="ConsPlusNormal"/>
              <w:jc w:val="center"/>
            </w:pPr>
            <w:r>
              <w:t>336</w:t>
            </w:r>
          </w:p>
        </w:tc>
      </w:tr>
      <w:tr w:rsidR="0009103A">
        <w:tc>
          <w:tcPr>
            <w:tcW w:w="1247" w:type="dxa"/>
          </w:tcPr>
          <w:p w:rsidR="0009103A" w:rsidRDefault="0009103A">
            <w:pPr>
              <w:pStyle w:val="ConsPlusNormal"/>
            </w:pPr>
            <w:r>
              <w:t>Ц-2.8</w:t>
            </w:r>
          </w:p>
        </w:tc>
        <w:tc>
          <w:tcPr>
            <w:tcW w:w="2835" w:type="dxa"/>
          </w:tcPr>
          <w:p w:rsidR="0009103A" w:rsidRDefault="0009103A">
            <w:pPr>
              <w:pStyle w:val="ConsPlusNormal"/>
              <w:jc w:val="both"/>
            </w:pPr>
            <w:r>
              <w:t xml:space="preserve">В Республике Татарстан высокая синергия всех внутренних, </w:t>
            </w:r>
            <w:proofErr w:type="spellStart"/>
            <w:r>
              <w:t>межагломерационных</w:t>
            </w:r>
            <w:proofErr w:type="spellEnd"/>
            <w:r>
              <w:t>, межрегиональных транспортных направлений, а также международных транспортных коридоров: сформирован устойчивый скоростной транспортный каркас полюса роста "Волга-Кама"</w:t>
            </w:r>
          </w:p>
        </w:tc>
        <w:tc>
          <w:tcPr>
            <w:tcW w:w="2891" w:type="dxa"/>
          </w:tcPr>
          <w:p w:rsidR="0009103A" w:rsidRDefault="0009103A">
            <w:pPr>
              <w:pStyle w:val="ConsPlusNormal"/>
              <w:jc w:val="both"/>
            </w:pPr>
            <w:r>
              <w:t>Пассажирооборот аэропортов, млн человек в год</w:t>
            </w:r>
          </w:p>
        </w:tc>
        <w:tc>
          <w:tcPr>
            <w:tcW w:w="907" w:type="dxa"/>
          </w:tcPr>
          <w:p w:rsidR="0009103A" w:rsidRDefault="0009103A">
            <w:pPr>
              <w:pStyle w:val="ConsPlusNormal"/>
              <w:jc w:val="center"/>
            </w:pPr>
            <w:r>
              <w:t>2,25</w:t>
            </w:r>
          </w:p>
        </w:tc>
        <w:tc>
          <w:tcPr>
            <w:tcW w:w="850" w:type="dxa"/>
          </w:tcPr>
          <w:p w:rsidR="0009103A" w:rsidRDefault="0009103A">
            <w:pPr>
              <w:pStyle w:val="ConsPlusNormal"/>
              <w:jc w:val="center"/>
            </w:pPr>
            <w:r>
              <w:t>2,50</w:t>
            </w:r>
          </w:p>
        </w:tc>
        <w:tc>
          <w:tcPr>
            <w:tcW w:w="850" w:type="dxa"/>
          </w:tcPr>
          <w:p w:rsidR="0009103A" w:rsidRDefault="0009103A">
            <w:pPr>
              <w:pStyle w:val="ConsPlusNormal"/>
              <w:jc w:val="center"/>
            </w:pPr>
            <w:r>
              <w:t>2,50</w:t>
            </w:r>
          </w:p>
        </w:tc>
        <w:tc>
          <w:tcPr>
            <w:tcW w:w="850" w:type="dxa"/>
          </w:tcPr>
          <w:p w:rsidR="0009103A" w:rsidRDefault="0009103A">
            <w:pPr>
              <w:pStyle w:val="ConsPlusNormal"/>
              <w:jc w:val="center"/>
            </w:pPr>
            <w:r>
              <w:t>2,80</w:t>
            </w:r>
          </w:p>
        </w:tc>
        <w:tc>
          <w:tcPr>
            <w:tcW w:w="850" w:type="dxa"/>
          </w:tcPr>
          <w:p w:rsidR="0009103A" w:rsidRDefault="0009103A">
            <w:pPr>
              <w:pStyle w:val="ConsPlusNormal"/>
              <w:jc w:val="center"/>
            </w:pPr>
            <w:r>
              <w:t>3,0</w:t>
            </w:r>
          </w:p>
        </w:tc>
        <w:tc>
          <w:tcPr>
            <w:tcW w:w="907" w:type="dxa"/>
          </w:tcPr>
          <w:p w:rsidR="0009103A" w:rsidRDefault="0009103A">
            <w:pPr>
              <w:pStyle w:val="ConsPlusNormal"/>
              <w:jc w:val="center"/>
            </w:pPr>
            <w:r>
              <w:t>3,70</w:t>
            </w:r>
          </w:p>
        </w:tc>
        <w:tc>
          <w:tcPr>
            <w:tcW w:w="850" w:type="dxa"/>
          </w:tcPr>
          <w:p w:rsidR="0009103A" w:rsidRDefault="0009103A">
            <w:pPr>
              <w:pStyle w:val="ConsPlusNormal"/>
              <w:jc w:val="center"/>
            </w:pPr>
            <w:r>
              <w:t>4,30</w:t>
            </w:r>
          </w:p>
        </w:tc>
        <w:tc>
          <w:tcPr>
            <w:tcW w:w="907" w:type="dxa"/>
          </w:tcPr>
          <w:p w:rsidR="0009103A" w:rsidRDefault="0009103A">
            <w:pPr>
              <w:pStyle w:val="ConsPlusNormal"/>
              <w:jc w:val="center"/>
            </w:pPr>
            <w:r>
              <w:t>5,50</w:t>
            </w:r>
          </w:p>
        </w:tc>
        <w:tc>
          <w:tcPr>
            <w:tcW w:w="907" w:type="dxa"/>
          </w:tcPr>
          <w:p w:rsidR="0009103A" w:rsidRDefault="0009103A">
            <w:pPr>
              <w:pStyle w:val="ConsPlusNormal"/>
              <w:jc w:val="center"/>
            </w:pPr>
            <w:r>
              <w:t>7,30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Пассажиропоток по всем видам транспорта общего пользования, млн человек в год</w:t>
            </w:r>
          </w:p>
        </w:tc>
        <w:tc>
          <w:tcPr>
            <w:tcW w:w="907" w:type="dxa"/>
          </w:tcPr>
          <w:p w:rsidR="0009103A" w:rsidRDefault="0009103A">
            <w:pPr>
              <w:pStyle w:val="ConsPlusNormal"/>
              <w:jc w:val="center"/>
            </w:pPr>
            <w:r>
              <w:t>398</w:t>
            </w:r>
          </w:p>
        </w:tc>
        <w:tc>
          <w:tcPr>
            <w:tcW w:w="850" w:type="dxa"/>
          </w:tcPr>
          <w:p w:rsidR="0009103A" w:rsidRDefault="0009103A">
            <w:pPr>
              <w:pStyle w:val="ConsPlusNormal"/>
              <w:jc w:val="center"/>
            </w:pPr>
            <w:r>
              <w:t>399</w:t>
            </w:r>
          </w:p>
        </w:tc>
        <w:tc>
          <w:tcPr>
            <w:tcW w:w="850" w:type="dxa"/>
          </w:tcPr>
          <w:p w:rsidR="0009103A" w:rsidRDefault="0009103A">
            <w:pPr>
              <w:pStyle w:val="ConsPlusNormal"/>
              <w:jc w:val="center"/>
            </w:pPr>
            <w:r>
              <w:t>403</w:t>
            </w:r>
          </w:p>
        </w:tc>
        <w:tc>
          <w:tcPr>
            <w:tcW w:w="850" w:type="dxa"/>
          </w:tcPr>
          <w:p w:rsidR="0009103A" w:rsidRDefault="0009103A">
            <w:pPr>
              <w:pStyle w:val="ConsPlusNormal"/>
              <w:jc w:val="center"/>
            </w:pPr>
            <w:r>
              <w:t>405</w:t>
            </w:r>
          </w:p>
        </w:tc>
        <w:tc>
          <w:tcPr>
            <w:tcW w:w="850" w:type="dxa"/>
          </w:tcPr>
          <w:p w:rsidR="0009103A" w:rsidRDefault="0009103A">
            <w:pPr>
              <w:pStyle w:val="ConsPlusNormal"/>
              <w:jc w:val="center"/>
            </w:pPr>
            <w:r>
              <w:t>407</w:t>
            </w:r>
          </w:p>
        </w:tc>
        <w:tc>
          <w:tcPr>
            <w:tcW w:w="907" w:type="dxa"/>
          </w:tcPr>
          <w:p w:rsidR="0009103A" w:rsidRDefault="0009103A">
            <w:pPr>
              <w:pStyle w:val="ConsPlusNormal"/>
              <w:jc w:val="center"/>
            </w:pPr>
            <w:r>
              <w:t>415</w:t>
            </w:r>
          </w:p>
        </w:tc>
        <w:tc>
          <w:tcPr>
            <w:tcW w:w="850" w:type="dxa"/>
          </w:tcPr>
          <w:p w:rsidR="0009103A" w:rsidRDefault="0009103A">
            <w:pPr>
              <w:pStyle w:val="ConsPlusNormal"/>
              <w:jc w:val="center"/>
            </w:pPr>
            <w:r>
              <w:t>425</w:t>
            </w:r>
          </w:p>
        </w:tc>
        <w:tc>
          <w:tcPr>
            <w:tcW w:w="907" w:type="dxa"/>
          </w:tcPr>
          <w:p w:rsidR="0009103A" w:rsidRDefault="0009103A">
            <w:pPr>
              <w:pStyle w:val="ConsPlusNormal"/>
              <w:jc w:val="center"/>
            </w:pPr>
            <w:r>
              <w:t>437</w:t>
            </w:r>
          </w:p>
        </w:tc>
        <w:tc>
          <w:tcPr>
            <w:tcW w:w="907" w:type="dxa"/>
          </w:tcPr>
          <w:p w:rsidR="0009103A" w:rsidRDefault="0009103A">
            <w:pPr>
              <w:pStyle w:val="ConsPlusNormal"/>
              <w:jc w:val="center"/>
            </w:pPr>
            <w:r>
              <w:t>461</w:t>
            </w:r>
          </w:p>
        </w:tc>
      </w:tr>
      <w:tr w:rsidR="0009103A">
        <w:tc>
          <w:tcPr>
            <w:tcW w:w="1247" w:type="dxa"/>
          </w:tcPr>
          <w:p w:rsidR="0009103A" w:rsidRDefault="0009103A">
            <w:pPr>
              <w:pStyle w:val="ConsPlusNormal"/>
            </w:pPr>
          </w:p>
        </w:tc>
        <w:tc>
          <w:tcPr>
            <w:tcW w:w="2835" w:type="dxa"/>
          </w:tcPr>
          <w:p w:rsidR="0009103A" w:rsidRDefault="0009103A">
            <w:pPr>
              <w:pStyle w:val="ConsPlusNormal"/>
              <w:jc w:val="both"/>
              <w:outlineLvl w:val="2"/>
            </w:pPr>
            <w:r>
              <w:t>Рынки</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СЦ-3</w:t>
            </w:r>
          </w:p>
        </w:tc>
        <w:tc>
          <w:tcPr>
            <w:tcW w:w="2835" w:type="dxa"/>
          </w:tcPr>
          <w:p w:rsidR="0009103A" w:rsidRDefault="0009103A">
            <w:pPr>
              <w:pStyle w:val="ConsPlusNormal"/>
              <w:jc w:val="both"/>
            </w:pPr>
            <w:r>
              <w:t>Отрасли специализации Республики Татарстан конкурентоспособны на межрегиональных и глобальных рынках</w:t>
            </w:r>
          </w:p>
        </w:tc>
        <w:tc>
          <w:tcPr>
            <w:tcW w:w="2891" w:type="dxa"/>
          </w:tcPr>
          <w:p w:rsidR="0009103A" w:rsidRDefault="0009103A">
            <w:pPr>
              <w:pStyle w:val="ConsPlusNormal"/>
              <w:jc w:val="both"/>
            </w:pPr>
            <w:r>
              <w:t>Доля экспорта Республики Татарстан в общем объеме экспорта Российской Федерации, процентов</w:t>
            </w:r>
          </w:p>
        </w:tc>
        <w:tc>
          <w:tcPr>
            <w:tcW w:w="907" w:type="dxa"/>
          </w:tcPr>
          <w:p w:rsidR="0009103A" w:rsidRDefault="0009103A">
            <w:pPr>
              <w:pStyle w:val="ConsPlusNormal"/>
              <w:jc w:val="center"/>
            </w:pPr>
            <w:r>
              <w:t>4,2</w:t>
            </w:r>
          </w:p>
        </w:tc>
        <w:tc>
          <w:tcPr>
            <w:tcW w:w="850" w:type="dxa"/>
          </w:tcPr>
          <w:p w:rsidR="0009103A" w:rsidRDefault="0009103A">
            <w:pPr>
              <w:pStyle w:val="ConsPlusNormal"/>
              <w:jc w:val="center"/>
            </w:pPr>
            <w:r>
              <w:t>4,0</w:t>
            </w:r>
          </w:p>
        </w:tc>
        <w:tc>
          <w:tcPr>
            <w:tcW w:w="850" w:type="dxa"/>
          </w:tcPr>
          <w:p w:rsidR="0009103A" w:rsidRDefault="0009103A">
            <w:pPr>
              <w:pStyle w:val="ConsPlusNormal"/>
              <w:jc w:val="center"/>
            </w:pPr>
            <w:r>
              <w:t>3,7</w:t>
            </w:r>
          </w:p>
        </w:tc>
        <w:tc>
          <w:tcPr>
            <w:tcW w:w="850" w:type="dxa"/>
          </w:tcPr>
          <w:p w:rsidR="0009103A" w:rsidRDefault="0009103A">
            <w:pPr>
              <w:pStyle w:val="ConsPlusNormal"/>
              <w:jc w:val="center"/>
            </w:pPr>
            <w:r>
              <w:t>3,5</w:t>
            </w:r>
          </w:p>
        </w:tc>
        <w:tc>
          <w:tcPr>
            <w:tcW w:w="850" w:type="dxa"/>
          </w:tcPr>
          <w:p w:rsidR="0009103A" w:rsidRDefault="0009103A">
            <w:pPr>
              <w:pStyle w:val="ConsPlusNormal"/>
              <w:jc w:val="center"/>
            </w:pPr>
            <w:r>
              <w:t>3,2</w:t>
            </w:r>
          </w:p>
        </w:tc>
        <w:tc>
          <w:tcPr>
            <w:tcW w:w="907" w:type="dxa"/>
          </w:tcPr>
          <w:p w:rsidR="0009103A" w:rsidRDefault="0009103A">
            <w:pPr>
              <w:pStyle w:val="ConsPlusNormal"/>
              <w:jc w:val="center"/>
            </w:pPr>
            <w:r>
              <w:t>3,0</w:t>
            </w:r>
          </w:p>
        </w:tc>
        <w:tc>
          <w:tcPr>
            <w:tcW w:w="850" w:type="dxa"/>
          </w:tcPr>
          <w:p w:rsidR="0009103A" w:rsidRDefault="0009103A">
            <w:pPr>
              <w:pStyle w:val="ConsPlusNormal"/>
              <w:jc w:val="center"/>
            </w:pPr>
            <w:r>
              <w:t>4,0</w:t>
            </w:r>
          </w:p>
        </w:tc>
        <w:tc>
          <w:tcPr>
            <w:tcW w:w="907" w:type="dxa"/>
          </w:tcPr>
          <w:p w:rsidR="0009103A" w:rsidRDefault="0009103A">
            <w:pPr>
              <w:pStyle w:val="ConsPlusNormal"/>
              <w:jc w:val="center"/>
            </w:pPr>
            <w:r>
              <w:t>4,2</w:t>
            </w:r>
          </w:p>
        </w:tc>
        <w:tc>
          <w:tcPr>
            <w:tcW w:w="907" w:type="dxa"/>
          </w:tcPr>
          <w:p w:rsidR="0009103A" w:rsidRDefault="0009103A">
            <w:pPr>
              <w:pStyle w:val="ConsPlusNormal"/>
              <w:jc w:val="center"/>
            </w:pPr>
            <w:r>
              <w:t>5,0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 xml:space="preserve">Доля экспорта </w:t>
            </w:r>
            <w:proofErr w:type="spellStart"/>
            <w:r>
              <w:t>несырьевой</w:t>
            </w:r>
            <w:proofErr w:type="spellEnd"/>
            <w:r>
              <w:t xml:space="preserve"> продукции в общем объеме экспорта, процентов</w:t>
            </w:r>
          </w:p>
        </w:tc>
        <w:tc>
          <w:tcPr>
            <w:tcW w:w="907" w:type="dxa"/>
          </w:tcPr>
          <w:p w:rsidR="0009103A" w:rsidRDefault="0009103A">
            <w:pPr>
              <w:pStyle w:val="ConsPlusNormal"/>
              <w:jc w:val="center"/>
            </w:pPr>
            <w:r>
              <w:t>54,2</w:t>
            </w:r>
          </w:p>
        </w:tc>
        <w:tc>
          <w:tcPr>
            <w:tcW w:w="850" w:type="dxa"/>
          </w:tcPr>
          <w:p w:rsidR="0009103A" w:rsidRDefault="0009103A">
            <w:pPr>
              <w:pStyle w:val="ConsPlusNormal"/>
              <w:jc w:val="center"/>
            </w:pPr>
            <w:r>
              <w:t>54,8</w:t>
            </w:r>
          </w:p>
        </w:tc>
        <w:tc>
          <w:tcPr>
            <w:tcW w:w="850" w:type="dxa"/>
          </w:tcPr>
          <w:p w:rsidR="0009103A" w:rsidRDefault="0009103A">
            <w:pPr>
              <w:pStyle w:val="ConsPlusNormal"/>
              <w:jc w:val="center"/>
            </w:pPr>
            <w:r>
              <w:t>55,3</w:t>
            </w:r>
          </w:p>
        </w:tc>
        <w:tc>
          <w:tcPr>
            <w:tcW w:w="850" w:type="dxa"/>
          </w:tcPr>
          <w:p w:rsidR="0009103A" w:rsidRDefault="0009103A">
            <w:pPr>
              <w:pStyle w:val="ConsPlusNormal"/>
              <w:jc w:val="center"/>
            </w:pPr>
            <w:r>
              <w:t>55,9</w:t>
            </w:r>
          </w:p>
        </w:tc>
        <w:tc>
          <w:tcPr>
            <w:tcW w:w="850" w:type="dxa"/>
          </w:tcPr>
          <w:p w:rsidR="0009103A" w:rsidRDefault="0009103A">
            <w:pPr>
              <w:pStyle w:val="ConsPlusNormal"/>
              <w:jc w:val="center"/>
            </w:pPr>
            <w:r>
              <w:t>56,4</w:t>
            </w:r>
          </w:p>
        </w:tc>
        <w:tc>
          <w:tcPr>
            <w:tcW w:w="907" w:type="dxa"/>
          </w:tcPr>
          <w:p w:rsidR="0009103A" w:rsidRDefault="0009103A">
            <w:pPr>
              <w:pStyle w:val="ConsPlusNormal"/>
              <w:jc w:val="center"/>
            </w:pPr>
            <w:r>
              <w:t>57,0</w:t>
            </w:r>
          </w:p>
        </w:tc>
        <w:tc>
          <w:tcPr>
            <w:tcW w:w="850" w:type="dxa"/>
          </w:tcPr>
          <w:p w:rsidR="0009103A" w:rsidRDefault="0009103A">
            <w:pPr>
              <w:pStyle w:val="ConsPlusNormal"/>
              <w:jc w:val="center"/>
            </w:pPr>
            <w:r>
              <w:t>75,0</w:t>
            </w:r>
          </w:p>
        </w:tc>
        <w:tc>
          <w:tcPr>
            <w:tcW w:w="907" w:type="dxa"/>
          </w:tcPr>
          <w:p w:rsidR="0009103A" w:rsidRDefault="0009103A">
            <w:pPr>
              <w:pStyle w:val="ConsPlusNormal"/>
              <w:jc w:val="center"/>
            </w:pPr>
            <w:r>
              <w:t>78,0</w:t>
            </w:r>
          </w:p>
        </w:tc>
        <w:tc>
          <w:tcPr>
            <w:tcW w:w="907" w:type="dxa"/>
          </w:tcPr>
          <w:p w:rsidR="0009103A" w:rsidRDefault="0009103A">
            <w:pPr>
              <w:pStyle w:val="ConsPlusNormal"/>
              <w:jc w:val="center"/>
            </w:pPr>
            <w:r>
              <w:t>85,0</w:t>
            </w:r>
          </w:p>
        </w:tc>
      </w:tr>
      <w:tr w:rsidR="0009103A">
        <w:tc>
          <w:tcPr>
            <w:tcW w:w="1247" w:type="dxa"/>
          </w:tcPr>
          <w:p w:rsidR="0009103A" w:rsidRDefault="0009103A">
            <w:pPr>
              <w:pStyle w:val="ConsPlusNormal"/>
            </w:pPr>
            <w:r>
              <w:t>Ц-3.1</w:t>
            </w:r>
          </w:p>
        </w:tc>
        <w:tc>
          <w:tcPr>
            <w:tcW w:w="2835" w:type="dxa"/>
          </w:tcPr>
          <w:p w:rsidR="0009103A" w:rsidRDefault="0009103A">
            <w:pPr>
              <w:pStyle w:val="ConsPlusNormal"/>
              <w:jc w:val="both"/>
            </w:pPr>
            <w:r>
              <w:t>В Республике Татарстан эффективно действует глобально конкурентоспособный вертикально интегрированный нефтегазохимический кластер и связанные с ним, но относительно обособленные инновационные кластеры "Умные материалы" (новые пластики и композиты) и "Биосистемы", генерирующие высокую долю добавленной стоимости</w:t>
            </w:r>
          </w:p>
        </w:tc>
        <w:tc>
          <w:tcPr>
            <w:tcW w:w="2891" w:type="dxa"/>
          </w:tcPr>
          <w:p w:rsidR="0009103A" w:rsidRDefault="0009103A">
            <w:pPr>
              <w:pStyle w:val="ConsPlusNormal"/>
              <w:jc w:val="both"/>
            </w:pPr>
            <w:r>
              <w:t>Производительность труда нефтегазохимического комплекса, тыс. рублей</w:t>
            </w:r>
          </w:p>
        </w:tc>
        <w:tc>
          <w:tcPr>
            <w:tcW w:w="907" w:type="dxa"/>
          </w:tcPr>
          <w:p w:rsidR="0009103A" w:rsidRDefault="0009103A">
            <w:pPr>
              <w:pStyle w:val="ConsPlusNormal"/>
              <w:jc w:val="center"/>
            </w:pPr>
            <w:r>
              <w:t>3872</w:t>
            </w:r>
          </w:p>
        </w:tc>
        <w:tc>
          <w:tcPr>
            <w:tcW w:w="850" w:type="dxa"/>
          </w:tcPr>
          <w:p w:rsidR="0009103A" w:rsidRDefault="0009103A">
            <w:pPr>
              <w:pStyle w:val="ConsPlusNormal"/>
              <w:jc w:val="center"/>
            </w:pPr>
            <w:r>
              <w:t>4086</w:t>
            </w:r>
          </w:p>
        </w:tc>
        <w:tc>
          <w:tcPr>
            <w:tcW w:w="850" w:type="dxa"/>
          </w:tcPr>
          <w:p w:rsidR="0009103A" w:rsidRDefault="0009103A">
            <w:pPr>
              <w:pStyle w:val="ConsPlusNormal"/>
              <w:jc w:val="center"/>
            </w:pPr>
            <w:r>
              <w:t>4002</w:t>
            </w:r>
          </w:p>
        </w:tc>
        <w:tc>
          <w:tcPr>
            <w:tcW w:w="850" w:type="dxa"/>
          </w:tcPr>
          <w:p w:rsidR="0009103A" w:rsidRDefault="0009103A">
            <w:pPr>
              <w:pStyle w:val="ConsPlusNormal"/>
              <w:jc w:val="center"/>
            </w:pPr>
            <w:r>
              <w:t>4355</w:t>
            </w:r>
          </w:p>
        </w:tc>
        <w:tc>
          <w:tcPr>
            <w:tcW w:w="850" w:type="dxa"/>
          </w:tcPr>
          <w:p w:rsidR="0009103A" w:rsidRDefault="0009103A">
            <w:pPr>
              <w:pStyle w:val="ConsPlusNormal"/>
              <w:jc w:val="center"/>
            </w:pPr>
            <w:r>
              <w:t>4744</w:t>
            </w:r>
          </w:p>
        </w:tc>
        <w:tc>
          <w:tcPr>
            <w:tcW w:w="907" w:type="dxa"/>
          </w:tcPr>
          <w:p w:rsidR="0009103A" w:rsidRDefault="0009103A">
            <w:pPr>
              <w:pStyle w:val="ConsPlusNormal"/>
              <w:jc w:val="center"/>
            </w:pPr>
            <w:r>
              <w:t>5181</w:t>
            </w:r>
          </w:p>
        </w:tc>
        <w:tc>
          <w:tcPr>
            <w:tcW w:w="850" w:type="dxa"/>
          </w:tcPr>
          <w:p w:rsidR="0009103A" w:rsidRDefault="0009103A">
            <w:pPr>
              <w:pStyle w:val="ConsPlusNormal"/>
              <w:jc w:val="center"/>
            </w:pPr>
            <w:r>
              <w:t>6579</w:t>
            </w:r>
          </w:p>
        </w:tc>
        <w:tc>
          <w:tcPr>
            <w:tcW w:w="907" w:type="dxa"/>
          </w:tcPr>
          <w:p w:rsidR="0009103A" w:rsidRDefault="0009103A">
            <w:pPr>
              <w:pStyle w:val="ConsPlusNormal"/>
              <w:jc w:val="center"/>
            </w:pPr>
            <w:r>
              <w:t>8478</w:t>
            </w:r>
          </w:p>
        </w:tc>
        <w:tc>
          <w:tcPr>
            <w:tcW w:w="907" w:type="dxa"/>
          </w:tcPr>
          <w:p w:rsidR="0009103A" w:rsidRDefault="0009103A">
            <w:pPr>
              <w:pStyle w:val="ConsPlusNormal"/>
              <w:jc w:val="center"/>
            </w:pPr>
            <w:r>
              <w:t>12659</w:t>
            </w:r>
          </w:p>
        </w:tc>
      </w:tr>
      <w:tr w:rsidR="0009103A">
        <w:tc>
          <w:tcPr>
            <w:tcW w:w="1247" w:type="dxa"/>
          </w:tcPr>
          <w:p w:rsidR="0009103A" w:rsidRDefault="0009103A">
            <w:pPr>
              <w:pStyle w:val="ConsPlusNormal"/>
            </w:pPr>
            <w:r>
              <w:t>Ц-3.2</w:t>
            </w:r>
          </w:p>
        </w:tc>
        <w:tc>
          <w:tcPr>
            <w:tcW w:w="2835" w:type="dxa"/>
          </w:tcPr>
          <w:p w:rsidR="0009103A" w:rsidRDefault="0009103A">
            <w:pPr>
              <w:pStyle w:val="ConsPlusNormal"/>
              <w:jc w:val="both"/>
            </w:pPr>
            <w:r>
              <w:t>В Республике Татарстан эффективно действует энергетический кластер и связанный с ним инновационный кластер "Устойчивая энергетика"</w:t>
            </w:r>
          </w:p>
        </w:tc>
        <w:tc>
          <w:tcPr>
            <w:tcW w:w="2891" w:type="dxa"/>
          </w:tcPr>
          <w:p w:rsidR="0009103A" w:rsidRDefault="0009103A">
            <w:pPr>
              <w:pStyle w:val="ConsPlusNormal"/>
              <w:jc w:val="both"/>
            </w:pPr>
            <w:r>
              <w:t>Производительность труда энергетического комплекса, тыс. рублей</w:t>
            </w:r>
          </w:p>
        </w:tc>
        <w:tc>
          <w:tcPr>
            <w:tcW w:w="907" w:type="dxa"/>
          </w:tcPr>
          <w:p w:rsidR="0009103A" w:rsidRDefault="0009103A">
            <w:pPr>
              <w:pStyle w:val="ConsPlusNormal"/>
              <w:jc w:val="center"/>
            </w:pPr>
            <w:r>
              <w:t>1226</w:t>
            </w:r>
          </w:p>
        </w:tc>
        <w:tc>
          <w:tcPr>
            <w:tcW w:w="850" w:type="dxa"/>
          </w:tcPr>
          <w:p w:rsidR="0009103A" w:rsidRDefault="0009103A">
            <w:pPr>
              <w:pStyle w:val="ConsPlusNormal"/>
              <w:jc w:val="center"/>
            </w:pPr>
            <w:r>
              <w:t>1202</w:t>
            </w:r>
          </w:p>
        </w:tc>
        <w:tc>
          <w:tcPr>
            <w:tcW w:w="850" w:type="dxa"/>
          </w:tcPr>
          <w:p w:rsidR="0009103A" w:rsidRDefault="0009103A">
            <w:pPr>
              <w:pStyle w:val="ConsPlusNormal"/>
              <w:jc w:val="center"/>
            </w:pPr>
            <w:r>
              <w:t>1257</w:t>
            </w:r>
          </w:p>
        </w:tc>
        <w:tc>
          <w:tcPr>
            <w:tcW w:w="850" w:type="dxa"/>
          </w:tcPr>
          <w:p w:rsidR="0009103A" w:rsidRDefault="0009103A">
            <w:pPr>
              <w:pStyle w:val="ConsPlusNormal"/>
              <w:jc w:val="center"/>
            </w:pPr>
            <w:r>
              <w:t>1386</w:t>
            </w:r>
          </w:p>
        </w:tc>
        <w:tc>
          <w:tcPr>
            <w:tcW w:w="850" w:type="dxa"/>
          </w:tcPr>
          <w:p w:rsidR="0009103A" w:rsidRDefault="0009103A">
            <w:pPr>
              <w:pStyle w:val="ConsPlusNormal"/>
              <w:jc w:val="center"/>
            </w:pPr>
            <w:r>
              <w:t>1490</w:t>
            </w:r>
          </w:p>
        </w:tc>
        <w:tc>
          <w:tcPr>
            <w:tcW w:w="907" w:type="dxa"/>
          </w:tcPr>
          <w:p w:rsidR="0009103A" w:rsidRDefault="0009103A">
            <w:pPr>
              <w:pStyle w:val="ConsPlusNormal"/>
              <w:jc w:val="center"/>
            </w:pPr>
            <w:r>
              <w:t>1588</w:t>
            </w:r>
          </w:p>
        </w:tc>
        <w:tc>
          <w:tcPr>
            <w:tcW w:w="850" w:type="dxa"/>
          </w:tcPr>
          <w:p w:rsidR="0009103A" w:rsidRDefault="0009103A">
            <w:pPr>
              <w:pStyle w:val="ConsPlusNormal"/>
              <w:jc w:val="center"/>
            </w:pPr>
            <w:r>
              <w:t>1863</w:t>
            </w:r>
          </w:p>
        </w:tc>
        <w:tc>
          <w:tcPr>
            <w:tcW w:w="907" w:type="dxa"/>
          </w:tcPr>
          <w:p w:rsidR="0009103A" w:rsidRDefault="0009103A">
            <w:pPr>
              <w:pStyle w:val="ConsPlusNormal"/>
              <w:jc w:val="center"/>
            </w:pPr>
            <w:r>
              <w:t>2113</w:t>
            </w:r>
          </w:p>
        </w:tc>
        <w:tc>
          <w:tcPr>
            <w:tcW w:w="907" w:type="dxa"/>
          </w:tcPr>
          <w:p w:rsidR="0009103A" w:rsidRDefault="0009103A">
            <w:pPr>
              <w:pStyle w:val="ConsPlusNormal"/>
              <w:jc w:val="center"/>
            </w:pPr>
            <w:r>
              <w:t>2351</w:t>
            </w:r>
          </w:p>
        </w:tc>
      </w:tr>
      <w:tr w:rsidR="0009103A">
        <w:tc>
          <w:tcPr>
            <w:tcW w:w="1247" w:type="dxa"/>
            <w:vMerge w:val="restart"/>
          </w:tcPr>
          <w:p w:rsidR="0009103A" w:rsidRDefault="0009103A">
            <w:pPr>
              <w:pStyle w:val="ConsPlusNormal"/>
            </w:pPr>
            <w:r>
              <w:t>Ц-3.3</w:t>
            </w:r>
          </w:p>
        </w:tc>
        <w:tc>
          <w:tcPr>
            <w:tcW w:w="2835" w:type="dxa"/>
            <w:vMerge w:val="restart"/>
          </w:tcPr>
          <w:p w:rsidR="0009103A" w:rsidRDefault="0009103A">
            <w:pPr>
              <w:pStyle w:val="ConsPlusNormal"/>
              <w:jc w:val="both"/>
            </w:pPr>
            <w:r>
              <w:t xml:space="preserve">В Республике Татарстан эффективно работает глобально конкурентоспособный машиностроительный кластер, состоящий из вертикально интегрированных </w:t>
            </w:r>
            <w:proofErr w:type="spellStart"/>
            <w:r>
              <w:t>субкластеров</w:t>
            </w:r>
            <w:proofErr w:type="spellEnd"/>
            <w:r>
              <w:t>, генерирующих высокую долю добавленной стоимости: "Автомобилестроение", "Авиастроение", "Судостроение" (с созданием конвергентного инновационного кластера "Умные машины"); создан и эффективно функционирует инновационный кластер "Умное оборудование"; происходит кластерное развитие в металлургии, легкой, деревообрабатывающей и мебельной промышленности</w:t>
            </w:r>
          </w:p>
        </w:tc>
        <w:tc>
          <w:tcPr>
            <w:tcW w:w="2891" w:type="dxa"/>
          </w:tcPr>
          <w:p w:rsidR="0009103A" w:rsidRDefault="0009103A">
            <w:pPr>
              <w:pStyle w:val="ConsPlusNormal"/>
              <w:jc w:val="both"/>
            </w:pPr>
            <w:r>
              <w:t>Производительность труда</w:t>
            </w:r>
          </w:p>
          <w:p w:rsidR="0009103A" w:rsidRDefault="0009103A">
            <w:pPr>
              <w:pStyle w:val="ConsPlusNormal"/>
              <w:jc w:val="both"/>
            </w:pPr>
            <w:r>
              <w:t>машиностроительного комплекса, тыс. рублей</w:t>
            </w:r>
          </w:p>
        </w:tc>
        <w:tc>
          <w:tcPr>
            <w:tcW w:w="907" w:type="dxa"/>
          </w:tcPr>
          <w:p w:rsidR="0009103A" w:rsidRDefault="0009103A">
            <w:pPr>
              <w:pStyle w:val="ConsPlusNormal"/>
              <w:jc w:val="center"/>
            </w:pPr>
            <w:r>
              <w:t>594</w:t>
            </w:r>
          </w:p>
        </w:tc>
        <w:tc>
          <w:tcPr>
            <w:tcW w:w="850" w:type="dxa"/>
          </w:tcPr>
          <w:p w:rsidR="0009103A" w:rsidRDefault="0009103A">
            <w:pPr>
              <w:pStyle w:val="ConsPlusNormal"/>
              <w:jc w:val="center"/>
            </w:pPr>
            <w:r>
              <w:t>609</w:t>
            </w:r>
          </w:p>
        </w:tc>
        <w:tc>
          <w:tcPr>
            <w:tcW w:w="850" w:type="dxa"/>
          </w:tcPr>
          <w:p w:rsidR="0009103A" w:rsidRDefault="0009103A">
            <w:pPr>
              <w:pStyle w:val="ConsPlusNormal"/>
              <w:jc w:val="center"/>
            </w:pPr>
            <w:r>
              <w:t>659</w:t>
            </w:r>
          </w:p>
        </w:tc>
        <w:tc>
          <w:tcPr>
            <w:tcW w:w="850" w:type="dxa"/>
          </w:tcPr>
          <w:p w:rsidR="0009103A" w:rsidRDefault="0009103A">
            <w:pPr>
              <w:pStyle w:val="ConsPlusNormal"/>
              <w:jc w:val="center"/>
            </w:pPr>
            <w:r>
              <w:t>724</w:t>
            </w:r>
          </w:p>
        </w:tc>
        <w:tc>
          <w:tcPr>
            <w:tcW w:w="850" w:type="dxa"/>
          </w:tcPr>
          <w:p w:rsidR="0009103A" w:rsidRDefault="0009103A">
            <w:pPr>
              <w:pStyle w:val="ConsPlusNormal"/>
              <w:jc w:val="center"/>
            </w:pPr>
            <w:r>
              <w:t>785</w:t>
            </w:r>
          </w:p>
        </w:tc>
        <w:tc>
          <w:tcPr>
            <w:tcW w:w="907" w:type="dxa"/>
          </w:tcPr>
          <w:p w:rsidR="0009103A" w:rsidRDefault="0009103A">
            <w:pPr>
              <w:pStyle w:val="ConsPlusNormal"/>
              <w:jc w:val="center"/>
            </w:pPr>
            <w:r>
              <w:t>853</w:t>
            </w:r>
          </w:p>
        </w:tc>
        <w:tc>
          <w:tcPr>
            <w:tcW w:w="850" w:type="dxa"/>
          </w:tcPr>
          <w:p w:rsidR="0009103A" w:rsidRDefault="0009103A">
            <w:pPr>
              <w:pStyle w:val="ConsPlusNormal"/>
              <w:jc w:val="center"/>
            </w:pPr>
            <w:r>
              <w:t>1121</w:t>
            </w:r>
          </w:p>
        </w:tc>
        <w:tc>
          <w:tcPr>
            <w:tcW w:w="907" w:type="dxa"/>
          </w:tcPr>
          <w:p w:rsidR="0009103A" w:rsidRDefault="0009103A">
            <w:pPr>
              <w:pStyle w:val="ConsPlusNormal"/>
              <w:jc w:val="center"/>
            </w:pPr>
            <w:r>
              <w:t>1438</w:t>
            </w:r>
          </w:p>
        </w:tc>
        <w:tc>
          <w:tcPr>
            <w:tcW w:w="907" w:type="dxa"/>
          </w:tcPr>
          <w:p w:rsidR="0009103A" w:rsidRDefault="0009103A">
            <w:pPr>
              <w:pStyle w:val="ConsPlusNormal"/>
              <w:jc w:val="center"/>
            </w:pPr>
            <w:r>
              <w:t>2063</w:t>
            </w:r>
          </w:p>
        </w:tc>
      </w:tr>
      <w:tr w:rsidR="0009103A">
        <w:tc>
          <w:tcPr>
            <w:tcW w:w="1247" w:type="dxa"/>
            <w:vMerge/>
          </w:tcPr>
          <w:p w:rsidR="0009103A" w:rsidRDefault="0009103A"/>
        </w:tc>
        <w:tc>
          <w:tcPr>
            <w:tcW w:w="2835" w:type="dxa"/>
            <w:vMerge/>
          </w:tcPr>
          <w:p w:rsidR="0009103A" w:rsidRDefault="0009103A"/>
        </w:tc>
        <w:tc>
          <w:tcPr>
            <w:tcW w:w="2891" w:type="dxa"/>
          </w:tcPr>
          <w:p w:rsidR="0009103A" w:rsidRDefault="0009103A">
            <w:pPr>
              <w:pStyle w:val="ConsPlusNormal"/>
              <w:jc w:val="both"/>
            </w:pPr>
            <w:r>
              <w:t>Производительность труда легкой, деревообрабатывающей промышленности и других обрабатывающих производств, тыс. рублей</w:t>
            </w:r>
          </w:p>
        </w:tc>
        <w:tc>
          <w:tcPr>
            <w:tcW w:w="907" w:type="dxa"/>
          </w:tcPr>
          <w:p w:rsidR="0009103A" w:rsidRDefault="0009103A">
            <w:pPr>
              <w:pStyle w:val="ConsPlusNormal"/>
              <w:jc w:val="center"/>
            </w:pPr>
            <w:r>
              <w:t>700</w:t>
            </w:r>
          </w:p>
        </w:tc>
        <w:tc>
          <w:tcPr>
            <w:tcW w:w="850" w:type="dxa"/>
          </w:tcPr>
          <w:p w:rsidR="0009103A" w:rsidRDefault="0009103A">
            <w:pPr>
              <w:pStyle w:val="ConsPlusNormal"/>
              <w:jc w:val="center"/>
            </w:pPr>
            <w:r>
              <w:t>883</w:t>
            </w:r>
          </w:p>
        </w:tc>
        <w:tc>
          <w:tcPr>
            <w:tcW w:w="850" w:type="dxa"/>
          </w:tcPr>
          <w:p w:rsidR="0009103A" w:rsidRDefault="0009103A">
            <w:pPr>
              <w:pStyle w:val="ConsPlusNormal"/>
              <w:jc w:val="center"/>
            </w:pPr>
            <w:r>
              <w:t>1089</w:t>
            </w:r>
          </w:p>
        </w:tc>
        <w:tc>
          <w:tcPr>
            <w:tcW w:w="850" w:type="dxa"/>
          </w:tcPr>
          <w:p w:rsidR="0009103A" w:rsidRDefault="0009103A">
            <w:pPr>
              <w:pStyle w:val="ConsPlusNormal"/>
              <w:jc w:val="center"/>
            </w:pPr>
            <w:r>
              <w:t>1353</w:t>
            </w:r>
          </w:p>
        </w:tc>
        <w:tc>
          <w:tcPr>
            <w:tcW w:w="850" w:type="dxa"/>
          </w:tcPr>
          <w:p w:rsidR="0009103A" w:rsidRDefault="0009103A">
            <w:pPr>
              <w:pStyle w:val="ConsPlusNormal"/>
              <w:jc w:val="center"/>
            </w:pPr>
            <w:r>
              <w:t>1696</w:t>
            </w:r>
          </w:p>
        </w:tc>
        <w:tc>
          <w:tcPr>
            <w:tcW w:w="907" w:type="dxa"/>
          </w:tcPr>
          <w:p w:rsidR="0009103A" w:rsidRDefault="0009103A">
            <w:pPr>
              <w:pStyle w:val="ConsPlusNormal"/>
              <w:jc w:val="center"/>
            </w:pPr>
            <w:r>
              <w:t>1895</w:t>
            </w:r>
          </w:p>
        </w:tc>
        <w:tc>
          <w:tcPr>
            <w:tcW w:w="850" w:type="dxa"/>
          </w:tcPr>
          <w:p w:rsidR="0009103A" w:rsidRDefault="0009103A">
            <w:pPr>
              <w:pStyle w:val="ConsPlusNormal"/>
              <w:jc w:val="center"/>
            </w:pPr>
            <w:r>
              <w:t>2434</w:t>
            </w:r>
          </w:p>
        </w:tc>
        <w:tc>
          <w:tcPr>
            <w:tcW w:w="907" w:type="dxa"/>
          </w:tcPr>
          <w:p w:rsidR="0009103A" w:rsidRDefault="0009103A">
            <w:pPr>
              <w:pStyle w:val="ConsPlusNormal"/>
              <w:jc w:val="center"/>
            </w:pPr>
            <w:r>
              <w:t>2985</w:t>
            </w:r>
          </w:p>
        </w:tc>
        <w:tc>
          <w:tcPr>
            <w:tcW w:w="907" w:type="dxa"/>
          </w:tcPr>
          <w:p w:rsidR="0009103A" w:rsidRDefault="0009103A">
            <w:pPr>
              <w:pStyle w:val="ConsPlusNormal"/>
              <w:jc w:val="center"/>
            </w:pPr>
            <w:r>
              <w:t>4261</w:t>
            </w:r>
          </w:p>
        </w:tc>
      </w:tr>
      <w:tr w:rsidR="0009103A">
        <w:tc>
          <w:tcPr>
            <w:tcW w:w="1247" w:type="dxa"/>
          </w:tcPr>
          <w:p w:rsidR="0009103A" w:rsidRDefault="0009103A">
            <w:pPr>
              <w:pStyle w:val="ConsPlusNormal"/>
            </w:pPr>
            <w:r>
              <w:t>Ц-3.4</w:t>
            </w:r>
          </w:p>
        </w:tc>
        <w:tc>
          <w:tcPr>
            <w:tcW w:w="2835" w:type="dxa"/>
          </w:tcPr>
          <w:p w:rsidR="0009103A" w:rsidRDefault="0009103A">
            <w:pPr>
              <w:pStyle w:val="ConsPlusNormal"/>
              <w:jc w:val="both"/>
            </w:pPr>
            <w:r>
              <w:t xml:space="preserve">В Республике Татарстан эффективно работает конкурентоспособный вертикально интегрированный кластер агропромышленного комплекса, ориентированный на высокое качество продукции и генерацию добавленной стоимости; в его рамках действуют базовые </w:t>
            </w:r>
            <w:proofErr w:type="spellStart"/>
            <w:r>
              <w:t>субкластеры</w:t>
            </w:r>
            <w:proofErr w:type="spellEnd"/>
            <w:r>
              <w:t>: "Зерновой", "Сахарный", "Масложировой", "Овощной", "Картофельный", "Плодово-ягодный", "Мясной", "Молочный", "</w:t>
            </w:r>
            <w:proofErr w:type="spellStart"/>
            <w:r>
              <w:t>Аквакультура</w:t>
            </w:r>
            <w:proofErr w:type="spellEnd"/>
            <w:r>
              <w:t>", а также обособленный инновационный кластер "</w:t>
            </w:r>
            <w:proofErr w:type="spellStart"/>
            <w:r>
              <w:t>Экопитание</w:t>
            </w:r>
            <w:proofErr w:type="spellEnd"/>
            <w:r>
              <w:t>"</w:t>
            </w:r>
          </w:p>
        </w:tc>
        <w:tc>
          <w:tcPr>
            <w:tcW w:w="2891" w:type="dxa"/>
          </w:tcPr>
          <w:p w:rsidR="0009103A" w:rsidRDefault="0009103A">
            <w:pPr>
              <w:pStyle w:val="ConsPlusNormal"/>
              <w:jc w:val="both"/>
            </w:pPr>
            <w:r>
              <w:t>Производительность труда агропромышленного комплекса, тыс. рублей</w:t>
            </w:r>
          </w:p>
        </w:tc>
        <w:tc>
          <w:tcPr>
            <w:tcW w:w="907" w:type="dxa"/>
          </w:tcPr>
          <w:p w:rsidR="0009103A" w:rsidRDefault="0009103A">
            <w:pPr>
              <w:pStyle w:val="ConsPlusNormal"/>
              <w:jc w:val="center"/>
            </w:pPr>
            <w:r>
              <w:t>544</w:t>
            </w:r>
          </w:p>
        </w:tc>
        <w:tc>
          <w:tcPr>
            <w:tcW w:w="850" w:type="dxa"/>
          </w:tcPr>
          <w:p w:rsidR="0009103A" w:rsidRDefault="0009103A">
            <w:pPr>
              <w:pStyle w:val="ConsPlusNormal"/>
              <w:jc w:val="center"/>
            </w:pPr>
            <w:r>
              <w:t>637</w:t>
            </w:r>
          </w:p>
        </w:tc>
        <w:tc>
          <w:tcPr>
            <w:tcW w:w="850" w:type="dxa"/>
          </w:tcPr>
          <w:p w:rsidR="0009103A" w:rsidRDefault="0009103A">
            <w:pPr>
              <w:pStyle w:val="ConsPlusNormal"/>
              <w:jc w:val="center"/>
            </w:pPr>
            <w:r>
              <w:t>722</w:t>
            </w:r>
          </w:p>
        </w:tc>
        <w:tc>
          <w:tcPr>
            <w:tcW w:w="850" w:type="dxa"/>
          </w:tcPr>
          <w:p w:rsidR="0009103A" w:rsidRDefault="0009103A">
            <w:pPr>
              <w:pStyle w:val="ConsPlusNormal"/>
              <w:jc w:val="center"/>
            </w:pPr>
            <w:r>
              <w:t>768</w:t>
            </w:r>
          </w:p>
        </w:tc>
        <w:tc>
          <w:tcPr>
            <w:tcW w:w="850" w:type="dxa"/>
          </w:tcPr>
          <w:p w:rsidR="0009103A" w:rsidRDefault="0009103A">
            <w:pPr>
              <w:pStyle w:val="ConsPlusNormal"/>
              <w:jc w:val="center"/>
            </w:pPr>
            <w:r>
              <w:t>806</w:t>
            </w:r>
          </w:p>
        </w:tc>
        <w:tc>
          <w:tcPr>
            <w:tcW w:w="907" w:type="dxa"/>
          </w:tcPr>
          <w:p w:rsidR="0009103A" w:rsidRDefault="0009103A">
            <w:pPr>
              <w:pStyle w:val="ConsPlusNormal"/>
              <w:jc w:val="center"/>
            </w:pPr>
            <w:r>
              <w:t>847</w:t>
            </w:r>
          </w:p>
        </w:tc>
        <w:tc>
          <w:tcPr>
            <w:tcW w:w="850" w:type="dxa"/>
          </w:tcPr>
          <w:p w:rsidR="0009103A" w:rsidRDefault="0009103A">
            <w:pPr>
              <w:pStyle w:val="ConsPlusNormal"/>
              <w:jc w:val="center"/>
            </w:pPr>
            <w:r>
              <w:t>1015</w:t>
            </w:r>
          </w:p>
        </w:tc>
        <w:tc>
          <w:tcPr>
            <w:tcW w:w="907" w:type="dxa"/>
          </w:tcPr>
          <w:p w:rsidR="0009103A" w:rsidRDefault="0009103A">
            <w:pPr>
              <w:pStyle w:val="ConsPlusNormal"/>
              <w:jc w:val="center"/>
            </w:pPr>
            <w:r>
              <w:t>1215</w:t>
            </w:r>
          </w:p>
        </w:tc>
        <w:tc>
          <w:tcPr>
            <w:tcW w:w="907" w:type="dxa"/>
          </w:tcPr>
          <w:p w:rsidR="0009103A" w:rsidRDefault="0009103A">
            <w:pPr>
              <w:pStyle w:val="ConsPlusNormal"/>
              <w:jc w:val="center"/>
            </w:pPr>
            <w:r>
              <w:t>1473</w:t>
            </w:r>
          </w:p>
        </w:tc>
      </w:tr>
      <w:tr w:rsidR="0009103A">
        <w:tc>
          <w:tcPr>
            <w:tcW w:w="1247" w:type="dxa"/>
          </w:tcPr>
          <w:p w:rsidR="0009103A" w:rsidRDefault="0009103A">
            <w:pPr>
              <w:pStyle w:val="ConsPlusNormal"/>
            </w:pPr>
            <w:r>
              <w:t>Ц-3.5</w:t>
            </w:r>
          </w:p>
        </w:tc>
        <w:tc>
          <w:tcPr>
            <w:tcW w:w="2835" w:type="dxa"/>
          </w:tcPr>
          <w:p w:rsidR="0009103A" w:rsidRDefault="0009103A">
            <w:pPr>
              <w:pStyle w:val="ConsPlusNormal"/>
              <w:jc w:val="both"/>
            </w:pPr>
            <w:r>
              <w:t xml:space="preserve">В Республике Татарстан достигнута глобальная конкурентоспособность инфраструктуры: эффективно функционируют транспортно-логистический кластер "Евразийский </w:t>
            </w:r>
            <w:proofErr w:type="spellStart"/>
            <w:r>
              <w:t>хаб</w:t>
            </w:r>
            <w:proofErr w:type="spellEnd"/>
            <w:r>
              <w:t>", кластер "Строительство и новые строительные материалы", развиваются жилищно-коммунальное хозяйство и телекоммуникации, а также инновационный кластер "Умная инфраструктура"</w:t>
            </w:r>
          </w:p>
        </w:tc>
        <w:tc>
          <w:tcPr>
            <w:tcW w:w="2891" w:type="dxa"/>
          </w:tcPr>
          <w:p w:rsidR="0009103A" w:rsidRDefault="0009103A">
            <w:pPr>
              <w:pStyle w:val="ConsPlusNormal"/>
              <w:jc w:val="both"/>
            </w:pPr>
            <w:r>
              <w:t>Производительность труда строительного комплекса и жилищно-коммунального хозяйства, тыс. рублей</w:t>
            </w:r>
          </w:p>
        </w:tc>
        <w:tc>
          <w:tcPr>
            <w:tcW w:w="907" w:type="dxa"/>
          </w:tcPr>
          <w:p w:rsidR="0009103A" w:rsidRDefault="0009103A">
            <w:pPr>
              <w:pStyle w:val="ConsPlusNormal"/>
              <w:jc w:val="center"/>
            </w:pPr>
            <w:r>
              <w:t>888</w:t>
            </w:r>
          </w:p>
        </w:tc>
        <w:tc>
          <w:tcPr>
            <w:tcW w:w="850" w:type="dxa"/>
          </w:tcPr>
          <w:p w:rsidR="0009103A" w:rsidRDefault="0009103A">
            <w:pPr>
              <w:pStyle w:val="ConsPlusNormal"/>
              <w:jc w:val="center"/>
            </w:pPr>
            <w:r>
              <w:t>850</w:t>
            </w:r>
          </w:p>
        </w:tc>
        <w:tc>
          <w:tcPr>
            <w:tcW w:w="850" w:type="dxa"/>
          </w:tcPr>
          <w:p w:rsidR="0009103A" w:rsidRDefault="0009103A">
            <w:pPr>
              <w:pStyle w:val="ConsPlusNormal"/>
              <w:jc w:val="center"/>
            </w:pPr>
            <w:r>
              <w:t>882</w:t>
            </w:r>
          </w:p>
        </w:tc>
        <w:tc>
          <w:tcPr>
            <w:tcW w:w="850" w:type="dxa"/>
          </w:tcPr>
          <w:p w:rsidR="0009103A" w:rsidRDefault="0009103A">
            <w:pPr>
              <w:pStyle w:val="ConsPlusNormal"/>
              <w:jc w:val="center"/>
            </w:pPr>
            <w:r>
              <w:t>938</w:t>
            </w:r>
          </w:p>
        </w:tc>
        <w:tc>
          <w:tcPr>
            <w:tcW w:w="850" w:type="dxa"/>
          </w:tcPr>
          <w:p w:rsidR="0009103A" w:rsidRDefault="0009103A">
            <w:pPr>
              <w:pStyle w:val="ConsPlusNormal"/>
              <w:jc w:val="center"/>
            </w:pPr>
            <w:r>
              <w:t>1012</w:t>
            </w:r>
          </w:p>
        </w:tc>
        <w:tc>
          <w:tcPr>
            <w:tcW w:w="907" w:type="dxa"/>
          </w:tcPr>
          <w:p w:rsidR="0009103A" w:rsidRDefault="0009103A">
            <w:pPr>
              <w:pStyle w:val="ConsPlusNormal"/>
              <w:jc w:val="center"/>
            </w:pPr>
            <w:r>
              <w:t>1108</w:t>
            </w:r>
          </w:p>
        </w:tc>
        <w:tc>
          <w:tcPr>
            <w:tcW w:w="850" w:type="dxa"/>
          </w:tcPr>
          <w:p w:rsidR="0009103A" w:rsidRDefault="0009103A">
            <w:pPr>
              <w:pStyle w:val="ConsPlusNormal"/>
              <w:jc w:val="center"/>
            </w:pPr>
            <w:r>
              <w:t>1430</w:t>
            </w:r>
          </w:p>
        </w:tc>
        <w:tc>
          <w:tcPr>
            <w:tcW w:w="907" w:type="dxa"/>
          </w:tcPr>
          <w:p w:rsidR="0009103A" w:rsidRDefault="0009103A">
            <w:pPr>
              <w:pStyle w:val="ConsPlusNormal"/>
              <w:jc w:val="center"/>
            </w:pPr>
            <w:r>
              <w:t>1815</w:t>
            </w:r>
          </w:p>
        </w:tc>
        <w:tc>
          <w:tcPr>
            <w:tcW w:w="907" w:type="dxa"/>
          </w:tcPr>
          <w:p w:rsidR="0009103A" w:rsidRDefault="0009103A">
            <w:pPr>
              <w:pStyle w:val="ConsPlusNormal"/>
              <w:jc w:val="center"/>
            </w:pPr>
            <w:r>
              <w:t>2417</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Производительность труда транспортно-логистического комплекса, тыс. рублей</w:t>
            </w:r>
          </w:p>
        </w:tc>
        <w:tc>
          <w:tcPr>
            <w:tcW w:w="907" w:type="dxa"/>
          </w:tcPr>
          <w:p w:rsidR="0009103A" w:rsidRDefault="0009103A">
            <w:pPr>
              <w:pStyle w:val="ConsPlusNormal"/>
              <w:jc w:val="center"/>
            </w:pPr>
            <w:r>
              <w:t>782</w:t>
            </w:r>
          </w:p>
        </w:tc>
        <w:tc>
          <w:tcPr>
            <w:tcW w:w="850" w:type="dxa"/>
          </w:tcPr>
          <w:p w:rsidR="0009103A" w:rsidRDefault="0009103A">
            <w:pPr>
              <w:pStyle w:val="ConsPlusNormal"/>
              <w:jc w:val="center"/>
            </w:pPr>
            <w:r>
              <w:t>835</w:t>
            </w:r>
          </w:p>
        </w:tc>
        <w:tc>
          <w:tcPr>
            <w:tcW w:w="850" w:type="dxa"/>
          </w:tcPr>
          <w:p w:rsidR="0009103A" w:rsidRDefault="0009103A">
            <w:pPr>
              <w:pStyle w:val="ConsPlusNormal"/>
              <w:jc w:val="center"/>
            </w:pPr>
            <w:r>
              <w:t>919</w:t>
            </w:r>
          </w:p>
        </w:tc>
        <w:tc>
          <w:tcPr>
            <w:tcW w:w="850" w:type="dxa"/>
          </w:tcPr>
          <w:p w:rsidR="0009103A" w:rsidRDefault="0009103A">
            <w:pPr>
              <w:pStyle w:val="ConsPlusNormal"/>
              <w:jc w:val="center"/>
            </w:pPr>
            <w:r>
              <w:t>965</w:t>
            </w:r>
          </w:p>
        </w:tc>
        <w:tc>
          <w:tcPr>
            <w:tcW w:w="850" w:type="dxa"/>
          </w:tcPr>
          <w:p w:rsidR="0009103A" w:rsidRDefault="0009103A">
            <w:pPr>
              <w:pStyle w:val="ConsPlusNormal"/>
              <w:jc w:val="center"/>
            </w:pPr>
            <w:r>
              <w:t>1020</w:t>
            </w:r>
          </w:p>
        </w:tc>
        <w:tc>
          <w:tcPr>
            <w:tcW w:w="907" w:type="dxa"/>
          </w:tcPr>
          <w:p w:rsidR="0009103A" w:rsidRDefault="0009103A">
            <w:pPr>
              <w:pStyle w:val="ConsPlusNormal"/>
              <w:jc w:val="center"/>
            </w:pPr>
            <w:r>
              <w:t>1051</w:t>
            </w:r>
          </w:p>
        </w:tc>
        <w:tc>
          <w:tcPr>
            <w:tcW w:w="850" w:type="dxa"/>
          </w:tcPr>
          <w:p w:rsidR="0009103A" w:rsidRDefault="0009103A">
            <w:pPr>
              <w:pStyle w:val="ConsPlusNormal"/>
              <w:jc w:val="center"/>
            </w:pPr>
            <w:r>
              <w:t>1205</w:t>
            </w:r>
          </w:p>
        </w:tc>
        <w:tc>
          <w:tcPr>
            <w:tcW w:w="907" w:type="dxa"/>
          </w:tcPr>
          <w:p w:rsidR="0009103A" w:rsidRDefault="0009103A">
            <w:pPr>
              <w:pStyle w:val="ConsPlusNormal"/>
              <w:jc w:val="center"/>
            </w:pPr>
            <w:r>
              <w:t>1409</w:t>
            </w:r>
          </w:p>
        </w:tc>
        <w:tc>
          <w:tcPr>
            <w:tcW w:w="907" w:type="dxa"/>
          </w:tcPr>
          <w:p w:rsidR="0009103A" w:rsidRDefault="0009103A">
            <w:pPr>
              <w:pStyle w:val="ConsPlusNormal"/>
              <w:jc w:val="center"/>
            </w:pPr>
            <w:r>
              <w:t>1731</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Производительность труда телекоммуникационного комплекса, тыс. рублей</w:t>
            </w:r>
          </w:p>
        </w:tc>
        <w:tc>
          <w:tcPr>
            <w:tcW w:w="907" w:type="dxa"/>
          </w:tcPr>
          <w:p w:rsidR="0009103A" w:rsidRDefault="0009103A">
            <w:pPr>
              <w:pStyle w:val="ConsPlusNormal"/>
              <w:jc w:val="center"/>
            </w:pPr>
            <w:r>
              <w:t>926</w:t>
            </w:r>
          </w:p>
        </w:tc>
        <w:tc>
          <w:tcPr>
            <w:tcW w:w="850" w:type="dxa"/>
          </w:tcPr>
          <w:p w:rsidR="0009103A" w:rsidRDefault="0009103A">
            <w:pPr>
              <w:pStyle w:val="ConsPlusNormal"/>
              <w:jc w:val="center"/>
            </w:pPr>
            <w:r>
              <w:t>978</w:t>
            </w:r>
          </w:p>
        </w:tc>
        <w:tc>
          <w:tcPr>
            <w:tcW w:w="850" w:type="dxa"/>
          </w:tcPr>
          <w:p w:rsidR="0009103A" w:rsidRDefault="0009103A">
            <w:pPr>
              <w:pStyle w:val="ConsPlusNormal"/>
              <w:jc w:val="center"/>
            </w:pPr>
            <w:r>
              <w:t>1067</w:t>
            </w:r>
          </w:p>
        </w:tc>
        <w:tc>
          <w:tcPr>
            <w:tcW w:w="850" w:type="dxa"/>
          </w:tcPr>
          <w:p w:rsidR="0009103A" w:rsidRDefault="0009103A">
            <w:pPr>
              <w:pStyle w:val="ConsPlusNormal"/>
              <w:jc w:val="center"/>
            </w:pPr>
            <w:r>
              <w:t>1115</w:t>
            </w:r>
          </w:p>
        </w:tc>
        <w:tc>
          <w:tcPr>
            <w:tcW w:w="850" w:type="dxa"/>
          </w:tcPr>
          <w:p w:rsidR="0009103A" w:rsidRDefault="0009103A">
            <w:pPr>
              <w:pStyle w:val="ConsPlusNormal"/>
              <w:jc w:val="center"/>
            </w:pPr>
            <w:r>
              <w:t>1167</w:t>
            </w:r>
          </w:p>
        </w:tc>
        <w:tc>
          <w:tcPr>
            <w:tcW w:w="907" w:type="dxa"/>
          </w:tcPr>
          <w:p w:rsidR="0009103A" w:rsidRDefault="0009103A">
            <w:pPr>
              <w:pStyle w:val="ConsPlusNormal"/>
              <w:jc w:val="center"/>
            </w:pPr>
            <w:r>
              <w:t>1196</w:t>
            </w:r>
          </w:p>
        </w:tc>
        <w:tc>
          <w:tcPr>
            <w:tcW w:w="850" w:type="dxa"/>
          </w:tcPr>
          <w:p w:rsidR="0009103A" w:rsidRDefault="0009103A">
            <w:pPr>
              <w:pStyle w:val="ConsPlusNormal"/>
              <w:jc w:val="center"/>
            </w:pPr>
            <w:r>
              <w:t>1346</w:t>
            </w:r>
          </w:p>
        </w:tc>
        <w:tc>
          <w:tcPr>
            <w:tcW w:w="907" w:type="dxa"/>
          </w:tcPr>
          <w:p w:rsidR="0009103A" w:rsidRDefault="0009103A">
            <w:pPr>
              <w:pStyle w:val="ConsPlusNormal"/>
              <w:jc w:val="center"/>
            </w:pPr>
            <w:r>
              <w:t>1549</w:t>
            </w:r>
          </w:p>
        </w:tc>
        <w:tc>
          <w:tcPr>
            <w:tcW w:w="907" w:type="dxa"/>
          </w:tcPr>
          <w:p w:rsidR="0009103A" w:rsidRDefault="0009103A">
            <w:pPr>
              <w:pStyle w:val="ConsPlusNormal"/>
              <w:jc w:val="center"/>
            </w:pPr>
            <w:r>
              <w:t>1833</w:t>
            </w:r>
          </w:p>
        </w:tc>
      </w:tr>
      <w:tr w:rsidR="0009103A">
        <w:tc>
          <w:tcPr>
            <w:tcW w:w="1247" w:type="dxa"/>
          </w:tcPr>
          <w:p w:rsidR="0009103A" w:rsidRDefault="0009103A">
            <w:pPr>
              <w:pStyle w:val="ConsPlusNormal"/>
            </w:pPr>
            <w:r>
              <w:t>Ц-3.6</w:t>
            </w:r>
          </w:p>
        </w:tc>
        <w:tc>
          <w:tcPr>
            <w:tcW w:w="2835" w:type="dxa"/>
          </w:tcPr>
          <w:p w:rsidR="0009103A" w:rsidRDefault="0009103A">
            <w:pPr>
              <w:pStyle w:val="ConsPlusNormal"/>
              <w:jc w:val="both"/>
            </w:pPr>
            <w:r>
              <w:t>В Республике Татарстан эффективно работает конкурентоспособный кластер "Торговля и потребительские сервисы": стабильный рост за счет развития глобального конкурентного рынка для максимально полного удовлетворения потребностей населения (минимальная цена при максимальном качестве товара, доступность и комфорт инфраструктуры, высокий уровень сервиса). Татарстан - территория торговли и услуг "24 на 7", современный центр коммерции евразийского масштаба. Развитие классических видов торговли и потребительских сервисов, переориентирование на современные формы, а также широкое распространение форм удаленной и электронной коммерции</w:t>
            </w:r>
          </w:p>
        </w:tc>
        <w:tc>
          <w:tcPr>
            <w:tcW w:w="2891" w:type="dxa"/>
          </w:tcPr>
          <w:p w:rsidR="0009103A" w:rsidRDefault="0009103A">
            <w:pPr>
              <w:pStyle w:val="ConsPlusNormal"/>
              <w:jc w:val="both"/>
            </w:pPr>
            <w:r>
              <w:t>Производительность труда торгового комплекса, тыс. рублей</w:t>
            </w:r>
          </w:p>
        </w:tc>
        <w:tc>
          <w:tcPr>
            <w:tcW w:w="907" w:type="dxa"/>
          </w:tcPr>
          <w:p w:rsidR="0009103A" w:rsidRDefault="0009103A">
            <w:pPr>
              <w:pStyle w:val="ConsPlusNormal"/>
              <w:jc w:val="center"/>
            </w:pPr>
            <w:r>
              <w:t>679</w:t>
            </w:r>
          </w:p>
        </w:tc>
        <w:tc>
          <w:tcPr>
            <w:tcW w:w="850" w:type="dxa"/>
          </w:tcPr>
          <w:p w:rsidR="0009103A" w:rsidRDefault="0009103A">
            <w:pPr>
              <w:pStyle w:val="ConsPlusNormal"/>
              <w:jc w:val="center"/>
            </w:pPr>
            <w:r>
              <w:t>751</w:t>
            </w:r>
          </w:p>
        </w:tc>
        <w:tc>
          <w:tcPr>
            <w:tcW w:w="850" w:type="dxa"/>
          </w:tcPr>
          <w:p w:rsidR="0009103A" w:rsidRDefault="0009103A">
            <w:pPr>
              <w:pStyle w:val="ConsPlusNormal"/>
              <w:jc w:val="center"/>
            </w:pPr>
            <w:r>
              <w:t>805</w:t>
            </w:r>
          </w:p>
        </w:tc>
        <w:tc>
          <w:tcPr>
            <w:tcW w:w="850" w:type="dxa"/>
          </w:tcPr>
          <w:p w:rsidR="0009103A" w:rsidRDefault="0009103A">
            <w:pPr>
              <w:pStyle w:val="ConsPlusNormal"/>
              <w:jc w:val="center"/>
            </w:pPr>
            <w:r>
              <w:t>884</w:t>
            </w:r>
          </w:p>
        </w:tc>
        <w:tc>
          <w:tcPr>
            <w:tcW w:w="850" w:type="dxa"/>
          </w:tcPr>
          <w:p w:rsidR="0009103A" w:rsidRDefault="0009103A">
            <w:pPr>
              <w:pStyle w:val="ConsPlusNormal"/>
              <w:jc w:val="center"/>
            </w:pPr>
            <w:r>
              <w:t>956</w:t>
            </w:r>
          </w:p>
        </w:tc>
        <w:tc>
          <w:tcPr>
            <w:tcW w:w="907" w:type="dxa"/>
          </w:tcPr>
          <w:p w:rsidR="0009103A" w:rsidRDefault="0009103A">
            <w:pPr>
              <w:pStyle w:val="ConsPlusNormal"/>
              <w:jc w:val="center"/>
            </w:pPr>
            <w:r>
              <w:t>1039</w:t>
            </w:r>
          </w:p>
        </w:tc>
        <w:tc>
          <w:tcPr>
            <w:tcW w:w="850" w:type="dxa"/>
          </w:tcPr>
          <w:p w:rsidR="0009103A" w:rsidRDefault="0009103A">
            <w:pPr>
              <w:pStyle w:val="ConsPlusNormal"/>
              <w:jc w:val="center"/>
            </w:pPr>
            <w:r>
              <w:t>1358</w:t>
            </w:r>
          </w:p>
        </w:tc>
        <w:tc>
          <w:tcPr>
            <w:tcW w:w="907" w:type="dxa"/>
          </w:tcPr>
          <w:p w:rsidR="0009103A" w:rsidRDefault="0009103A">
            <w:pPr>
              <w:pStyle w:val="ConsPlusNormal"/>
              <w:jc w:val="center"/>
            </w:pPr>
            <w:r>
              <w:t>1733</w:t>
            </w:r>
          </w:p>
        </w:tc>
        <w:tc>
          <w:tcPr>
            <w:tcW w:w="907" w:type="dxa"/>
          </w:tcPr>
          <w:p w:rsidR="0009103A" w:rsidRDefault="0009103A">
            <w:pPr>
              <w:pStyle w:val="ConsPlusNormal"/>
              <w:jc w:val="center"/>
            </w:pPr>
            <w:r>
              <w:t>2379</w:t>
            </w:r>
          </w:p>
        </w:tc>
      </w:tr>
      <w:tr w:rsidR="0009103A">
        <w:tc>
          <w:tcPr>
            <w:tcW w:w="1247" w:type="dxa"/>
          </w:tcPr>
          <w:p w:rsidR="0009103A" w:rsidRDefault="0009103A">
            <w:pPr>
              <w:pStyle w:val="ConsPlusNormal"/>
            </w:pPr>
            <w:r>
              <w:t>Ц-3.7</w:t>
            </w:r>
          </w:p>
        </w:tc>
        <w:tc>
          <w:tcPr>
            <w:tcW w:w="2835" w:type="dxa"/>
          </w:tcPr>
          <w:p w:rsidR="0009103A" w:rsidRDefault="0009103A">
            <w:pPr>
              <w:pStyle w:val="ConsPlusNormal"/>
              <w:jc w:val="both"/>
            </w:pPr>
            <w:r>
              <w:t>В Республике Татарстан эффективно работают конкурентоспособные кластеры: "Финансы и профессиональные услуги", "Слияние цивилизаций" (культура, туризм и рекреация), а также инновационный кластер "Умные информационные технологии"</w:t>
            </w:r>
          </w:p>
        </w:tc>
        <w:tc>
          <w:tcPr>
            <w:tcW w:w="2891" w:type="dxa"/>
          </w:tcPr>
          <w:p w:rsidR="0009103A" w:rsidRDefault="0009103A">
            <w:pPr>
              <w:pStyle w:val="ConsPlusNormal"/>
              <w:jc w:val="both"/>
            </w:pPr>
            <w:r>
              <w:t>Производительность труда комплекса государственных и частных услуг, тыс. рублей</w:t>
            </w:r>
          </w:p>
        </w:tc>
        <w:tc>
          <w:tcPr>
            <w:tcW w:w="907" w:type="dxa"/>
          </w:tcPr>
          <w:p w:rsidR="0009103A" w:rsidRDefault="0009103A">
            <w:pPr>
              <w:pStyle w:val="ConsPlusNormal"/>
              <w:jc w:val="center"/>
            </w:pPr>
            <w:r>
              <w:t>657</w:t>
            </w:r>
          </w:p>
        </w:tc>
        <w:tc>
          <w:tcPr>
            <w:tcW w:w="850" w:type="dxa"/>
          </w:tcPr>
          <w:p w:rsidR="0009103A" w:rsidRDefault="0009103A">
            <w:pPr>
              <w:pStyle w:val="ConsPlusNormal"/>
              <w:jc w:val="center"/>
            </w:pPr>
            <w:r>
              <w:t>717</w:t>
            </w:r>
          </w:p>
        </w:tc>
        <w:tc>
          <w:tcPr>
            <w:tcW w:w="850" w:type="dxa"/>
          </w:tcPr>
          <w:p w:rsidR="0009103A" w:rsidRDefault="0009103A">
            <w:pPr>
              <w:pStyle w:val="ConsPlusNormal"/>
              <w:jc w:val="center"/>
            </w:pPr>
            <w:r>
              <w:t>786</w:t>
            </w:r>
          </w:p>
        </w:tc>
        <w:tc>
          <w:tcPr>
            <w:tcW w:w="850" w:type="dxa"/>
          </w:tcPr>
          <w:p w:rsidR="0009103A" w:rsidRDefault="0009103A">
            <w:pPr>
              <w:pStyle w:val="ConsPlusNormal"/>
              <w:jc w:val="center"/>
            </w:pPr>
            <w:r>
              <w:t>823</w:t>
            </w:r>
          </w:p>
        </w:tc>
        <w:tc>
          <w:tcPr>
            <w:tcW w:w="850" w:type="dxa"/>
          </w:tcPr>
          <w:p w:rsidR="0009103A" w:rsidRDefault="0009103A">
            <w:pPr>
              <w:pStyle w:val="ConsPlusNormal"/>
              <w:jc w:val="center"/>
            </w:pPr>
            <w:r>
              <w:t>874</w:t>
            </w:r>
          </w:p>
        </w:tc>
        <w:tc>
          <w:tcPr>
            <w:tcW w:w="907" w:type="dxa"/>
          </w:tcPr>
          <w:p w:rsidR="0009103A" w:rsidRDefault="0009103A">
            <w:pPr>
              <w:pStyle w:val="ConsPlusNormal"/>
              <w:jc w:val="center"/>
            </w:pPr>
            <w:r>
              <w:t>911</w:t>
            </w:r>
          </w:p>
        </w:tc>
        <w:tc>
          <w:tcPr>
            <w:tcW w:w="850" w:type="dxa"/>
          </w:tcPr>
          <w:p w:rsidR="0009103A" w:rsidRDefault="0009103A">
            <w:pPr>
              <w:pStyle w:val="ConsPlusNormal"/>
              <w:jc w:val="center"/>
            </w:pPr>
            <w:r>
              <w:t>1089</w:t>
            </w:r>
          </w:p>
        </w:tc>
        <w:tc>
          <w:tcPr>
            <w:tcW w:w="907" w:type="dxa"/>
          </w:tcPr>
          <w:p w:rsidR="0009103A" w:rsidRDefault="0009103A">
            <w:pPr>
              <w:pStyle w:val="ConsPlusNormal"/>
              <w:jc w:val="center"/>
            </w:pPr>
            <w:r>
              <w:t>1333</w:t>
            </w:r>
          </w:p>
        </w:tc>
        <w:tc>
          <w:tcPr>
            <w:tcW w:w="907" w:type="dxa"/>
          </w:tcPr>
          <w:p w:rsidR="0009103A" w:rsidRDefault="0009103A">
            <w:pPr>
              <w:pStyle w:val="ConsPlusNormal"/>
              <w:jc w:val="center"/>
            </w:pPr>
            <w:r>
              <w:t>1762</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Производительность труда информационно-технологического комплекса, тыс. рублей</w:t>
            </w:r>
          </w:p>
        </w:tc>
        <w:tc>
          <w:tcPr>
            <w:tcW w:w="907" w:type="dxa"/>
          </w:tcPr>
          <w:p w:rsidR="0009103A" w:rsidRDefault="0009103A">
            <w:pPr>
              <w:pStyle w:val="ConsPlusNormal"/>
              <w:jc w:val="center"/>
            </w:pPr>
            <w:r>
              <w:t>769</w:t>
            </w:r>
          </w:p>
        </w:tc>
        <w:tc>
          <w:tcPr>
            <w:tcW w:w="850" w:type="dxa"/>
          </w:tcPr>
          <w:p w:rsidR="0009103A" w:rsidRDefault="0009103A">
            <w:pPr>
              <w:pStyle w:val="ConsPlusNormal"/>
              <w:jc w:val="center"/>
            </w:pPr>
            <w:r>
              <w:t>747</w:t>
            </w:r>
          </w:p>
        </w:tc>
        <w:tc>
          <w:tcPr>
            <w:tcW w:w="850" w:type="dxa"/>
          </w:tcPr>
          <w:p w:rsidR="0009103A" w:rsidRDefault="0009103A">
            <w:pPr>
              <w:pStyle w:val="ConsPlusNormal"/>
              <w:jc w:val="center"/>
            </w:pPr>
            <w:r>
              <w:t>819</w:t>
            </w:r>
          </w:p>
        </w:tc>
        <w:tc>
          <w:tcPr>
            <w:tcW w:w="850" w:type="dxa"/>
          </w:tcPr>
          <w:p w:rsidR="0009103A" w:rsidRDefault="0009103A">
            <w:pPr>
              <w:pStyle w:val="ConsPlusNormal"/>
              <w:jc w:val="center"/>
            </w:pPr>
            <w:r>
              <w:t>857</w:t>
            </w:r>
          </w:p>
        </w:tc>
        <w:tc>
          <w:tcPr>
            <w:tcW w:w="850" w:type="dxa"/>
          </w:tcPr>
          <w:p w:rsidR="0009103A" w:rsidRDefault="0009103A">
            <w:pPr>
              <w:pStyle w:val="ConsPlusNormal"/>
              <w:jc w:val="center"/>
            </w:pPr>
            <w:r>
              <w:t>914</w:t>
            </w:r>
          </w:p>
        </w:tc>
        <w:tc>
          <w:tcPr>
            <w:tcW w:w="907" w:type="dxa"/>
          </w:tcPr>
          <w:p w:rsidR="0009103A" w:rsidRDefault="0009103A">
            <w:pPr>
              <w:pStyle w:val="ConsPlusNormal"/>
              <w:jc w:val="center"/>
            </w:pPr>
            <w:r>
              <w:t>969</w:t>
            </w:r>
          </w:p>
        </w:tc>
        <w:tc>
          <w:tcPr>
            <w:tcW w:w="850" w:type="dxa"/>
          </w:tcPr>
          <w:p w:rsidR="0009103A" w:rsidRDefault="0009103A">
            <w:pPr>
              <w:pStyle w:val="ConsPlusNormal"/>
              <w:jc w:val="center"/>
            </w:pPr>
            <w:r>
              <w:t>1206</w:t>
            </w:r>
          </w:p>
        </w:tc>
        <w:tc>
          <w:tcPr>
            <w:tcW w:w="907" w:type="dxa"/>
          </w:tcPr>
          <w:p w:rsidR="0009103A" w:rsidRDefault="0009103A">
            <w:pPr>
              <w:pStyle w:val="ConsPlusNormal"/>
              <w:jc w:val="center"/>
            </w:pPr>
            <w:r>
              <w:t>1525</w:t>
            </w:r>
          </w:p>
        </w:tc>
        <w:tc>
          <w:tcPr>
            <w:tcW w:w="907" w:type="dxa"/>
          </w:tcPr>
          <w:p w:rsidR="0009103A" w:rsidRDefault="0009103A">
            <w:pPr>
              <w:pStyle w:val="ConsPlusNormal"/>
              <w:jc w:val="center"/>
            </w:pPr>
            <w:r>
              <w:t>2147</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Производительность труда туристско-рекреационного комплекса, тыс. рублей</w:t>
            </w:r>
          </w:p>
        </w:tc>
        <w:tc>
          <w:tcPr>
            <w:tcW w:w="907" w:type="dxa"/>
          </w:tcPr>
          <w:p w:rsidR="0009103A" w:rsidRDefault="0009103A">
            <w:pPr>
              <w:pStyle w:val="ConsPlusNormal"/>
              <w:jc w:val="center"/>
            </w:pPr>
            <w:r>
              <w:t>427</w:t>
            </w:r>
          </w:p>
        </w:tc>
        <w:tc>
          <w:tcPr>
            <w:tcW w:w="850" w:type="dxa"/>
          </w:tcPr>
          <w:p w:rsidR="0009103A" w:rsidRDefault="0009103A">
            <w:pPr>
              <w:pStyle w:val="ConsPlusNormal"/>
              <w:jc w:val="center"/>
            </w:pPr>
            <w:r>
              <w:t>448</w:t>
            </w:r>
          </w:p>
        </w:tc>
        <w:tc>
          <w:tcPr>
            <w:tcW w:w="850" w:type="dxa"/>
          </w:tcPr>
          <w:p w:rsidR="0009103A" w:rsidRDefault="0009103A">
            <w:pPr>
              <w:pStyle w:val="ConsPlusNormal"/>
              <w:jc w:val="center"/>
            </w:pPr>
            <w:r>
              <w:t>486</w:t>
            </w:r>
          </w:p>
        </w:tc>
        <w:tc>
          <w:tcPr>
            <w:tcW w:w="850" w:type="dxa"/>
          </w:tcPr>
          <w:p w:rsidR="0009103A" w:rsidRDefault="0009103A">
            <w:pPr>
              <w:pStyle w:val="ConsPlusNormal"/>
              <w:jc w:val="center"/>
            </w:pPr>
            <w:r>
              <w:t>500</w:t>
            </w:r>
          </w:p>
        </w:tc>
        <w:tc>
          <w:tcPr>
            <w:tcW w:w="850" w:type="dxa"/>
          </w:tcPr>
          <w:p w:rsidR="0009103A" w:rsidRDefault="0009103A">
            <w:pPr>
              <w:pStyle w:val="ConsPlusNormal"/>
              <w:jc w:val="center"/>
            </w:pPr>
            <w:r>
              <w:t>524</w:t>
            </w:r>
          </w:p>
        </w:tc>
        <w:tc>
          <w:tcPr>
            <w:tcW w:w="907" w:type="dxa"/>
          </w:tcPr>
          <w:p w:rsidR="0009103A" w:rsidRDefault="0009103A">
            <w:pPr>
              <w:pStyle w:val="ConsPlusNormal"/>
              <w:jc w:val="center"/>
            </w:pPr>
            <w:r>
              <w:t>533</w:t>
            </w:r>
          </w:p>
        </w:tc>
        <w:tc>
          <w:tcPr>
            <w:tcW w:w="850" w:type="dxa"/>
          </w:tcPr>
          <w:p w:rsidR="0009103A" w:rsidRDefault="0009103A">
            <w:pPr>
              <w:pStyle w:val="ConsPlusNormal"/>
              <w:jc w:val="center"/>
            </w:pPr>
            <w:r>
              <w:t>689</w:t>
            </w:r>
          </w:p>
        </w:tc>
        <w:tc>
          <w:tcPr>
            <w:tcW w:w="907" w:type="dxa"/>
          </w:tcPr>
          <w:p w:rsidR="0009103A" w:rsidRDefault="0009103A">
            <w:pPr>
              <w:pStyle w:val="ConsPlusNormal"/>
              <w:jc w:val="center"/>
            </w:pPr>
            <w:r>
              <w:t>866</w:t>
            </w:r>
          </w:p>
        </w:tc>
        <w:tc>
          <w:tcPr>
            <w:tcW w:w="907" w:type="dxa"/>
          </w:tcPr>
          <w:p w:rsidR="0009103A" w:rsidRDefault="0009103A">
            <w:pPr>
              <w:pStyle w:val="ConsPlusNormal"/>
              <w:jc w:val="center"/>
            </w:pPr>
            <w:r>
              <w:t>1027</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Объем туристского потока, тыс. человек</w:t>
            </w:r>
          </w:p>
        </w:tc>
        <w:tc>
          <w:tcPr>
            <w:tcW w:w="907" w:type="dxa"/>
          </w:tcPr>
          <w:p w:rsidR="0009103A" w:rsidRDefault="0009103A">
            <w:pPr>
              <w:pStyle w:val="ConsPlusNormal"/>
              <w:jc w:val="center"/>
            </w:pPr>
            <w:r>
              <w:t>1662</w:t>
            </w:r>
          </w:p>
        </w:tc>
        <w:tc>
          <w:tcPr>
            <w:tcW w:w="850" w:type="dxa"/>
          </w:tcPr>
          <w:p w:rsidR="0009103A" w:rsidRDefault="0009103A">
            <w:pPr>
              <w:pStyle w:val="ConsPlusNormal"/>
              <w:jc w:val="center"/>
            </w:pPr>
            <w:r>
              <w:t>1759</w:t>
            </w:r>
          </w:p>
        </w:tc>
        <w:tc>
          <w:tcPr>
            <w:tcW w:w="850" w:type="dxa"/>
          </w:tcPr>
          <w:p w:rsidR="0009103A" w:rsidRDefault="0009103A">
            <w:pPr>
              <w:pStyle w:val="ConsPlusNormal"/>
              <w:jc w:val="center"/>
            </w:pPr>
            <w:r>
              <w:t>1850</w:t>
            </w:r>
          </w:p>
        </w:tc>
        <w:tc>
          <w:tcPr>
            <w:tcW w:w="850" w:type="dxa"/>
          </w:tcPr>
          <w:p w:rsidR="0009103A" w:rsidRDefault="0009103A">
            <w:pPr>
              <w:pStyle w:val="ConsPlusNormal"/>
              <w:jc w:val="center"/>
            </w:pPr>
            <w:r>
              <w:t>1880</w:t>
            </w:r>
          </w:p>
        </w:tc>
        <w:tc>
          <w:tcPr>
            <w:tcW w:w="850" w:type="dxa"/>
          </w:tcPr>
          <w:p w:rsidR="0009103A" w:rsidRDefault="0009103A">
            <w:pPr>
              <w:pStyle w:val="ConsPlusNormal"/>
              <w:jc w:val="center"/>
            </w:pPr>
            <w:r>
              <w:t>1930</w:t>
            </w:r>
          </w:p>
        </w:tc>
        <w:tc>
          <w:tcPr>
            <w:tcW w:w="907" w:type="dxa"/>
          </w:tcPr>
          <w:p w:rsidR="0009103A" w:rsidRDefault="0009103A">
            <w:pPr>
              <w:pStyle w:val="ConsPlusNormal"/>
              <w:jc w:val="center"/>
            </w:pPr>
            <w:r>
              <w:t>2004</w:t>
            </w:r>
          </w:p>
        </w:tc>
        <w:tc>
          <w:tcPr>
            <w:tcW w:w="850" w:type="dxa"/>
          </w:tcPr>
          <w:p w:rsidR="0009103A" w:rsidRDefault="0009103A">
            <w:pPr>
              <w:pStyle w:val="ConsPlusNormal"/>
              <w:jc w:val="center"/>
            </w:pPr>
            <w:r>
              <w:t>2454</w:t>
            </w:r>
          </w:p>
        </w:tc>
        <w:tc>
          <w:tcPr>
            <w:tcW w:w="907" w:type="dxa"/>
          </w:tcPr>
          <w:p w:rsidR="0009103A" w:rsidRDefault="0009103A">
            <w:pPr>
              <w:pStyle w:val="ConsPlusNormal"/>
              <w:jc w:val="center"/>
            </w:pPr>
            <w:r>
              <w:t>2965</w:t>
            </w:r>
          </w:p>
        </w:tc>
        <w:tc>
          <w:tcPr>
            <w:tcW w:w="907" w:type="dxa"/>
          </w:tcPr>
          <w:p w:rsidR="0009103A" w:rsidRDefault="0009103A">
            <w:pPr>
              <w:pStyle w:val="ConsPlusNormal"/>
              <w:jc w:val="center"/>
            </w:pPr>
            <w:r>
              <w:t>3617</w:t>
            </w:r>
          </w:p>
        </w:tc>
      </w:tr>
      <w:tr w:rsidR="0009103A">
        <w:tc>
          <w:tcPr>
            <w:tcW w:w="1247" w:type="dxa"/>
          </w:tcPr>
          <w:p w:rsidR="0009103A" w:rsidRDefault="0009103A">
            <w:pPr>
              <w:pStyle w:val="ConsPlusNormal"/>
            </w:pPr>
            <w:r>
              <w:t>Ц-3.8</w:t>
            </w:r>
          </w:p>
        </w:tc>
        <w:tc>
          <w:tcPr>
            <w:tcW w:w="2835" w:type="dxa"/>
          </w:tcPr>
          <w:p w:rsidR="0009103A" w:rsidRDefault="0009103A">
            <w:pPr>
              <w:pStyle w:val="ConsPlusNormal"/>
              <w:jc w:val="both"/>
            </w:pPr>
            <w:r>
              <w:t xml:space="preserve">В Республике Татарстан эффективно работают конкурентоспособные социально инновационные кластеры: "Наука и образование" (включая 14 научно-образовательных </w:t>
            </w:r>
            <w:proofErr w:type="spellStart"/>
            <w:r>
              <w:t>субкластеров</w:t>
            </w:r>
            <w:proofErr w:type="spellEnd"/>
            <w:r>
              <w:t xml:space="preserve"> с формированием инновационного кластера "</w:t>
            </w:r>
            <w:proofErr w:type="spellStart"/>
            <w:r>
              <w:t>Smart</w:t>
            </w:r>
            <w:proofErr w:type="spellEnd"/>
            <w:r>
              <w:t xml:space="preserve">-образование"), "Здравоохранение" (включая 3 территориальных </w:t>
            </w:r>
            <w:proofErr w:type="spellStart"/>
            <w:r>
              <w:t>субкластера</w:t>
            </w:r>
            <w:proofErr w:type="spellEnd"/>
            <w:r>
              <w:t xml:space="preserve"> с формированием инновационного кластера "Здоровый образ жизни")</w:t>
            </w:r>
          </w:p>
        </w:tc>
        <w:tc>
          <w:tcPr>
            <w:tcW w:w="2891" w:type="dxa"/>
          </w:tcPr>
          <w:p w:rsidR="0009103A" w:rsidRDefault="0009103A">
            <w:pPr>
              <w:pStyle w:val="ConsPlusNormal"/>
              <w:jc w:val="both"/>
            </w:pPr>
            <w:r>
              <w:t>Производительность труда научно-образовательного комплекса, тыс. рублей</w:t>
            </w:r>
          </w:p>
        </w:tc>
        <w:tc>
          <w:tcPr>
            <w:tcW w:w="907" w:type="dxa"/>
          </w:tcPr>
          <w:p w:rsidR="0009103A" w:rsidRDefault="0009103A">
            <w:pPr>
              <w:pStyle w:val="ConsPlusNormal"/>
              <w:jc w:val="center"/>
            </w:pPr>
            <w:r>
              <w:t>324</w:t>
            </w:r>
          </w:p>
        </w:tc>
        <w:tc>
          <w:tcPr>
            <w:tcW w:w="850" w:type="dxa"/>
          </w:tcPr>
          <w:p w:rsidR="0009103A" w:rsidRDefault="0009103A">
            <w:pPr>
              <w:pStyle w:val="ConsPlusNormal"/>
              <w:jc w:val="center"/>
            </w:pPr>
            <w:r>
              <w:t>340</w:t>
            </w:r>
          </w:p>
        </w:tc>
        <w:tc>
          <w:tcPr>
            <w:tcW w:w="850" w:type="dxa"/>
          </w:tcPr>
          <w:p w:rsidR="0009103A" w:rsidRDefault="0009103A">
            <w:pPr>
              <w:pStyle w:val="ConsPlusNormal"/>
              <w:jc w:val="center"/>
            </w:pPr>
            <w:r>
              <w:t>380</w:t>
            </w:r>
          </w:p>
        </w:tc>
        <w:tc>
          <w:tcPr>
            <w:tcW w:w="850" w:type="dxa"/>
          </w:tcPr>
          <w:p w:rsidR="0009103A" w:rsidRDefault="0009103A">
            <w:pPr>
              <w:pStyle w:val="ConsPlusNormal"/>
              <w:jc w:val="center"/>
            </w:pPr>
            <w:r>
              <w:t>407</w:t>
            </w:r>
          </w:p>
        </w:tc>
        <w:tc>
          <w:tcPr>
            <w:tcW w:w="850" w:type="dxa"/>
          </w:tcPr>
          <w:p w:rsidR="0009103A" w:rsidRDefault="0009103A">
            <w:pPr>
              <w:pStyle w:val="ConsPlusNormal"/>
              <w:jc w:val="center"/>
            </w:pPr>
            <w:r>
              <w:t>442</w:t>
            </w:r>
          </w:p>
        </w:tc>
        <w:tc>
          <w:tcPr>
            <w:tcW w:w="907" w:type="dxa"/>
          </w:tcPr>
          <w:p w:rsidR="0009103A" w:rsidRDefault="0009103A">
            <w:pPr>
              <w:pStyle w:val="ConsPlusNormal"/>
              <w:jc w:val="center"/>
            </w:pPr>
            <w:r>
              <w:t>470</w:t>
            </w:r>
          </w:p>
        </w:tc>
        <w:tc>
          <w:tcPr>
            <w:tcW w:w="850" w:type="dxa"/>
          </w:tcPr>
          <w:p w:rsidR="0009103A" w:rsidRDefault="0009103A">
            <w:pPr>
              <w:pStyle w:val="ConsPlusNormal"/>
              <w:jc w:val="center"/>
            </w:pPr>
            <w:r>
              <w:t>597</w:t>
            </w:r>
          </w:p>
        </w:tc>
        <w:tc>
          <w:tcPr>
            <w:tcW w:w="907" w:type="dxa"/>
          </w:tcPr>
          <w:p w:rsidR="0009103A" w:rsidRDefault="0009103A">
            <w:pPr>
              <w:pStyle w:val="ConsPlusNormal"/>
              <w:jc w:val="center"/>
            </w:pPr>
            <w:r>
              <w:t>776</w:t>
            </w:r>
          </w:p>
        </w:tc>
        <w:tc>
          <w:tcPr>
            <w:tcW w:w="907" w:type="dxa"/>
          </w:tcPr>
          <w:p w:rsidR="0009103A" w:rsidRDefault="0009103A">
            <w:pPr>
              <w:pStyle w:val="ConsPlusNormal"/>
              <w:jc w:val="center"/>
            </w:pPr>
            <w:r>
              <w:t>1162</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Производительность труда комплекса здравоохранения и социальных услуг, тыс. рублей</w:t>
            </w:r>
          </w:p>
        </w:tc>
        <w:tc>
          <w:tcPr>
            <w:tcW w:w="907" w:type="dxa"/>
          </w:tcPr>
          <w:p w:rsidR="0009103A" w:rsidRDefault="0009103A">
            <w:pPr>
              <w:pStyle w:val="ConsPlusNormal"/>
              <w:jc w:val="center"/>
            </w:pPr>
            <w:r>
              <w:t>469</w:t>
            </w:r>
          </w:p>
        </w:tc>
        <w:tc>
          <w:tcPr>
            <w:tcW w:w="850" w:type="dxa"/>
          </w:tcPr>
          <w:p w:rsidR="0009103A" w:rsidRDefault="0009103A">
            <w:pPr>
              <w:pStyle w:val="ConsPlusNormal"/>
              <w:jc w:val="center"/>
            </w:pPr>
            <w:r>
              <w:t>467</w:t>
            </w:r>
          </w:p>
        </w:tc>
        <w:tc>
          <w:tcPr>
            <w:tcW w:w="850" w:type="dxa"/>
          </w:tcPr>
          <w:p w:rsidR="0009103A" w:rsidRDefault="0009103A">
            <w:pPr>
              <w:pStyle w:val="ConsPlusNormal"/>
              <w:jc w:val="center"/>
            </w:pPr>
            <w:r>
              <w:t>528</w:t>
            </w:r>
          </w:p>
        </w:tc>
        <w:tc>
          <w:tcPr>
            <w:tcW w:w="850" w:type="dxa"/>
          </w:tcPr>
          <w:p w:rsidR="0009103A" w:rsidRDefault="0009103A">
            <w:pPr>
              <w:pStyle w:val="ConsPlusNormal"/>
              <w:jc w:val="center"/>
            </w:pPr>
            <w:r>
              <w:t>567</w:t>
            </w:r>
          </w:p>
        </w:tc>
        <w:tc>
          <w:tcPr>
            <w:tcW w:w="850" w:type="dxa"/>
          </w:tcPr>
          <w:p w:rsidR="0009103A" w:rsidRDefault="0009103A">
            <w:pPr>
              <w:pStyle w:val="ConsPlusNormal"/>
              <w:jc w:val="center"/>
            </w:pPr>
            <w:r>
              <w:t>616</w:t>
            </w:r>
          </w:p>
        </w:tc>
        <w:tc>
          <w:tcPr>
            <w:tcW w:w="907" w:type="dxa"/>
          </w:tcPr>
          <w:p w:rsidR="0009103A" w:rsidRDefault="0009103A">
            <w:pPr>
              <w:pStyle w:val="ConsPlusNormal"/>
              <w:jc w:val="center"/>
            </w:pPr>
            <w:r>
              <w:t>657</w:t>
            </w:r>
          </w:p>
        </w:tc>
        <w:tc>
          <w:tcPr>
            <w:tcW w:w="850" w:type="dxa"/>
          </w:tcPr>
          <w:p w:rsidR="0009103A" w:rsidRDefault="0009103A">
            <w:pPr>
              <w:pStyle w:val="ConsPlusNormal"/>
              <w:jc w:val="center"/>
            </w:pPr>
            <w:r>
              <w:t>832</w:t>
            </w:r>
          </w:p>
        </w:tc>
        <w:tc>
          <w:tcPr>
            <w:tcW w:w="907" w:type="dxa"/>
          </w:tcPr>
          <w:p w:rsidR="0009103A" w:rsidRDefault="0009103A">
            <w:pPr>
              <w:pStyle w:val="ConsPlusNormal"/>
              <w:jc w:val="center"/>
            </w:pPr>
            <w:r>
              <w:t>1074</w:t>
            </w:r>
          </w:p>
        </w:tc>
        <w:tc>
          <w:tcPr>
            <w:tcW w:w="907" w:type="dxa"/>
          </w:tcPr>
          <w:p w:rsidR="0009103A" w:rsidRDefault="0009103A">
            <w:pPr>
              <w:pStyle w:val="ConsPlusNormal"/>
              <w:jc w:val="center"/>
            </w:pPr>
            <w:r>
              <w:t>1602</w:t>
            </w:r>
          </w:p>
        </w:tc>
      </w:tr>
      <w:tr w:rsidR="0009103A">
        <w:tc>
          <w:tcPr>
            <w:tcW w:w="1247" w:type="dxa"/>
          </w:tcPr>
          <w:p w:rsidR="0009103A" w:rsidRDefault="0009103A">
            <w:pPr>
              <w:pStyle w:val="ConsPlusNormal"/>
            </w:pPr>
          </w:p>
        </w:tc>
        <w:tc>
          <w:tcPr>
            <w:tcW w:w="2835" w:type="dxa"/>
          </w:tcPr>
          <w:p w:rsidR="0009103A" w:rsidRDefault="0009103A">
            <w:pPr>
              <w:pStyle w:val="ConsPlusNormal"/>
              <w:jc w:val="both"/>
              <w:outlineLvl w:val="2"/>
            </w:pPr>
            <w:r>
              <w:t>Институты</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СЦ-4</w:t>
            </w:r>
          </w:p>
        </w:tc>
        <w:tc>
          <w:tcPr>
            <w:tcW w:w="2835" w:type="dxa"/>
          </w:tcPr>
          <w:p w:rsidR="0009103A" w:rsidRDefault="0009103A">
            <w:pPr>
              <w:pStyle w:val="ConsPlusNormal"/>
              <w:jc w:val="both"/>
            </w:pPr>
            <w:r>
              <w:t>Сбалансированная система государственных, частных и государственно-частных институтов обеспечивает устойчивое развитие конкурентоспособных кластеров, предпринимательства (малого и среднего бизнеса), внутреннее территориальное развитие и внешнюю интеграцию</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Ц-4.1</w:t>
            </w:r>
          </w:p>
        </w:tc>
        <w:tc>
          <w:tcPr>
            <w:tcW w:w="2835" w:type="dxa"/>
          </w:tcPr>
          <w:p w:rsidR="0009103A" w:rsidRDefault="0009103A">
            <w:pPr>
              <w:pStyle w:val="ConsPlusNormal"/>
              <w:jc w:val="both"/>
            </w:pPr>
            <w:r>
              <w:t>В Республике Татарстан создана и эффективно работает система стратегического управления развитием Республики Татарстан - "живая" система управления будущим - комплексная гармоничная система управления, нацеленная на устойчивое развитие, на создание условий повышения конкурентоспособности экономики и качества жизни, способная оперативно реагировать на изменения в конкурентной среде, используя гибкий механизм взаимодействия власти, бизнеса и общества в рамках постоянно действующих проектных площадок и рабочих групп, диагностирующих внутреннюю и внешнюю среду и разрабатывающих, актуализирующих и контролирующих набор синхронизированных стратегических инструментов</w:t>
            </w:r>
          </w:p>
        </w:tc>
        <w:tc>
          <w:tcPr>
            <w:tcW w:w="2891" w:type="dxa"/>
          </w:tcPr>
          <w:p w:rsidR="0009103A" w:rsidRDefault="0009103A">
            <w:pPr>
              <w:pStyle w:val="ConsPlusNormal"/>
              <w:jc w:val="both"/>
            </w:pPr>
            <w:r>
              <w:t xml:space="preserve">Создание системы мониторинга и анализа реализации </w:t>
            </w:r>
            <w:hyperlink r:id="rId14" w:history="1">
              <w:r>
                <w:rPr>
                  <w:color w:val="0000FF"/>
                </w:rPr>
                <w:t>Стратегии</w:t>
              </w:r>
            </w:hyperlink>
            <w:r>
              <w:t xml:space="preserve"> социально-экономического развития Республики Татарстан до 2030 года</w:t>
            </w: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1</w:t>
            </w:r>
          </w:p>
        </w:tc>
        <w:tc>
          <w:tcPr>
            <w:tcW w:w="850" w:type="dxa"/>
          </w:tcPr>
          <w:p w:rsidR="0009103A" w:rsidRDefault="0009103A">
            <w:pPr>
              <w:pStyle w:val="ConsPlusNormal"/>
              <w:jc w:val="center"/>
            </w:pPr>
            <w:r>
              <w:t>1</w:t>
            </w:r>
          </w:p>
        </w:tc>
        <w:tc>
          <w:tcPr>
            <w:tcW w:w="850" w:type="dxa"/>
          </w:tcPr>
          <w:p w:rsidR="0009103A" w:rsidRDefault="0009103A">
            <w:pPr>
              <w:pStyle w:val="ConsPlusNormal"/>
              <w:jc w:val="center"/>
            </w:pPr>
            <w:r>
              <w:t>1</w:t>
            </w:r>
          </w:p>
        </w:tc>
        <w:tc>
          <w:tcPr>
            <w:tcW w:w="907" w:type="dxa"/>
          </w:tcPr>
          <w:p w:rsidR="0009103A" w:rsidRDefault="0009103A">
            <w:pPr>
              <w:pStyle w:val="ConsPlusNormal"/>
              <w:jc w:val="center"/>
            </w:pPr>
            <w:r>
              <w:t>1</w:t>
            </w:r>
          </w:p>
        </w:tc>
        <w:tc>
          <w:tcPr>
            <w:tcW w:w="850" w:type="dxa"/>
          </w:tcPr>
          <w:p w:rsidR="0009103A" w:rsidRDefault="0009103A">
            <w:pPr>
              <w:pStyle w:val="ConsPlusNormal"/>
              <w:jc w:val="center"/>
            </w:pPr>
            <w:r>
              <w:t>1</w:t>
            </w:r>
          </w:p>
        </w:tc>
        <w:tc>
          <w:tcPr>
            <w:tcW w:w="907" w:type="dxa"/>
          </w:tcPr>
          <w:p w:rsidR="0009103A" w:rsidRDefault="0009103A">
            <w:pPr>
              <w:pStyle w:val="ConsPlusNormal"/>
              <w:jc w:val="center"/>
            </w:pPr>
            <w:r>
              <w:t>1</w:t>
            </w:r>
          </w:p>
        </w:tc>
        <w:tc>
          <w:tcPr>
            <w:tcW w:w="907" w:type="dxa"/>
          </w:tcPr>
          <w:p w:rsidR="0009103A" w:rsidRDefault="0009103A">
            <w:pPr>
              <w:pStyle w:val="ConsPlusNormal"/>
              <w:jc w:val="center"/>
            </w:pPr>
            <w:r>
              <w:t>1</w:t>
            </w:r>
          </w:p>
        </w:tc>
      </w:tr>
      <w:tr w:rsidR="0009103A">
        <w:tblPrEx>
          <w:tblBorders>
            <w:insideH w:val="nil"/>
          </w:tblBorders>
        </w:tblPrEx>
        <w:tc>
          <w:tcPr>
            <w:tcW w:w="1247" w:type="dxa"/>
            <w:tcBorders>
              <w:bottom w:val="nil"/>
            </w:tcBorders>
          </w:tcPr>
          <w:p w:rsidR="0009103A" w:rsidRDefault="0009103A">
            <w:pPr>
              <w:pStyle w:val="ConsPlusNormal"/>
            </w:pPr>
            <w:r>
              <w:t>Ц-4.2</w:t>
            </w:r>
          </w:p>
        </w:tc>
        <w:tc>
          <w:tcPr>
            <w:tcW w:w="2835" w:type="dxa"/>
            <w:tcBorders>
              <w:bottom w:val="nil"/>
            </w:tcBorders>
          </w:tcPr>
          <w:p w:rsidR="0009103A" w:rsidRDefault="0009103A">
            <w:pPr>
              <w:pStyle w:val="ConsPlusNormal"/>
              <w:jc w:val="both"/>
            </w:pPr>
            <w:r>
              <w:t>В Республике Татарстан сформирован портфель конкурентоспособных кластеров "современной" и "умной" экономики. Ключевыми кластерами являются: кластеры нефтегазохимического и энергетического комплексов, машиностроительный кластер, кластер "Наука и образование" и 10 инновационных кластеров (в рамках флагманского проекта "Татарстанская технологическая инициатива"), имеющие наивысший приоритет в силу их определяющего влияния на успешное развитие экономики Республики Татарстан и достижение ею глобальной конкурентоспособности.</w:t>
            </w:r>
          </w:p>
          <w:p w:rsidR="0009103A" w:rsidRDefault="0009103A">
            <w:pPr>
              <w:pStyle w:val="ConsPlusNormal"/>
              <w:jc w:val="both"/>
            </w:pPr>
            <w:r>
              <w:t>Промежуточные цели:</w:t>
            </w:r>
          </w:p>
          <w:p w:rsidR="0009103A" w:rsidRDefault="0009103A">
            <w:pPr>
              <w:pStyle w:val="ConsPlusNormal"/>
              <w:jc w:val="both"/>
            </w:pPr>
            <w:r>
              <w:t>2016 год - зонная кластерная активация. В Республике Татарстан активно развивается Камский кластер и осуществляется выявление и реализация кластерных инициатив на уровне трех экономических зон; выявлены региональные кластеры, обладающие высоким потенциалом, способные стать конкурентоспособными на межрегиональном и (или) глобальном уровне.</w:t>
            </w:r>
          </w:p>
          <w:p w:rsidR="0009103A" w:rsidRDefault="0009103A">
            <w:pPr>
              <w:pStyle w:val="ConsPlusNormal"/>
              <w:jc w:val="both"/>
            </w:pPr>
            <w:r>
              <w:t>2017 - 2021 годы - выстраивание кластерной системы.</w:t>
            </w:r>
          </w:p>
        </w:tc>
        <w:tc>
          <w:tcPr>
            <w:tcW w:w="2891" w:type="dxa"/>
            <w:tcBorders>
              <w:bottom w:val="nil"/>
            </w:tcBorders>
          </w:tcPr>
          <w:p w:rsidR="0009103A" w:rsidRDefault="0009103A">
            <w:pPr>
              <w:pStyle w:val="ConsPlusNormal"/>
              <w:jc w:val="both"/>
            </w:pPr>
            <w:r>
              <w:t>Доля продукции, производимой в рамках кластеров, в общем объеме продукции, процентов</w:t>
            </w:r>
          </w:p>
        </w:tc>
        <w:tc>
          <w:tcPr>
            <w:tcW w:w="907" w:type="dxa"/>
            <w:tcBorders>
              <w:bottom w:val="nil"/>
            </w:tcBorders>
          </w:tcPr>
          <w:p w:rsidR="0009103A" w:rsidRDefault="0009103A">
            <w:pPr>
              <w:pStyle w:val="ConsPlusNormal"/>
              <w:jc w:val="center"/>
            </w:pPr>
            <w:r>
              <w:t>35</w:t>
            </w:r>
          </w:p>
        </w:tc>
        <w:tc>
          <w:tcPr>
            <w:tcW w:w="850" w:type="dxa"/>
            <w:tcBorders>
              <w:bottom w:val="nil"/>
            </w:tcBorders>
          </w:tcPr>
          <w:p w:rsidR="0009103A" w:rsidRDefault="0009103A">
            <w:pPr>
              <w:pStyle w:val="ConsPlusNormal"/>
              <w:jc w:val="center"/>
            </w:pPr>
            <w:r>
              <w:t>40</w:t>
            </w:r>
          </w:p>
        </w:tc>
        <w:tc>
          <w:tcPr>
            <w:tcW w:w="850" w:type="dxa"/>
            <w:tcBorders>
              <w:bottom w:val="nil"/>
            </w:tcBorders>
          </w:tcPr>
          <w:p w:rsidR="0009103A" w:rsidRDefault="0009103A">
            <w:pPr>
              <w:pStyle w:val="ConsPlusNormal"/>
              <w:jc w:val="center"/>
            </w:pPr>
            <w:r>
              <w:t>42</w:t>
            </w:r>
          </w:p>
        </w:tc>
        <w:tc>
          <w:tcPr>
            <w:tcW w:w="850" w:type="dxa"/>
            <w:tcBorders>
              <w:bottom w:val="nil"/>
            </w:tcBorders>
          </w:tcPr>
          <w:p w:rsidR="0009103A" w:rsidRDefault="0009103A">
            <w:pPr>
              <w:pStyle w:val="ConsPlusNormal"/>
              <w:jc w:val="center"/>
            </w:pPr>
            <w:r>
              <w:t>44</w:t>
            </w:r>
          </w:p>
        </w:tc>
        <w:tc>
          <w:tcPr>
            <w:tcW w:w="850" w:type="dxa"/>
            <w:tcBorders>
              <w:bottom w:val="nil"/>
            </w:tcBorders>
          </w:tcPr>
          <w:p w:rsidR="0009103A" w:rsidRDefault="0009103A">
            <w:pPr>
              <w:pStyle w:val="ConsPlusNormal"/>
              <w:jc w:val="center"/>
            </w:pPr>
            <w:r>
              <w:t>46</w:t>
            </w:r>
          </w:p>
        </w:tc>
        <w:tc>
          <w:tcPr>
            <w:tcW w:w="907" w:type="dxa"/>
            <w:tcBorders>
              <w:bottom w:val="nil"/>
            </w:tcBorders>
          </w:tcPr>
          <w:p w:rsidR="0009103A" w:rsidRDefault="0009103A">
            <w:pPr>
              <w:pStyle w:val="ConsPlusNormal"/>
              <w:jc w:val="center"/>
            </w:pPr>
            <w:r>
              <w:t>48</w:t>
            </w:r>
          </w:p>
        </w:tc>
        <w:tc>
          <w:tcPr>
            <w:tcW w:w="850" w:type="dxa"/>
            <w:tcBorders>
              <w:bottom w:val="nil"/>
            </w:tcBorders>
          </w:tcPr>
          <w:p w:rsidR="0009103A" w:rsidRDefault="0009103A">
            <w:pPr>
              <w:pStyle w:val="ConsPlusNormal"/>
              <w:jc w:val="center"/>
            </w:pPr>
            <w:r>
              <w:t>55</w:t>
            </w:r>
          </w:p>
        </w:tc>
        <w:tc>
          <w:tcPr>
            <w:tcW w:w="907" w:type="dxa"/>
            <w:tcBorders>
              <w:bottom w:val="nil"/>
            </w:tcBorders>
          </w:tcPr>
          <w:p w:rsidR="0009103A" w:rsidRDefault="0009103A">
            <w:pPr>
              <w:pStyle w:val="ConsPlusNormal"/>
              <w:jc w:val="center"/>
            </w:pPr>
            <w:r>
              <w:t>65</w:t>
            </w:r>
          </w:p>
        </w:tc>
        <w:tc>
          <w:tcPr>
            <w:tcW w:w="907" w:type="dxa"/>
            <w:tcBorders>
              <w:bottom w:val="nil"/>
            </w:tcBorders>
          </w:tcPr>
          <w:p w:rsidR="0009103A" w:rsidRDefault="0009103A">
            <w:pPr>
              <w:pStyle w:val="ConsPlusNormal"/>
              <w:jc w:val="center"/>
            </w:pPr>
            <w:r>
              <w:t>80</w:t>
            </w:r>
          </w:p>
        </w:tc>
      </w:tr>
      <w:tr w:rsidR="0009103A">
        <w:tblPrEx>
          <w:tblBorders>
            <w:insideH w:val="nil"/>
          </w:tblBorders>
        </w:tblPrEx>
        <w:tc>
          <w:tcPr>
            <w:tcW w:w="1247" w:type="dxa"/>
            <w:tcBorders>
              <w:top w:val="nil"/>
            </w:tcBorders>
          </w:tcPr>
          <w:p w:rsidR="0009103A" w:rsidRDefault="0009103A">
            <w:pPr>
              <w:pStyle w:val="ConsPlusNormal"/>
            </w:pPr>
          </w:p>
        </w:tc>
        <w:tc>
          <w:tcPr>
            <w:tcW w:w="2835" w:type="dxa"/>
            <w:tcBorders>
              <w:top w:val="nil"/>
            </w:tcBorders>
          </w:tcPr>
          <w:p w:rsidR="0009103A" w:rsidRDefault="0009103A">
            <w:pPr>
              <w:pStyle w:val="ConsPlusNormal"/>
              <w:jc w:val="both"/>
            </w:pPr>
            <w:r>
              <w:t>В Республике Татарстан осуществляется формирование базовых кластеров "современной экономики", а также в связке с ними инновационных кластеров "умной экономики", способных быть катализаторами изменений, а в будущем - полноценными лидерами развития</w:t>
            </w:r>
          </w:p>
        </w:tc>
        <w:tc>
          <w:tcPr>
            <w:tcW w:w="2891" w:type="dxa"/>
            <w:tcBorders>
              <w:top w:val="nil"/>
            </w:tcBorders>
          </w:tcPr>
          <w:p w:rsidR="0009103A" w:rsidRDefault="0009103A">
            <w:pPr>
              <w:pStyle w:val="ConsPlusNormal"/>
            </w:pPr>
          </w:p>
        </w:tc>
        <w:tc>
          <w:tcPr>
            <w:tcW w:w="907" w:type="dxa"/>
            <w:tcBorders>
              <w:top w:val="nil"/>
            </w:tcBorders>
          </w:tcPr>
          <w:p w:rsidR="0009103A" w:rsidRDefault="0009103A">
            <w:pPr>
              <w:pStyle w:val="ConsPlusNormal"/>
            </w:pPr>
          </w:p>
        </w:tc>
        <w:tc>
          <w:tcPr>
            <w:tcW w:w="850" w:type="dxa"/>
            <w:tcBorders>
              <w:top w:val="nil"/>
            </w:tcBorders>
          </w:tcPr>
          <w:p w:rsidR="0009103A" w:rsidRDefault="0009103A">
            <w:pPr>
              <w:pStyle w:val="ConsPlusNormal"/>
            </w:pPr>
          </w:p>
        </w:tc>
        <w:tc>
          <w:tcPr>
            <w:tcW w:w="850" w:type="dxa"/>
            <w:tcBorders>
              <w:top w:val="nil"/>
            </w:tcBorders>
          </w:tcPr>
          <w:p w:rsidR="0009103A" w:rsidRDefault="0009103A">
            <w:pPr>
              <w:pStyle w:val="ConsPlusNormal"/>
            </w:pPr>
          </w:p>
        </w:tc>
        <w:tc>
          <w:tcPr>
            <w:tcW w:w="850" w:type="dxa"/>
            <w:tcBorders>
              <w:top w:val="nil"/>
            </w:tcBorders>
          </w:tcPr>
          <w:p w:rsidR="0009103A" w:rsidRDefault="0009103A">
            <w:pPr>
              <w:pStyle w:val="ConsPlusNormal"/>
            </w:pPr>
          </w:p>
        </w:tc>
        <w:tc>
          <w:tcPr>
            <w:tcW w:w="850" w:type="dxa"/>
            <w:tcBorders>
              <w:top w:val="nil"/>
            </w:tcBorders>
          </w:tcPr>
          <w:p w:rsidR="0009103A" w:rsidRDefault="0009103A">
            <w:pPr>
              <w:pStyle w:val="ConsPlusNormal"/>
            </w:pPr>
          </w:p>
        </w:tc>
        <w:tc>
          <w:tcPr>
            <w:tcW w:w="907" w:type="dxa"/>
            <w:tcBorders>
              <w:top w:val="nil"/>
            </w:tcBorders>
          </w:tcPr>
          <w:p w:rsidR="0009103A" w:rsidRDefault="0009103A">
            <w:pPr>
              <w:pStyle w:val="ConsPlusNormal"/>
            </w:pPr>
          </w:p>
        </w:tc>
        <w:tc>
          <w:tcPr>
            <w:tcW w:w="850" w:type="dxa"/>
            <w:tcBorders>
              <w:top w:val="nil"/>
            </w:tcBorders>
          </w:tcPr>
          <w:p w:rsidR="0009103A" w:rsidRDefault="0009103A">
            <w:pPr>
              <w:pStyle w:val="ConsPlusNormal"/>
            </w:pPr>
          </w:p>
        </w:tc>
        <w:tc>
          <w:tcPr>
            <w:tcW w:w="907" w:type="dxa"/>
            <w:tcBorders>
              <w:top w:val="nil"/>
            </w:tcBorders>
          </w:tcPr>
          <w:p w:rsidR="0009103A" w:rsidRDefault="0009103A">
            <w:pPr>
              <w:pStyle w:val="ConsPlusNormal"/>
            </w:pPr>
          </w:p>
        </w:tc>
        <w:tc>
          <w:tcPr>
            <w:tcW w:w="907" w:type="dxa"/>
            <w:tcBorders>
              <w:top w:val="nil"/>
            </w:tcBorders>
          </w:tcPr>
          <w:p w:rsidR="0009103A" w:rsidRDefault="0009103A">
            <w:pPr>
              <w:pStyle w:val="ConsPlusNormal"/>
            </w:pPr>
          </w:p>
        </w:tc>
      </w:tr>
      <w:tr w:rsidR="0009103A">
        <w:tc>
          <w:tcPr>
            <w:tcW w:w="1247" w:type="dxa"/>
          </w:tcPr>
          <w:p w:rsidR="0009103A" w:rsidRDefault="0009103A">
            <w:pPr>
              <w:pStyle w:val="ConsPlusNormal"/>
            </w:pPr>
            <w:r>
              <w:t>Ц-4.3</w:t>
            </w:r>
          </w:p>
        </w:tc>
        <w:tc>
          <w:tcPr>
            <w:tcW w:w="2835" w:type="dxa"/>
          </w:tcPr>
          <w:p w:rsidR="0009103A" w:rsidRDefault="0009103A">
            <w:pPr>
              <w:pStyle w:val="ConsPlusNormal"/>
              <w:jc w:val="both"/>
            </w:pPr>
            <w:r>
              <w:t>Татарстан - комфортный регион для ведения бизнеса с высокой долей малого и среднего предпринимательства</w:t>
            </w:r>
          </w:p>
        </w:tc>
        <w:tc>
          <w:tcPr>
            <w:tcW w:w="2891" w:type="dxa"/>
          </w:tcPr>
          <w:p w:rsidR="0009103A" w:rsidRDefault="0009103A">
            <w:pPr>
              <w:pStyle w:val="ConsPlusNormal"/>
              <w:jc w:val="both"/>
            </w:pPr>
            <w:r>
              <w:t>Доля населения, занятого в секторе МСП, процентов</w:t>
            </w:r>
          </w:p>
        </w:tc>
        <w:tc>
          <w:tcPr>
            <w:tcW w:w="907" w:type="dxa"/>
          </w:tcPr>
          <w:p w:rsidR="0009103A" w:rsidRDefault="0009103A">
            <w:pPr>
              <w:pStyle w:val="ConsPlusNormal"/>
              <w:jc w:val="center"/>
            </w:pPr>
            <w:r>
              <w:t>26,4</w:t>
            </w:r>
          </w:p>
        </w:tc>
        <w:tc>
          <w:tcPr>
            <w:tcW w:w="850" w:type="dxa"/>
          </w:tcPr>
          <w:p w:rsidR="0009103A" w:rsidRDefault="0009103A">
            <w:pPr>
              <w:pStyle w:val="ConsPlusNormal"/>
              <w:jc w:val="center"/>
            </w:pPr>
            <w:r>
              <w:t>26,7</w:t>
            </w:r>
          </w:p>
        </w:tc>
        <w:tc>
          <w:tcPr>
            <w:tcW w:w="850" w:type="dxa"/>
          </w:tcPr>
          <w:p w:rsidR="0009103A" w:rsidRDefault="0009103A">
            <w:pPr>
              <w:pStyle w:val="ConsPlusNormal"/>
              <w:jc w:val="center"/>
            </w:pPr>
            <w:r>
              <w:t>27,0</w:t>
            </w:r>
          </w:p>
        </w:tc>
        <w:tc>
          <w:tcPr>
            <w:tcW w:w="850" w:type="dxa"/>
          </w:tcPr>
          <w:p w:rsidR="0009103A" w:rsidRDefault="0009103A">
            <w:pPr>
              <w:pStyle w:val="ConsPlusNormal"/>
              <w:jc w:val="center"/>
            </w:pPr>
            <w:r>
              <w:t>27,4</w:t>
            </w:r>
          </w:p>
        </w:tc>
        <w:tc>
          <w:tcPr>
            <w:tcW w:w="850" w:type="dxa"/>
          </w:tcPr>
          <w:p w:rsidR="0009103A" w:rsidRDefault="0009103A">
            <w:pPr>
              <w:pStyle w:val="ConsPlusNormal"/>
              <w:jc w:val="center"/>
            </w:pPr>
            <w:r>
              <w:t>27,7</w:t>
            </w:r>
          </w:p>
        </w:tc>
        <w:tc>
          <w:tcPr>
            <w:tcW w:w="907" w:type="dxa"/>
          </w:tcPr>
          <w:p w:rsidR="0009103A" w:rsidRDefault="0009103A">
            <w:pPr>
              <w:pStyle w:val="ConsPlusNormal"/>
              <w:jc w:val="center"/>
            </w:pPr>
            <w:r>
              <w:t>28,0</w:t>
            </w:r>
          </w:p>
        </w:tc>
        <w:tc>
          <w:tcPr>
            <w:tcW w:w="850" w:type="dxa"/>
          </w:tcPr>
          <w:p w:rsidR="0009103A" w:rsidRDefault="0009103A">
            <w:pPr>
              <w:pStyle w:val="ConsPlusNormal"/>
              <w:jc w:val="center"/>
            </w:pPr>
            <w:r>
              <w:t>30,0</w:t>
            </w:r>
          </w:p>
        </w:tc>
        <w:tc>
          <w:tcPr>
            <w:tcW w:w="907" w:type="dxa"/>
          </w:tcPr>
          <w:p w:rsidR="0009103A" w:rsidRDefault="0009103A">
            <w:pPr>
              <w:pStyle w:val="ConsPlusNormal"/>
              <w:jc w:val="center"/>
            </w:pPr>
            <w:r>
              <w:t>31,0</w:t>
            </w:r>
          </w:p>
        </w:tc>
        <w:tc>
          <w:tcPr>
            <w:tcW w:w="907" w:type="dxa"/>
          </w:tcPr>
          <w:p w:rsidR="0009103A" w:rsidRDefault="0009103A">
            <w:pPr>
              <w:pStyle w:val="ConsPlusNormal"/>
              <w:jc w:val="center"/>
            </w:pPr>
            <w:r>
              <w:t>32,0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 xml:space="preserve">Накопленный темп роста оборота продукции и услуг, производимых малыми предприятиями, в том числе </w:t>
            </w:r>
            <w:proofErr w:type="spellStart"/>
            <w:r>
              <w:t>микропредприятиями</w:t>
            </w:r>
            <w:proofErr w:type="spellEnd"/>
            <w:r>
              <w:t xml:space="preserve"> и индивидуальными к 2015 году, процентов</w:t>
            </w: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jc w:val="center"/>
            </w:pPr>
            <w:r>
              <w:t>106</w:t>
            </w:r>
          </w:p>
        </w:tc>
        <w:tc>
          <w:tcPr>
            <w:tcW w:w="850" w:type="dxa"/>
          </w:tcPr>
          <w:p w:rsidR="0009103A" w:rsidRDefault="0009103A">
            <w:pPr>
              <w:pStyle w:val="ConsPlusNormal"/>
              <w:jc w:val="center"/>
            </w:pPr>
            <w:r>
              <w:t>112</w:t>
            </w:r>
          </w:p>
        </w:tc>
        <w:tc>
          <w:tcPr>
            <w:tcW w:w="907" w:type="dxa"/>
          </w:tcPr>
          <w:p w:rsidR="0009103A" w:rsidRDefault="0009103A">
            <w:pPr>
              <w:pStyle w:val="ConsPlusNormal"/>
              <w:jc w:val="center"/>
            </w:pPr>
            <w:r>
              <w:t>119</w:t>
            </w:r>
          </w:p>
        </w:tc>
        <w:tc>
          <w:tcPr>
            <w:tcW w:w="850" w:type="dxa"/>
          </w:tcPr>
          <w:p w:rsidR="0009103A" w:rsidRDefault="0009103A">
            <w:pPr>
              <w:pStyle w:val="ConsPlusNormal"/>
              <w:jc w:val="center"/>
            </w:pPr>
            <w:r>
              <w:t>147</w:t>
            </w:r>
          </w:p>
        </w:tc>
        <w:tc>
          <w:tcPr>
            <w:tcW w:w="907" w:type="dxa"/>
          </w:tcPr>
          <w:p w:rsidR="0009103A" w:rsidRDefault="0009103A">
            <w:pPr>
              <w:pStyle w:val="ConsPlusNormal"/>
              <w:jc w:val="center"/>
            </w:pPr>
            <w:r>
              <w:t>182</w:t>
            </w:r>
          </w:p>
        </w:tc>
        <w:tc>
          <w:tcPr>
            <w:tcW w:w="907" w:type="dxa"/>
          </w:tcPr>
          <w:p w:rsidR="0009103A" w:rsidRDefault="0009103A">
            <w:pPr>
              <w:pStyle w:val="ConsPlusNormal"/>
              <w:jc w:val="center"/>
            </w:pPr>
            <w:r>
              <w:t>278</w:t>
            </w:r>
          </w:p>
        </w:tc>
      </w:tr>
      <w:tr w:rsidR="0009103A">
        <w:tc>
          <w:tcPr>
            <w:tcW w:w="1247" w:type="dxa"/>
          </w:tcPr>
          <w:p w:rsidR="0009103A" w:rsidRDefault="0009103A">
            <w:pPr>
              <w:pStyle w:val="ConsPlusNormal"/>
            </w:pPr>
          </w:p>
        </w:tc>
        <w:tc>
          <w:tcPr>
            <w:tcW w:w="2835" w:type="dxa"/>
          </w:tcPr>
          <w:p w:rsidR="0009103A" w:rsidRDefault="0009103A">
            <w:pPr>
              <w:pStyle w:val="ConsPlusNormal"/>
              <w:jc w:val="both"/>
              <w:outlineLvl w:val="2"/>
            </w:pPr>
            <w:r>
              <w:t>Инновации и информация</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СЦ-5</w:t>
            </w:r>
          </w:p>
        </w:tc>
        <w:tc>
          <w:tcPr>
            <w:tcW w:w="2835" w:type="dxa"/>
          </w:tcPr>
          <w:p w:rsidR="0009103A" w:rsidRDefault="0009103A">
            <w:pPr>
              <w:pStyle w:val="ConsPlusNormal"/>
              <w:jc w:val="both"/>
            </w:pPr>
            <w:r>
              <w:t>В Республике Татарстан сформирована полноценная экосистема инноваций, способствующая лидерству Республики Татарстан в развитии "умной экономики", создании и коммерциализации новых материалов, продуктов и технологий и глобальной конкурентоспособности республики</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Ц-5.1</w:t>
            </w:r>
          </w:p>
        </w:tc>
        <w:tc>
          <w:tcPr>
            <w:tcW w:w="2835" w:type="dxa"/>
          </w:tcPr>
          <w:p w:rsidR="0009103A" w:rsidRDefault="0009103A">
            <w:pPr>
              <w:pStyle w:val="ConsPlusNormal"/>
              <w:jc w:val="both"/>
            </w:pPr>
            <w:r>
              <w:t xml:space="preserve">Высокий уровень </w:t>
            </w:r>
            <w:proofErr w:type="spellStart"/>
            <w:r>
              <w:t>инновационности</w:t>
            </w:r>
            <w:proofErr w:type="spellEnd"/>
            <w:r>
              <w:t xml:space="preserve"> экономики и социальной сферы</w:t>
            </w:r>
          </w:p>
        </w:tc>
        <w:tc>
          <w:tcPr>
            <w:tcW w:w="2891" w:type="dxa"/>
          </w:tcPr>
          <w:p w:rsidR="0009103A" w:rsidRDefault="0009103A">
            <w:pPr>
              <w:pStyle w:val="ConsPlusNormal"/>
              <w:jc w:val="both"/>
            </w:pPr>
            <w:r>
              <w:t>Доля инновационной продукции в общем объеме промышленного производства, процентов</w:t>
            </w:r>
          </w:p>
        </w:tc>
        <w:tc>
          <w:tcPr>
            <w:tcW w:w="907" w:type="dxa"/>
          </w:tcPr>
          <w:p w:rsidR="0009103A" w:rsidRDefault="0009103A">
            <w:pPr>
              <w:pStyle w:val="ConsPlusNormal"/>
              <w:jc w:val="center"/>
            </w:pPr>
            <w:r>
              <w:t>22,0</w:t>
            </w:r>
          </w:p>
        </w:tc>
        <w:tc>
          <w:tcPr>
            <w:tcW w:w="850" w:type="dxa"/>
          </w:tcPr>
          <w:p w:rsidR="0009103A" w:rsidRDefault="0009103A">
            <w:pPr>
              <w:pStyle w:val="ConsPlusNormal"/>
              <w:jc w:val="center"/>
            </w:pPr>
            <w:r>
              <w:t>22,6</w:t>
            </w:r>
          </w:p>
        </w:tc>
        <w:tc>
          <w:tcPr>
            <w:tcW w:w="850" w:type="dxa"/>
          </w:tcPr>
          <w:p w:rsidR="0009103A" w:rsidRDefault="0009103A">
            <w:pPr>
              <w:pStyle w:val="ConsPlusNormal"/>
              <w:jc w:val="center"/>
            </w:pPr>
            <w:r>
              <w:t>23,3</w:t>
            </w:r>
          </w:p>
        </w:tc>
        <w:tc>
          <w:tcPr>
            <w:tcW w:w="850" w:type="dxa"/>
          </w:tcPr>
          <w:p w:rsidR="0009103A" w:rsidRDefault="0009103A">
            <w:pPr>
              <w:pStyle w:val="ConsPlusNormal"/>
              <w:jc w:val="center"/>
            </w:pPr>
            <w:r>
              <w:t>23,9</w:t>
            </w:r>
          </w:p>
        </w:tc>
        <w:tc>
          <w:tcPr>
            <w:tcW w:w="850" w:type="dxa"/>
          </w:tcPr>
          <w:p w:rsidR="0009103A" w:rsidRDefault="0009103A">
            <w:pPr>
              <w:pStyle w:val="ConsPlusNormal"/>
              <w:jc w:val="center"/>
            </w:pPr>
            <w:r>
              <w:t>24,6</w:t>
            </w:r>
          </w:p>
        </w:tc>
        <w:tc>
          <w:tcPr>
            <w:tcW w:w="907" w:type="dxa"/>
          </w:tcPr>
          <w:p w:rsidR="0009103A" w:rsidRDefault="0009103A">
            <w:pPr>
              <w:pStyle w:val="ConsPlusNormal"/>
              <w:jc w:val="center"/>
            </w:pPr>
            <w:r>
              <w:t>25,2</w:t>
            </w:r>
          </w:p>
        </w:tc>
        <w:tc>
          <w:tcPr>
            <w:tcW w:w="850" w:type="dxa"/>
          </w:tcPr>
          <w:p w:rsidR="0009103A" w:rsidRDefault="0009103A">
            <w:pPr>
              <w:pStyle w:val="ConsPlusNormal"/>
              <w:jc w:val="center"/>
            </w:pPr>
            <w:r>
              <w:t>27,6</w:t>
            </w:r>
          </w:p>
        </w:tc>
        <w:tc>
          <w:tcPr>
            <w:tcW w:w="907" w:type="dxa"/>
          </w:tcPr>
          <w:p w:rsidR="0009103A" w:rsidRDefault="0009103A">
            <w:pPr>
              <w:pStyle w:val="ConsPlusNormal"/>
              <w:jc w:val="center"/>
            </w:pPr>
            <w:r>
              <w:t>30,1</w:t>
            </w:r>
          </w:p>
        </w:tc>
        <w:tc>
          <w:tcPr>
            <w:tcW w:w="907" w:type="dxa"/>
          </w:tcPr>
          <w:p w:rsidR="0009103A" w:rsidRDefault="0009103A">
            <w:pPr>
              <w:pStyle w:val="ConsPlusNormal"/>
              <w:jc w:val="center"/>
            </w:pPr>
            <w:r>
              <w:t>35,0</w:t>
            </w:r>
          </w:p>
        </w:tc>
      </w:tr>
      <w:tr w:rsidR="0009103A">
        <w:tc>
          <w:tcPr>
            <w:tcW w:w="1247" w:type="dxa"/>
          </w:tcPr>
          <w:p w:rsidR="0009103A" w:rsidRDefault="0009103A">
            <w:pPr>
              <w:pStyle w:val="ConsPlusNormal"/>
            </w:pPr>
            <w:r>
              <w:t>Ц-5.2</w:t>
            </w:r>
          </w:p>
        </w:tc>
        <w:tc>
          <w:tcPr>
            <w:tcW w:w="2835" w:type="dxa"/>
          </w:tcPr>
          <w:p w:rsidR="0009103A" w:rsidRDefault="0009103A">
            <w:pPr>
              <w:pStyle w:val="ConsPlusNormal"/>
              <w:jc w:val="both"/>
            </w:pPr>
            <w:r>
              <w:t>Высокий уровень развития и доступности технологий</w:t>
            </w:r>
          </w:p>
        </w:tc>
        <w:tc>
          <w:tcPr>
            <w:tcW w:w="2891" w:type="dxa"/>
          </w:tcPr>
          <w:p w:rsidR="0009103A" w:rsidRDefault="0009103A">
            <w:pPr>
              <w:pStyle w:val="ConsPlusNormal"/>
              <w:jc w:val="both"/>
            </w:pPr>
            <w:r>
              <w:t>Доля затрат на научно-исследовательские и опытно-конструкторские работы в валовом региональном продукте, процентов</w:t>
            </w:r>
          </w:p>
        </w:tc>
        <w:tc>
          <w:tcPr>
            <w:tcW w:w="907" w:type="dxa"/>
          </w:tcPr>
          <w:p w:rsidR="0009103A" w:rsidRDefault="0009103A">
            <w:pPr>
              <w:pStyle w:val="ConsPlusNormal"/>
              <w:jc w:val="center"/>
            </w:pPr>
            <w:r>
              <w:t>0,9</w:t>
            </w:r>
          </w:p>
        </w:tc>
        <w:tc>
          <w:tcPr>
            <w:tcW w:w="850" w:type="dxa"/>
          </w:tcPr>
          <w:p w:rsidR="0009103A" w:rsidRDefault="0009103A">
            <w:pPr>
              <w:pStyle w:val="ConsPlusNormal"/>
              <w:jc w:val="center"/>
            </w:pPr>
            <w:r>
              <w:t>1,0</w:t>
            </w:r>
          </w:p>
        </w:tc>
        <w:tc>
          <w:tcPr>
            <w:tcW w:w="850" w:type="dxa"/>
          </w:tcPr>
          <w:p w:rsidR="0009103A" w:rsidRDefault="0009103A">
            <w:pPr>
              <w:pStyle w:val="ConsPlusNormal"/>
              <w:jc w:val="center"/>
            </w:pPr>
            <w:r>
              <w:t>1,1</w:t>
            </w:r>
          </w:p>
        </w:tc>
        <w:tc>
          <w:tcPr>
            <w:tcW w:w="850" w:type="dxa"/>
          </w:tcPr>
          <w:p w:rsidR="0009103A" w:rsidRDefault="0009103A">
            <w:pPr>
              <w:pStyle w:val="ConsPlusNormal"/>
              <w:jc w:val="center"/>
            </w:pPr>
            <w:r>
              <w:t>1,3</w:t>
            </w:r>
          </w:p>
        </w:tc>
        <w:tc>
          <w:tcPr>
            <w:tcW w:w="850" w:type="dxa"/>
          </w:tcPr>
          <w:p w:rsidR="0009103A" w:rsidRDefault="0009103A">
            <w:pPr>
              <w:pStyle w:val="ConsPlusNormal"/>
              <w:jc w:val="center"/>
            </w:pPr>
            <w:r>
              <w:t>1,4</w:t>
            </w:r>
          </w:p>
        </w:tc>
        <w:tc>
          <w:tcPr>
            <w:tcW w:w="907" w:type="dxa"/>
          </w:tcPr>
          <w:p w:rsidR="0009103A" w:rsidRDefault="0009103A">
            <w:pPr>
              <w:pStyle w:val="ConsPlusNormal"/>
              <w:jc w:val="center"/>
            </w:pPr>
            <w:r>
              <w:t>1,5</w:t>
            </w:r>
          </w:p>
        </w:tc>
        <w:tc>
          <w:tcPr>
            <w:tcW w:w="850" w:type="dxa"/>
          </w:tcPr>
          <w:p w:rsidR="0009103A" w:rsidRDefault="0009103A">
            <w:pPr>
              <w:pStyle w:val="ConsPlusNormal"/>
              <w:jc w:val="center"/>
            </w:pPr>
            <w:r>
              <w:t>1,9</w:t>
            </w:r>
          </w:p>
        </w:tc>
        <w:tc>
          <w:tcPr>
            <w:tcW w:w="907" w:type="dxa"/>
          </w:tcPr>
          <w:p w:rsidR="0009103A" w:rsidRDefault="0009103A">
            <w:pPr>
              <w:pStyle w:val="ConsPlusNormal"/>
              <w:jc w:val="center"/>
            </w:pPr>
            <w:r>
              <w:t>2,3</w:t>
            </w:r>
          </w:p>
        </w:tc>
        <w:tc>
          <w:tcPr>
            <w:tcW w:w="907" w:type="dxa"/>
          </w:tcPr>
          <w:p w:rsidR="0009103A" w:rsidRDefault="0009103A">
            <w:pPr>
              <w:pStyle w:val="ConsPlusNormal"/>
              <w:jc w:val="center"/>
            </w:pPr>
            <w:r>
              <w:t>3,0</w:t>
            </w:r>
          </w:p>
        </w:tc>
      </w:tr>
      <w:tr w:rsidR="0009103A">
        <w:tc>
          <w:tcPr>
            <w:tcW w:w="1247" w:type="dxa"/>
          </w:tcPr>
          <w:p w:rsidR="0009103A" w:rsidRDefault="0009103A">
            <w:pPr>
              <w:pStyle w:val="ConsPlusNormal"/>
            </w:pPr>
            <w:r>
              <w:t>Ц-5.3</w:t>
            </w:r>
          </w:p>
        </w:tc>
        <w:tc>
          <w:tcPr>
            <w:tcW w:w="2835" w:type="dxa"/>
          </w:tcPr>
          <w:p w:rsidR="0009103A" w:rsidRDefault="0009103A">
            <w:pPr>
              <w:pStyle w:val="ConsPlusNormal"/>
              <w:jc w:val="both"/>
            </w:pPr>
            <w:r>
              <w:t>Высокое качество информационно-коммуникационной системы</w:t>
            </w:r>
          </w:p>
        </w:tc>
        <w:tc>
          <w:tcPr>
            <w:tcW w:w="2891" w:type="dxa"/>
          </w:tcPr>
          <w:p w:rsidR="0009103A" w:rsidRDefault="0009103A">
            <w:pPr>
              <w:pStyle w:val="ConsPlusNormal"/>
              <w:jc w:val="both"/>
            </w:pPr>
            <w:r>
              <w:t>Затраты на информационно-коммуникационные технологии на душу населения, тыс. рублей на человека</w:t>
            </w:r>
          </w:p>
        </w:tc>
        <w:tc>
          <w:tcPr>
            <w:tcW w:w="907" w:type="dxa"/>
          </w:tcPr>
          <w:p w:rsidR="0009103A" w:rsidRDefault="0009103A">
            <w:pPr>
              <w:pStyle w:val="ConsPlusNormal"/>
              <w:jc w:val="center"/>
            </w:pPr>
            <w:r>
              <w:t>12,2</w:t>
            </w:r>
          </w:p>
        </w:tc>
        <w:tc>
          <w:tcPr>
            <w:tcW w:w="850" w:type="dxa"/>
          </w:tcPr>
          <w:p w:rsidR="0009103A" w:rsidRDefault="0009103A">
            <w:pPr>
              <w:pStyle w:val="ConsPlusNormal"/>
              <w:jc w:val="center"/>
            </w:pPr>
            <w:r>
              <w:t>12,7</w:t>
            </w:r>
          </w:p>
        </w:tc>
        <w:tc>
          <w:tcPr>
            <w:tcW w:w="850" w:type="dxa"/>
          </w:tcPr>
          <w:p w:rsidR="0009103A" w:rsidRDefault="0009103A">
            <w:pPr>
              <w:pStyle w:val="ConsPlusNormal"/>
              <w:jc w:val="center"/>
            </w:pPr>
            <w:r>
              <w:t>12,6</w:t>
            </w:r>
          </w:p>
        </w:tc>
        <w:tc>
          <w:tcPr>
            <w:tcW w:w="850" w:type="dxa"/>
          </w:tcPr>
          <w:p w:rsidR="0009103A" w:rsidRDefault="0009103A">
            <w:pPr>
              <w:pStyle w:val="ConsPlusNormal"/>
              <w:jc w:val="center"/>
            </w:pPr>
            <w:r>
              <w:t>13,0</w:t>
            </w:r>
          </w:p>
        </w:tc>
        <w:tc>
          <w:tcPr>
            <w:tcW w:w="850" w:type="dxa"/>
          </w:tcPr>
          <w:p w:rsidR="0009103A" w:rsidRDefault="0009103A">
            <w:pPr>
              <w:pStyle w:val="ConsPlusNormal"/>
              <w:jc w:val="center"/>
            </w:pPr>
            <w:r>
              <w:t>13,5</w:t>
            </w:r>
          </w:p>
        </w:tc>
        <w:tc>
          <w:tcPr>
            <w:tcW w:w="907" w:type="dxa"/>
          </w:tcPr>
          <w:p w:rsidR="0009103A" w:rsidRDefault="0009103A">
            <w:pPr>
              <w:pStyle w:val="ConsPlusNormal"/>
              <w:jc w:val="center"/>
            </w:pPr>
            <w:r>
              <w:t>14,3</w:t>
            </w:r>
          </w:p>
        </w:tc>
        <w:tc>
          <w:tcPr>
            <w:tcW w:w="850" w:type="dxa"/>
          </w:tcPr>
          <w:p w:rsidR="0009103A" w:rsidRDefault="0009103A">
            <w:pPr>
              <w:pStyle w:val="ConsPlusNormal"/>
              <w:jc w:val="center"/>
            </w:pPr>
            <w:r>
              <w:t>19,5</w:t>
            </w:r>
          </w:p>
        </w:tc>
        <w:tc>
          <w:tcPr>
            <w:tcW w:w="907" w:type="dxa"/>
          </w:tcPr>
          <w:p w:rsidR="0009103A" w:rsidRDefault="0009103A">
            <w:pPr>
              <w:pStyle w:val="ConsPlusNormal"/>
              <w:jc w:val="center"/>
            </w:pPr>
            <w:r>
              <w:t>28,8</w:t>
            </w:r>
          </w:p>
        </w:tc>
        <w:tc>
          <w:tcPr>
            <w:tcW w:w="907" w:type="dxa"/>
          </w:tcPr>
          <w:p w:rsidR="0009103A" w:rsidRDefault="0009103A">
            <w:pPr>
              <w:pStyle w:val="ConsPlusNormal"/>
              <w:jc w:val="center"/>
            </w:pPr>
            <w:r>
              <w:t>62,8</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Доля домашних хозяйств, имеющих широкополосный доступ к сети "Интернет", в общем числе домашних хозяйств, процентов</w:t>
            </w:r>
          </w:p>
        </w:tc>
        <w:tc>
          <w:tcPr>
            <w:tcW w:w="907" w:type="dxa"/>
          </w:tcPr>
          <w:p w:rsidR="0009103A" w:rsidRDefault="0009103A">
            <w:pPr>
              <w:pStyle w:val="ConsPlusNormal"/>
              <w:jc w:val="center"/>
            </w:pPr>
            <w:r>
              <w:t>71</w:t>
            </w:r>
          </w:p>
        </w:tc>
        <w:tc>
          <w:tcPr>
            <w:tcW w:w="850" w:type="dxa"/>
          </w:tcPr>
          <w:p w:rsidR="0009103A" w:rsidRDefault="0009103A">
            <w:pPr>
              <w:pStyle w:val="ConsPlusNormal"/>
              <w:jc w:val="center"/>
            </w:pPr>
            <w:r>
              <w:t>73</w:t>
            </w:r>
          </w:p>
        </w:tc>
        <w:tc>
          <w:tcPr>
            <w:tcW w:w="850" w:type="dxa"/>
          </w:tcPr>
          <w:p w:rsidR="0009103A" w:rsidRDefault="0009103A">
            <w:pPr>
              <w:pStyle w:val="ConsPlusNormal"/>
              <w:jc w:val="center"/>
            </w:pPr>
            <w:r>
              <w:t>74</w:t>
            </w:r>
          </w:p>
        </w:tc>
        <w:tc>
          <w:tcPr>
            <w:tcW w:w="850" w:type="dxa"/>
          </w:tcPr>
          <w:p w:rsidR="0009103A" w:rsidRDefault="0009103A">
            <w:pPr>
              <w:pStyle w:val="ConsPlusNormal"/>
              <w:jc w:val="center"/>
            </w:pPr>
            <w:r>
              <w:t>75</w:t>
            </w:r>
          </w:p>
        </w:tc>
        <w:tc>
          <w:tcPr>
            <w:tcW w:w="850" w:type="dxa"/>
          </w:tcPr>
          <w:p w:rsidR="0009103A" w:rsidRDefault="0009103A">
            <w:pPr>
              <w:pStyle w:val="ConsPlusNormal"/>
              <w:jc w:val="center"/>
            </w:pPr>
            <w:r>
              <w:t>76</w:t>
            </w:r>
          </w:p>
        </w:tc>
        <w:tc>
          <w:tcPr>
            <w:tcW w:w="907" w:type="dxa"/>
          </w:tcPr>
          <w:p w:rsidR="0009103A" w:rsidRDefault="0009103A">
            <w:pPr>
              <w:pStyle w:val="ConsPlusNormal"/>
              <w:jc w:val="center"/>
            </w:pPr>
            <w:r>
              <w:t>76</w:t>
            </w:r>
          </w:p>
        </w:tc>
        <w:tc>
          <w:tcPr>
            <w:tcW w:w="850" w:type="dxa"/>
          </w:tcPr>
          <w:p w:rsidR="0009103A" w:rsidRDefault="0009103A">
            <w:pPr>
              <w:pStyle w:val="ConsPlusNormal"/>
              <w:jc w:val="center"/>
            </w:pPr>
            <w:r>
              <w:t>78</w:t>
            </w:r>
          </w:p>
        </w:tc>
        <w:tc>
          <w:tcPr>
            <w:tcW w:w="907" w:type="dxa"/>
          </w:tcPr>
          <w:p w:rsidR="0009103A" w:rsidRDefault="0009103A">
            <w:pPr>
              <w:pStyle w:val="ConsPlusNormal"/>
              <w:jc w:val="center"/>
            </w:pPr>
            <w:r>
              <w:t>80</w:t>
            </w:r>
          </w:p>
        </w:tc>
        <w:tc>
          <w:tcPr>
            <w:tcW w:w="907" w:type="dxa"/>
          </w:tcPr>
          <w:p w:rsidR="0009103A" w:rsidRDefault="0009103A">
            <w:pPr>
              <w:pStyle w:val="ConsPlusNormal"/>
              <w:jc w:val="center"/>
            </w:pPr>
            <w:r>
              <w:t>83</w:t>
            </w:r>
          </w:p>
        </w:tc>
      </w:tr>
      <w:tr w:rsidR="0009103A">
        <w:tc>
          <w:tcPr>
            <w:tcW w:w="1247" w:type="dxa"/>
          </w:tcPr>
          <w:p w:rsidR="0009103A" w:rsidRDefault="0009103A">
            <w:pPr>
              <w:pStyle w:val="ConsPlusNormal"/>
            </w:pPr>
          </w:p>
        </w:tc>
        <w:tc>
          <w:tcPr>
            <w:tcW w:w="2835" w:type="dxa"/>
          </w:tcPr>
          <w:p w:rsidR="0009103A" w:rsidRDefault="0009103A">
            <w:pPr>
              <w:pStyle w:val="ConsPlusNormal"/>
              <w:jc w:val="both"/>
              <w:outlineLvl w:val="2"/>
            </w:pPr>
            <w:r>
              <w:t>Природные ресурсы</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СЦ-6</w:t>
            </w:r>
          </w:p>
        </w:tc>
        <w:tc>
          <w:tcPr>
            <w:tcW w:w="2835" w:type="dxa"/>
          </w:tcPr>
          <w:p w:rsidR="0009103A" w:rsidRDefault="0009103A">
            <w:pPr>
              <w:pStyle w:val="ConsPlusNormal"/>
              <w:jc w:val="both"/>
            </w:pPr>
            <w:r>
              <w:t>Природные ресурсы эффективно используются на базе принципов устойчивого развития</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Ц-6.1</w:t>
            </w:r>
          </w:p>
        </w:tc>
        <w:tc>
          <w:tcPr>
            <w:tcW w:w="2835" w:type="dxa"/>
          </w:tcPr>
          <w:p w:rsidR="0009103A" w:rsidRDefault="0009103A">
            <w:pPr>
              <w:pStyle w:val="ConsPlusNormal"/>
              <w:jc w:val="both"/>
            </w:pPr>
            <w:r>
              <w:t>Высокая эффективность использования природных ресурсов</w:t>
            </w:r>
          </w:p>
        </w:tc>
        <w:tc>
          <w:tcPr>
            <w:tcW w:w="2891" w:type="dxa"/>
          </w:tcPr>
          <w:p w:rsidR="0009103A" w:rsidRDefault="0009103A">
            <w:pPr>
              <w:pStyle w:val="ConsPlusNormal"/>
              <w:jc w:val="both"/>
            </w:pPr>
            <w:r>
              <w:t>Степень обеспеченности населения Республики Татарстан запасами пресных подземных вод, куб. метров на человека</w:t>
            </w:r>
          </w:p>
        </w:tc>
        <w:tc>
          <w:tcPr>
            <w:tcW w:w="907" w:type="dxa"/>
          </w:tcPr>
          <w:p w:rsidR="0009103A" w:rsidRDefault="0009103A">
            <w:pPr>
              <w:pStyle w:val="ConsPlusNormal"/>
              <w:jc w:val="center"/>
            </w:pPr>
            <w:r>
              <w:t>0,56</w:t>
            </w:r>
          </w:p>
        </w:tc>
        <w:tc>
          <w:tcPr>
            <w:tcW w:w="850" w:type="dxa"/>
          </w:tcPr>
          <w:p w:rsidR="0009103A" w:rsidRDefault="0009103A">
            <w:pPr>
              <w:pStyle w:val="ConsPlusNormal"/>
              <w:jc w:val="center"/>
            </w:pPr>
            <w:r>
              <w:t>0,56</w:t>
            </w:r>
          </w:p>
        </w:tc>
        <w:tc>
          <w:tcPr>
            <w:tcW w:w="850" w:type="dxa"/>
          </w:tcPr>
          <w:p w:rsidR="0009103A" w:rsidRDefault="0009103A">
            <w:pPr>
              <w:pStyle w:val="ConsPlusNormal"/>
              <w:jc w:val="center"/>
            </w:pPr>
            <w:r>
              <w:t>0,57</w:t>
            </w:r>
          </w:p>
        </w:tc>
        <w:tc>
          <w:tcPr>
            <w:tcW w:w="850" w:type="dxa"/>
          </w:tcPr>
          <w:p w:rsidR="0009103A" w:rsidRDefault="0009103A">
            <w:pPr>
              <w:pStyle w:val="ConsPlusNormal"/>
              <w:jc w:val="center"/>
            </w:pPr>
            <w:r>
              <w:t>0,57</w:t>
            </w:r>
          </w:p>
        </w:tc>
        <w:tc>
          <w:tcPr>
            <w:tcW w:w="850" w:type="dxa"/>
          </w:tcPr>
          <w:p w:rsidR="0009103A" w:rsidRDefault="0009103A">
            <w:pPr>
              <w:pStyle w:val="ConsPlusNormal"/>
              <w:jc w:val="center"/>
            </w:pPr>
            <w:r>
              <w:t>0,58</w:t>
            </w:r>
          </w:p>
        </w:tc>
        <w:tc>
          <w:tcPr>
            <w:tcW w:w="907" w:type="dxa"/>
          </w:tcPr>
          <w:p w:rsidR="0009103A" w:rsidRDefault="0009103A">
            <w:pPr>
              <w:pStyle w:val="ConsPlusNormal"/>
              <w:jc w:val="center"/>
            </w:pPr>
            <w:r>
              <w:t>0,58</w:t>
            </w:r>
          </w:p>
        </w:tc>
        <w:tc>
          <w:tcPr>
            <w:tcW w:w="850" w:type="dxa"/>
          </w:tcPr>
          <w:p w:rsidR="0009103A" w:rsidRDefault="0009103A">
            <w:pPr>
              <w:pStyle w:val="ConsPlusNormal"/>
              <w:jc w:val="center"/>
            </w:pPr>
            <w:r>
              <w:t>0,59</w:t>
            </w:r>
          </w:p>
        </w:tc>
        <w:tc>
          <w:tcPr>
            <w:tcW w:w="907" w:type="dxa"/>
          </w:tcPr>
          <w:p w:rsidR="0009103A" w:rsidRDefault="0009103A">
            <w:pPr>
              <w:pStyle w:val="ConsPlusNormal"/>
              <w:jc w:val="center"/>
            </w:pPr>
            <w:r>
              <w:t>0,60</w:t>
            </w:r>
          </w:p>
        </w:tc>
        <w:tc>
          <w:tcPr>
            <w:tcW w:w="907" w:type="dxa"/>
          </w:tcPr>
          <w:p w:rsidR="0009103A" w:rsidRDefault="0009103A">
            <w:pPr>
              <w:pStyle w:val="ConsPlusNormal"/>
              <w:jc w:val="center"/>
            </w:pPr>
            <w:r>
              <w:t>0,61</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Энергоемкость валового регионального продукта (в ценах 2007 года), тонн условного топлива на млн рублей</w:t>
            </w:r>
          </w:p>
        </w:tc>
        <w:tc>
          <w:tcPr>
            <w:tcW w:w="907" w:type="dxa"/>
          </w:tcPr>
          <w:p w:rsidR="0009103A" w:rsidRDefault="0009103A">
            <w:pPr>
              <w:pStyle w:val="ConsPlusNormal"/>
              <w:jc w:val="center"/>
            </w:pPr>
            <w:r>
              <w:t>20,99</w:t>
            </w:r>
          </w:p>
        </w:tc>
        <w:tc>
          <w:tcPr>
            <w:tcW w:w="850" w:type="dxa"/>
          </w:tcPr>
          <w:p w:rsidR="0009103A" w:rsidRDefault="0009103A">
            <w:pPr>
              <w:pStyle w:val="ConsPlusNormal"/>
              <w:jc w:val="center"/>
            </w:pPr>
            <w:r>
              <w:t>20,56</w:t>
            </w:r>
          </w:p>
        </w:tc>
        <w:tc>
          <w:tcPr>
            <w:tcW w:w="850" w:type="dxa"/>
          </w:tcPr>
          <w:p w:rsidR="0009103A" w:rsidRDefault="0009103A">
            <w:pPr>
              <w:pStyle w:val="ConsPlusNormal"/>
              <w:jc w:val="center"/>
            </w:pPr>
            <w:r>
              <w:t>19,79</w:t>
            </w:r>
          </w:p>
        </w:tc>
        <w:tc>
          <w:tcPr>
            <w:tcW w:w="850" w:type="dxa"/>
          </w:tcPr>
          <w:p w:rsidR="0009103A" w:rsidRDefault="0009103A">
            <w:pPr>
              <w:pStyle w:val="ConsPlusNormal"/>
              <w:jc w:val="center"/>
            </w:pPr>
            <w:r>
              <w:t>19,12</w:t>
            </w:r>
          </w:p>
        </w:tc>
        <w:tc>
          <w:tcPr>
            <w:tcW w:w="850" w:type="dxa"/>
          </w:tcPr>
          <w:p w:rsidR="0009103A" w:rsidRDefault="0009103A">
            <w:pPr>
              <w:pStyle w:val="ConsPlusNormal"/>
              <w:jc w:val="center"/>
            </w:pPr>
            <w:r>
              <w:t>18,45</w:t>
            </w:r>
          </w:p>
        </w:tc>
        <w:tc>
          <w:tcPr>
            <w:tcW w:w="907" w:type="dxa"/>
          </w:tcPr>
          <w:p w:rsidR="0009103A" w:rsidRDefault="0009103A">
            <w:pPr>
              <w:pStyle w:val="ConsPlusNormal"/>
              <w:jc w:val="center"/>
            </w:pPr>
            <w:r>
              <w:t>17,78</w:t>
            </w:r>
          </w:p>
        </w:tc>
        <w:tc>
          <w:tcPr>
            <w:tcW w:w="850" w:type="dxa"/>
          </w:tcPr>
          <w:p w:rsidR="0009103A" w:rsidRDefault="0009103A">
            <w:pPr>
              <w:pStyle w:val="ConsPlusNormal"/>
              <w:jc w:val="center"/>
            </w:pPr>
            <w:r>
              <w:t>15,80</w:t>
            </w:r>
          </w:p>
        </w:tc>
        <w:tc>
          <w:tcPr>
            <w:tcW w:w="907" w:type="dxa"/>
          </w:tcPr>
          <w:p w:rsidR="0009103A" w:rsidRDefault="0009103A">
            <w:pPr>
              <w:pStyle w:val="ConsPlusNormal"/>
              <w:jc w:val="center"/>
            </w:pPr>
            <w:r>
              <w:t>14,11</w:t>
            </w:r>
          </w:p>
        </w:tc>
        <w:tc>
          <w:tcPr>
            <w:tcW w:w="907" w:type="dxa"/>
          </w:tcPr>
          <w:p w:rsidR="0009103A" w:rsidRDefault="0009103A">
            <w:pPr>
              <w:pStyle w:val="ConsPlusNormal"/>
              <w:jc w:val="center"/>
            </w:pPr>
            <w:r>
              <w:t>11,57</w:t>
            </w:r>
          </w:p>
        </w:tc>
      </w:tr>
      <w:tr w:rsidR="0009103A">
        <w:tc>
          <w:tcPr>
            <w:tcW w:w="1247" w:type="dxa"/>
          </w:tcPr>
          <w:p w:rsidR="0009103A" w:rsidRDefault="0009103A">
            <w:pPr>
              <w:pStyle w:val="ConsPlusNormal"/>
            </w:pPr>
            <w:r>
              <w:t>Ц-6.2</w:t>
            </w:r>
          </w:p>
        </w:tc>
        <w:tc>
          <w:tcPr>
            <w:tcW w:w="2835" w:type="dxa"/>
          </w:tcPr>
          <w:p w:rsidR="0009103A" w:rsidRDefault="0009103A">
            <w:pPr>
              <w:pStyle w:val="ConsPlusNormal"/>
              <w:jc w:val="both"/>
            </w:pPr>
            <w:r>
              <w:t>Высокая устойчивость развития (соблюдение сбалансированного потребления природных ресурсов, исходя из объективных потребностей будущих поколений и природы в целом)</w:t>
            </w:r>
          </w:p>
        </w:tc>
        <w:tc>
          <w:tcPr>
            <w:tcW w:w="2891" w:type="dxa"/>
          </w:tcPr>
          <w:p w:rsidR="0009103A" w:rsidRDefault="0009103A">
            <w:pPr>
              <w:pStyle w:val="ConsPlusNormal"/>
              <w:jc w:val="both"/>
            </w:pPr>
            <w:r>
              <w:t>Степень озеленения поселений (отношение площади, занятой под зеленые насаждения, к общей площади поселения), процентов</w:t>
            </w:r>
          </w:p>
        </w:tc>
        <w:tc>
          <w:tcPr>
            <w:tcW w:w="907" w:type="dxa"/>
          </w:tcPr>
          <w:p w:rsidR="0009103A" w:rsidRDefault="0009103A">
            <w:pPr>
              <w:pStyle w:val="ConsPlusNormal"/>
              <w:jc w:val="center"/>
            </w:pPr>
            <w:r>
              <w:t>25,0</w:t>
            </w:r>
          </w:p>
        </w:tc>
        <w:tc>
          <w:tcPr>
            <w:tcW w:w="850" w:type="dxa"/>
          </w:tcPr>
          <w:p w:rsidR="0009103A" w:rsidRDefault="0009103A">
            <w:pPr>
              <w:pStyle w:val="ConsPlusNormal"/>
              <w:jc w:val="center"/>
            </w:pPr>
            <w:r>
              <w:t>26,0</w:t>
            </w:r>
          </w:p>
        </w:tc>
        <w:tc>
          <w:tcPr>
            <w:tcW w:w="850" w:type="dxa"/>
          </w:tcPr>
          <w:p w:rsidR="0009103A" w:rsidRDefault="0009103A">
            <w:pPr>
              <w:pStyle w:val="ConsPlusNormal"/>
              <w:jc w:val="center"/>
            </w:pPr>
            <w:r>
              <w:t>27,0</w:t>
            </w:r>
          </w:p>
        </w:tc>
        <w:tc>
          <w:tcPr>
            <w:tcW w:w="850" w:type="dxa"/>
          </w:tcPr>
          <w:p w:rsidR="0009103A" w:rsidRDefault="0009103A">
            <w:pPr>
              <w:pStyle w:val="ConsPlusNormal"/>
              <w:jc w:val="center"/>
            </w:pPr>
            <w:r>
              <w:t>27,4</w:t>
            </w:r>
          </w:p>
        </w:tc>
        <w:tc>
          <w:tcPr>
            <w:tcW w:w="850" w:type="dxa"/>
          </w:tcPr>
          <w:p w:rsidR="0009103A" w:rsidRDefault="0009103A">
            <w:pPr>
              <w:pStyle w:val="ConsPlusNormal"/>
              <w:jc w:val="center"/>
            </w:pPr>
            <w:r>
              <w:t>27,8</w:t>
            </w:r>
          </w:p>
        </w:tc>
        <w:tc>
          <w:tcPr>
            <w:tcW w:w="907" w:type="dxa"/>
          </w:tcPr>
          <w:p w:rsidR="0009103A" w:rsidRDefault="0009103A">
            <w:pPr>
              <w:pStyle w:val="ConsPlusNormal"/>
              <w:jc w:val="center"/>
            </w:pPr>
            <w:r>
              <w:t>28,0</w:t>
            </w:r>
          </w:p>
        </w:tc>
        <w:tc>
          <w:tcPr>
            <w:tcW w:w="850" w:type="dxa"/>
          </w:tcPr>
          <w:p w:rsidR="0009103A" w:rsidRDefault="0009103A">
            <w:pPr>
              <w:pStyle w:val="ConsPlusNormal"/>
              <w:jc w:val="center"/>
            </w:pPr>
            <w:r>
              <w:t>32,0</w:t>
            </w:r>
          </w:p>
        </w:tc>
        <w:tc>
          <w:tcPr>
            <w:tcW w:w="907" w:type="dxa"/>
          </w:tcPr>
          <w:p w:rsidR="0009103A" w:rsidRDefault="0009103A">
            <w:pPr>
              <w:pStyle w:val="ConsPlusNormal"/>
              <w:jc w:val="center"/>
            </w:pPr>
            <w:r>
              <w:t>35,0</w:t>
            </w:r>
          </w:p>
        </w:tc>
        <w:tc>
          <w:tcPr>
            <w:tcW w:w="907" w:type="dxa"/>
          </w:tcPr>
          <w:p w:rsidR="0009103A" w:rsidRDefault="0009103A">
            <w:pPr>
              <w:pStyle w:val="ConsPlusNormal"/>
              <w:jc w:val="center"/>
            </w:pPr>
            <w:r>
              <w:t>40,0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 xml:space="preserve">Доля </w:t>
            </w:r>
            <w:proofErr w:type="spellStart"/>
            <w:r>
              <w:t>рекультивированных</w:t>
            </w:r>
            <w:proofErr w:type="spellEnd"/>
            <w:r>
              <w:t xml:space="preserve"> земель в общей площади загрязненных земель, процентов</w:t>
            </w:r>
          </w:p>
        </w:tc>
        <w:tc>
          <w:tcPr>
            <w:tcW w:w="907" w:type="dxa"/>
          </w:tcPr>
          <w:p w:rsidR="0009103A" w:rsidRDefault="0009103A">
            <w:pPr>
              <w:pStyle w:val="ConsPlusNormal"/>
              <w:jc w:val="center"/>
            </w:pPr>
            <w:r>
              <w:t>37,0</w:t>
            </w:r>
          </w:p>
        </w:tc>
        <w:tc>
          <w:tcPr>
            <w:tcW w:w="850" w:type="dxa"/>
          </w:tcPr>
          <w:p w:rsidR="0009103A" w:rsidRDefault="0009103A">
            <w:pPr>
              <w:pStyle w:val="ConsPlusNormal"/>
              <w:jc w:val="center"/>
            </w:pPr>
            <w:r>
              <w:t>38,0</w:t>
            </w:r>
          </w:p>
        </w:tc>
        <w:tc>
          <w:tcPr>
            <w:tcW w:w="850" w:type="dxa"/>
          </w:tcPr>
          <w:p w:rsidR="0009103A" w:rsidRDefault="0009103A">
            <w:pPr>
              <w:pStyle w:val="ConsPlusNormal"/>
              <w:jc w:val="center"/>
            </w:pPr>
            <w:r>
              <w:t>39,0</w:t>
            </w:r>
          </w:p>
        </w:tc>
        <w:tc>
          <w:tcPr>
            <w:tcW w:w="850" w:type="dxa"/>
          </w:tcPr>
          <w:p w:rsidR="0009103A" w:rsidRDefault="0009103A">
            <w:pPr>
              <w:pStyle w:val="ConsPlusNormal"/>
              <w:jc w:val="center"/>
            </w:pPr>
            <w:r>
              <w:t>40,0</w:t>
            </w:r>
          </w:p>
        </w:tc>
        <w:tc>
          <w:tcPr>
            <w:tcW w:w="850" w:type="dxa"/>
          </w:tcPr>
          <w:p w:rsidR="0009103A" w:rsidRDefault="0009103A">
            <w:pPr>
              <w:pStyle w:val="ConsPlusNormal"/>
              <w:jc w:val="center"/>
            </w:pPr>
            <w:r>
              <w:t>40,5</w:t>
            </w:r>
          </w:p>
        </w:tc>
        <w:tc>
          <w:tcPr>
            <w:tcW w:w="907" w:type="dxa"/>
          </w:tcPr>
          <w:p w:rsidR="0009103A" w:rsidRDefault="0009103A">
            <w:pPr>
              <w:pStyle w:val="ConsPlusNormal"/>
              <w:jc w:val="center"/>
            </w:pPr>
            <w:r>
              <w:t>41,0</w:t>
            </w:r>
          </w:p>
        </w:tc>
        <w:tc>
          <w:tcPr>
            <w:tcW w:w="850" w:type="dxa"/>
          </w:tcPr>
          <w:p w:rsidR="0009103A" w:rsidRDefault="0009103A">
            <w:pPr>
              <w:pStyle w:val="ConsPlusNormal"/>
              <w:jc w:val="center"/>
            </w:pPr>
            <w:r>
              <w:t>42,5</w:t>
            </w:r>
          </w:p>
        </w:tc>
        <w:tc>
          <w:tcPr>
            <w:tcW w:w="907" w:type="dxa"/>
          </w:tcPr>
          <w:p w:rsidR="0009103A" w:rsidRDefault="0009103A">
            <w:pPr>
              <w:pStyle w:val="ConsPlusNormal"/>
              <w:jc w:val="center"/>
            </w:pPr>
            <w:r>
              <w:t>45,0</w:t>
            </w:r>
          </w:p>
        </w:tc>
        <w:tc>
          <w:tcPr>
            <w:tcW w:w="907" w:type="dxa"/>
          </w:tcPr>
          <w:p w:rsidR="0009103A" w:rsidRDefault="0009103A">
            <w:pPr>
              <w:pStyle w:val="ConsPlusNormal"/>
              <w:jc w:val="center"/>
            </w:pPr>
            <w:r>
              <w:t>50,0</w:t>
            </w:r>
          </w:p>
        </w:tc>
      </w:tr>
      <w:tr w:rsidR="0009103A">
        <w:tc>
          <w:tcPr>
            <w:tcW w:w="1247" w:type="dxa"/>
          </w:tcPr>
          <w:p w:rsidR="0009103A" w:rsidRDefault="0009103A">
            <w:pPr>
              <w:pStyle w:val="ConsPlusNormal"/>
            </w:pPr>
            <w:r>
              <w:t>Ц-6.3</w:t>
            </w:r>
          </w:p>
        </w:tc>
        <w:tc>
          <w:tcPr>
            <w:tcW w:w="2835" w:type="dxa"/>
          </w:tcPr>
          <w:p w:rsidR="0009103A" w:rsidRDefault="0009103A">
            <w:pPr>
              <w:pStyle w:val="ConsPlusNormal"/>
              <w:jc w:val="both"/>
            </w:pPr>
            <w:r>
              <w:t>Высокая эффективность использования земельных ресурсов</w:t>
            </w:r>
          </w:p>
        </w:tc>
        <w:tc>
          <w:tcPr>
            <w:tcW w:w="2891" w:type="dxa"/>
          </w:tcPr>
          <w:p w:rsidR="0009103A" w:rsidRDefault="0009103A">
            <w:pPr>
              <w:pStyle w:val="ConsPlusNormal"/>
              <w:jc w:val="both"/>
            </w:pPr>
            <w:r>
              <w:t>Вовлечение в сельскохозяйственный оборот неиспользуемых сельскохозяйственных угодий, тыс. гектаров</w:t>
            </w:r>
          </w:p>
        </w:tc>
        <w:tc>
          <w:tcPr>
            <w:tcW w:w="907" w:type="dxa"/>
          </w:tcPr>
          <w:p w:rsidR="0009103A" w:rsidRDefault="0009103A">
            <w:pPr>
              <w:pStyle w:val="ConsPlusNormal"/>
              <w:jc w:val="center"/>
            </w:pPr>
            <w:r>
              <w:t>0,961</w:t>
            </w:r>
          </w:p>
        </w:tc>
        <w:tc>
          <w:tcPr>
            <w:tcW w:w="850" w:type="dxa"/>
          </w:tcPr>
          <w:p w:rsidR="0009103A" w:rsidRDefault="0009103A">
            <w:pPr>
              <w:pStyle w:val="ConsPlusNormal"/>
              <w:jc w:val="center"/>
            </w:pPr>
            <w:r>
              <w:t>0,50</w:t>
            </w:r>
          </w:p>
        </w:tc>
        <w:tc>
          <w:tcPr>
            <w:tcW w:w="850" w:type="dxa"/>
          </w:tcPr>
          <w:p w:rsidR="0009103A" w:rsidRDefault="0009103A">
            <w:pPr>
              <w:pStyle w:val="ConsPlusNormal"/>
              <w:jc w:val="center"/>
            </w:pPr>
            <w:r>
              <w:t>0,20</w:t>
            </w:r>
          </w:p>
        </w:tc>
        <w:tc>
          <w:tcPr>
            <w:tcW w:w="850" w:type="dxa"/>
          </w:tcPr>
          <w:p w:rsidR="0009103A" w:rsidRDefault="0009103A">
            <w:pPr>
              <w:pStyle w:val="ConsPlusNormal"/>
              <w:jc w:val="center"/>
            </w:pPr>
            <w:r>
              <w:t>0,250</w:t>
            </w:r>
          </w:p>
        </w:tc>
        <w:tc>
          <w:tcPr>
            <w:tcW w:w="850" w:type="dxa"/>
          </w:tcPr>
          <w:p w:rsidR="0009103A" w:rsidRDefault="0009103A">
            <w:pPr>
              <w:pStyle w:val="ConsPlusNormal"/>
              <w:jc w:val="center"/>
            </w:pPr>
            <w:r>
              <w:t>0,30</w:t>
            </w:r>
          </w:p>
        </w:tc>
        <w:tc>
          <w:tcPr>
            <w:tcW w:w="907" w:type="dxa"/>
          </w:tcPr>
          <w:p w:rsidR="0009103A" w:rsidRDefault="0009103A">
            <w:pPr>
              <w:pStyle w:val="ConsPlusNormal"/>
              <w:jc w:val="center"/>
            </w:pPr>
            <w:r>
              <w:t>0,210</w:t>
            </w:r>
          </w:p>
        </w:tc>
        <w:tc>
          <w:tcPr>
            <w:tcW w:w="850" w:type="dxa"/>
          </w:tcPr>
          <w:p w:rsidR="0009103A" w:rsidRDefault="0009103A">
            <w:pPr>
              <w:pStyle w:val="ConsPlusNormal"/>
              <w:jc w:val="center"/>
            </w:pPr>
            <w:r>
              <w:t>0,30</w:t>
            </w:r>
          </w:p>
        </w:tc>
        <w:tc>
          <w:tcPr>
            <w:tcW w:w="907" w:type="dxa"/>
          </w:tcPr>
          <w:p w:rsidR="0009103A" w:rsidRDefault="0009103A">
            <w:pPr>
              <w:pStyle w:val="ConsPlusNormal"/>
              <w:jc w:val="center"/>
            </w:pPr>
            <w:r>
              <w:t>0,30</w:t>
            </w:r>
          </w:p>
        </w:tc>
        <w:tc>
          <w:tcPr>
            <w:tcW w:w="907" w:type="dxa"/>
          </w:tcPr>
          <w:p w:rsidR="0009103A" w:rsidRDefault="0009103A">
            <w:pPr>
              <w:pStyle w:val="ConsPlusNormal"/>
              <w:jc w:val="center"/>
            </w:pPr>
            <w:r>
              <w:t>0,30</w:t>
            </w:r>
          </w:p>
        </w:tc>
      </w:tr>
      <w:tr w:rsidR="0009103A">
        <w:tc>
          <w:tcPr>
            <w:tcW w:w="1247" w:type="dxa"/>
          </w:tcPr>
          <w:p w:rsidR="0009103A" w:rsidRDefault="0009103A">
            <w:pPr>
              <w:pStyle w:val="ConsPlusNormal"/>
            </w:pPr>
          </w:p>
        </w:tc>
        <w:tc>
          <w:tcPr>
            <w:tcW w:w="2835" w:type="dxa"/>
          </w:tcPr>
          <w:p w:rsidR="0009103A" w:rsidRDefault="0009103A">
            <w:pPr>
              <w:pStyle w:val="ConsPlusNormal"/>
            </w:pPr>
          </w:p>
        </w:tc>
        <w:tc>
          <w:tcPr>
            <w:tcW w:w="2891" w:type="dxa"/>
          </w:tcPr>
          <w:p w:rsidR="0009103A" w:rsidRDefault="0009103A">
            <w:pPr>
              <w:pStyle w:val="ConsPlusNormal"/>
              <w:jc w:val="both"/>
            </w:pPr>
            <w:r>
              <w:t>Продукция сельского хозяйства на 1 гектар сельскохозяйственных земель, тыс. рублей</w:t>
            </w:r>
          </w:p>
        </w:tc>
        <w:tc>
          <w:tcPr>
            <w:tcW w:w="907" w:type="dxa"/>
          </w:tcPr>
          <w:p w:rsidR="0009103A" w:rsidRDefault="0009103A">
            <w:pPr>
              <w:pStyle w:val="ConsPlusNormal"/>
              <w:jc w:val="center"/>
            </w:pPr>
            <w:r>
              <w:t>33,2</w:t>
            </w:r>
          </w:p>
        </w:tc>
        <w:tc>
          <w:tcPr>
            <w:tcW w:w="850" w:type="dxa"/>
          </w:tcPr>
          <w:p w:rsidR="0009103A" w:rsidRDefault="0009103A">
            <w:pPr>
              <w:pStyle w:val="ConsPlusNormal"/>
              <w:jc w:val="center"/>
            </w:pPr>
            <w:r>
              <w:t>39,1</w:t>
            </w:r>
          </w:p>
        </w:tc>
        <w:tc>
          <w:tcPr>
            <w:tcW w:w="850" w:type="dxa"/>
          </w:tcPr>
          <w:p w:rsidR="0009103A" w:rsidRDefault="0009103A">
            <w:pPr>
              <w:pStyle w:val="ConsPlusNormal"/>
              <w:jc w:val="center"/>
            </w:pPr>
            <w:r>
              <w:t>45,3</w:t>
            </w:r>
          </w:p>
        </w:tc>
        <w:tc>
          <w:tcPr>
            <w:tcW w:w="850" w:type="dxa"/>
          </w:tcPr>
          <w:p w:rsidR="0009103A" w:rsidRDefault="0009103A">
            <w:pPr>
              <w:pStyle w:val="ConsPlusNormal"/>
              <w:jc w:val="center"/>
            </w:pPr>
            <w:r>
              <w:t>48,7</w:t>
            </w:r>
          </w:p>
        </w:tc>
        <w:tc>
          <w:tcPr>
            <w:tcW w:w="850" w:type="dxa"/>
          </w:tcPr>
          <w:p w:rsidR="0009103A" w:rsidRDefault="0009103A">
            <w:pPr>
              <w:pStyle w:val="ConsPlusNormal"/>
              <w:jc w:val="center"/>
            </w:pPr>
            <w:r>
              <w:t>52,0</w:t>
            </w:r>
          </w:p>
        </w:tc>
        <w:tc>
          <w:tcPr>
            <w:tcW w:w="907" w:type="dxa"/>
          </w:tcPr>
          <w:p w:rsidR="0009103A" w:rsidRDefault="0009103A">
            <w:pPr>
              <w:pStyle w:val="ConsPlusNormal"/>
              <w:jc w:val="center"/>
            </w:pPr>
            <w:r>
              <w:t>54,5</w:t>
            </w:r>
          </w:p>
        </w:tc>
        <w:tc>
          <w:tcPr>
            <w:tcW w:w="850" w:type="dxa"/>
          </w:tcPr>
          <w:p w:rsidR="0009103A" w:rsidRDefault="0009103A">
            <w:pPr>
              <w:pStyle w:val="ConsPlusNormal"/>
              <w:jc w:val="center"/>
            </w:pPr>
            <w:r>
              <w:t>64,1</w:t>
            </w:r>
          </w:p>
        </w:tc>
        <w:tc>
          <w:tcPr>
            <w:tcW w:w="907" w:type="dxa"/>
          </w:tcPr>
          <w:p w:rsidR="0009103A" w:rsidRDefault="0009103A">
            <w:pPr>
              <w:pStyle w:val="ConsPlusNormal"/>
              <w:jc w:val="center"/>
            </w:pPr>
            <w:r>
              <w:t>78,1</w:t>
            </w:r>
          </w:p>
        </w:tc>
        <w:tc>
          <w:tcPr>
            <w:tcW w:w="907" w:type="dxa"/>
          </w:tcPr>
          <w:p w:rsidR="0009103A" w:rsidRDefault="0009103A">
            <w:pPr>
              <w:pStyle w:val="ConsPlusNormal"/>
              <w:jc w:val="center"/>
            </w:pPr>
            <w:r>
              <w:t>109,1</w:t>
            </w:r>
          </w:p>
        </w:tc>
      </w:tr>
      <w:tr w:rsidR="0009103A">
        <w:tc>
          <w:tcPr>
            <w:tcW w:w="1247" w:type="dxa"/>
          </w:tcPr>
          <w:p w:rsidR="0009103A" w:rsidRDefault="0009103A">
            <w:pPr>
              <w:pStyle w:val="ConsPlusNormal"/>
            </w:pPr>
          </w:p>
        </w:tc>
        <w:tc>
          <w:tcPr>
            <w:tcW w:w="2835" w:type="dxa"/>
          </w:tcPr>
          <w:p w:rsidR="0009103A" w:rsidRDefault="0009103A">
            <w:pPr>
              <w:pStyle w:val="ConsPlusNormal"/>
              <w:jc w:val="both"/>
              <w:outlineLvl w:val="2"/>
            </w:pPr>
            <w:r>
              <w:t>Финансовый капитал</w:t>
            </w:r>
          </w:p>
        </w:tc>
        <w:tc>
          <w:tcPr>
            <w:tcW w:w="2891"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pPr>
          </w:p>
        </w:tc>
        <w:tc>
          <w:tcPr>
            <w:tcW w:w="907" w:type="dxa"/>
          </w:tcPr>
          <w:p w:rsidR="0009103A" w:rsidRDefault="0009103A">
            <w:pPr>
              <w:pStyle w:val="ConsPlusNormal"/>
            </w:pPr>
          </w:p>
        </w:tc>
        <w:tc>
          <w:tcPr>
            <w:tcW w:w="907" w:type="dxa"/>
          </w:tcPr>
          <w:p w:rsidR="0009103A" w:rsidRDefault="0009103A">
            <w:pPr>
              <w:pStyle w:val="ConsPlusNormal"/>
            </w:pPr>
          </w:p>
        </w:tc>
      </w:tr>
      <w:tr w:rsidR="0009103A">
        <w:tc>
          <w:tcPr>
            <w:tcW w:w="1247" w:type="dxa"/>
          </w:tcPr>
          <w:p w:rsidR="0009103A" w:rsidRDefault="0009103A">
            <w:pPr>
              <w:pStyle w:val="ConsPlusNormal"/>
            </w:pPr>
            <w:r>
              <w:t>СЦ-7</w:t>
            </w:r>
          </w:p>
        </w:tc>
        <w:tc>
          <w:tcPr>
            <w:tcW w:w="2835" w:type="dxa"/>
          </w:tcPr>
          <w:p w:rsidR="0009103A" w:rsidRDefault="0009103A">
            <w:pPr>
              <w:pStyle w:val="ConsPlusNormal"/>
              <w:jc w:val="both"/>
            </w:pPr>
            <w:r>
              <w:t xml:space="preserve">Республика </w:t>
            </w:r>
            <w:proofErr w:type="spellStart"/>
            <w:r>
              <w:t>инвестиционно</w:t>
            </w:r>
            <w:proofErr w:type="spellEnd"/>
            <w:r>
              <w:t xml:space="preserve"> привлекательна на мировом уровне. Финансовая система высокоэффективна</w:t>
            </w:r>
          </w:p>
        </w:tc>
        <w:tc>
          <w:tcPr>
            <w:tcW w:w="2891" w:type="dxa"/>
          </w:tcPr>
          <w:p w:rsidR="0009103A" w:rsidRDefault="0009103A">
            <w:pPr>
              <w:pStyle w:val="ConsPlusNormal"/>
              <w:jc w:val="both"/>
            </w:pPr>
            <w:r>
              <w:t>Прямые иностранные инвестиции накопленным итогом, млн долларов США</w:t>
            </w:r>
          </w:p>
        </w:tc>
        <w:tc>
          <w:tcPr>
            <w:tcW w:w="907" w:type="dxa"/>
          </w:tcPr>
          <w:p w:rsidR="0009103A" w:rsidRDefault="0009103A">
            <w:pPr>
              <w:pStyle w:val="ConsPlusNormal"/>
            </w:pPr>
          </w:p>
        </w:tc>
        <w:tc>
          <w:tcPr>
            <w:tcW w:w="850" w:type="dxa"/>
          </w:tcPr>
          <w:p w:rsidR="0009103A" w:rsidRDefault="0009103A">
            <w:pPr>
              <w:pStyle w:val="ConsPlusNormal"/>
              <w:jc w:val="center"/>
            </w:pPr>
            <w:r>
              <w:t>430</w:t>
            </w:r>
          </w:p>
        </w:tc>
        <w:tc>
          <w:tcPr>
            <w:tcW w:w="850" w:type="dxa"/>
          </w:tcPr>
          <w:p w:rsidR="0009103A" w:rsidRDefault="0009103A">
            <w:pPr>
              <w:pStyle w:val="ConsPlusNormal"/>
              <w:jc w:val="center"/>
            </w:pPr>
            <w:r>
              <w:t>892</w:t>
            </w:r>
          </w:p>
        </w:tc>
        <w:tc>
          <w:tcPr>
            <w:tcW w:w="850" w:type="dxa"/>
          </w:tcPr>
          <w:p w:rsidR="0009103A" w:rsidRDefault="0009103A">
            <w:pPr>
              <w:pStyle w:val="ConsPlusNormal"/>
              <w:jc w:val="center"/>
            </w:pPr>
            <w:r>
              <w:t>1524</w:t>
            </w:r>
          </w:p>
        </w:tc>
        <w:tc>
          <w:tcPr>
            <w:tcW w:w="850" w:type="dxa"/>
          </w:tcPr>
          <w:p w:rsidR="0009103A" w:rsidRDefault="0009103A">
            <w:pPr>
              <w:pStyle w:val="ConsPlusNormal"/>
              <w:jc w:val="center"/>
            </w:pPr>
            <w:r>
              <w:t>2350</w:t>
            </w:r>
          </w:p>
        </w:tc>
        <w:tc>
          <w:tcPr>
            <w:tcW w:w="907" w:type="dxa"/>
          </w:tcPr>
          <w:p w:rsidR="0009103A" w:rsidRDefault="0009103A">
            <w:pPr>
              <w:pStyle w:val="ConsPlusNormal"/>
              <w:jc w:val="center"/>
            </w:pPr>
            <w:r>
              <w:t>3428</w:t>
            </w:r>
          </w:p>
        </w:tc>
        <w:tc>
          <w:tcPr>
            <w:tcW w:w="850" w:type="dxa"/>
          </w:tcPr>
          <w:p w:rsidR="0009103A" w:rsidRDefault="0009103A">
            <w:pPr>
              <w:pStyle w:val="ConsPlusNormal"/>
              <w:jc w:val="center"/>
            </w:pPr>
            <w:r>
              <w:t>8640</w:t>
            </w:r>
          </w:p>
        </w:tc>
        <w:tc>
          <w:tcPr>
            <w:tcW w:w="907" w:type="dxa"/>
          </w:tcPr>
          <w:p w:rsidR="0009103A" w:rsidRDefault="0009103A">
            <w:pPr>
              <w:pStyle w:val="ConsPlusNormal"/>
              <w:jc w:val="center"/>
            </w:pPr>
            <w:r>
              <w:t>16449</w:t>
            </w:r>
          </w:p>
        </w:tc>
        <w:tc>
          <w:tcPr>
            <w:tcW w:w="907" w:type="dxa"/>
          </w:tcPr>
          <w:p w:rsidR="0009103A" w:rsidRDefault="0009103A">
            <w:pPr>
              <w:pStyle w:val="ConsPlusNormal"/>
              <w:jc w:val="center"/>
            </w:pPr>
            <w:r>
              <w:t>44107</w:t>
            </w:r>
          </w:p>
        </w:tc>
      </w:tr>
      <w:tr w:rsidR="0009103A">
        <w:tc>
          <w:tcPr>
            <w:tcW w:w="1247" w:type="dxa"/>
          </w:tcPr>
          <w:p w:rsidR="0009103A" w:rsidRDefault="0009103A">
            <w:pPr>
              <w:pStyle w:val="ConsPlusNormal"/>
            </w:pPr>
            <w:r>
              <w:t>Ц-7.1</w:t>
            </w:r>
          </w:p>
        </w:tc>
        <w:tc>
          <w:tcPr>
            <w:tcW w:w="2835" w:type="dxa"/>
          </w:tcPr>
          <w:p w:rsidR="0009103A" w:rsidRDefault="0009103A">
            <w:pPr>
              <w:pStyle w:val="ConsPlusNormal"/>
              <w:jc w:val="both"/>
            </w:pPr>
            <w:r>
              <w:t>Высокая доступность финансовых ресурсов (высокая инвестиционная привлекательность и эффективность инвестиций)</w:t>
            </w:r>
          </w:p>
        </w:tc>
        <w:tc>
          <w:tcPr>
            <w:tcW w:w="2891" w:type="dxa"/>
          </w:tcPr>
          <w:p w:rsidR="0009103A" w:rsidRDefault="0009103A">
            <w:pPr>
              <w:pStyle w:val="ConsPlusNormal"/>
              <w:jc w:val="both"/>
            </w:pPr>
            <w:r>
              <w:t>Доля Республики Татарстан в суммарных российских инвестициях в основной капитал, процентов</w:t>
            </w:r>
          </w:p>
        </w:tc>
        <w:tc>
          <w:tcPr>
            <w:tcW w:w="907" w:type="dxa"/>
          </w:tcPr>
          <w:p w:rsidR="0009103A" w:rsidRDefault="0009103A">
            <w:pPr>
              <w:pStyle w:val="ConsPlusNormal"/>
              <w:jc w:val="center"/>
            </w:pPr>
            <w:r>
              <w:t>3,8</w:t>
            </w:r>
          </w:p>
        </w:tc>
        <w:tc>
          <w:tcPr>
            <w:tcW w:w="850" w:type="dxa"/>
          </w:tcPr>
          <w:p w:rsidR="0009103A" w:rsidRDefault="0009103A">
            <w:pPr>
              <w:pStyle w:val="ConsPlusNormal"/>
              <w:jc w:val="center"/>
            </w:pPr>
            <w:r>
              <w:t>3,9</w:t>
            </w:r>
          </w:p>
        </w:tc>
        <w:tc>
          <w:tcPr>
            <w:tcW w:w="850" w:type="dxa"/>
          </w:tcPr>
          <w:p w:rsidR="0009103A" w:rsidRDefault="0009103A">
            <w:pPr>
              <w:pStyle w:val="ConsPlusNormal"/>
              <w:jc w:val="center"/>
            </w:pPr>
            <w:r>
              <w:t>3,9</w:t>
            </w:r>
          </w:p>
        </w:tc>
        <w:tc>
          <w:tcPr>
            <w:tcW w:w="850" w:type="dxa"/>
          </w:tcPr>
          <w:p w:rsidR="0009103A" w:rsidRDefault="0009103A">
            <w:pPr>
              <w:pStyle w:val="ConsPlusNormal"/>
              <w:jc w:val="center"/>
            </w:pPr>
            <w:r>
              <w:t>4,0</w:t>
            </w:r>
          </w:p>
        </w:tc>
        <w:tc>
          <w:tcPr>
            <w:tcW w:w="850" w:type="dxa"/>
          </w:tcPr>
          <w:p w:rsidR="0009103A" w:rsidRDefault="0009103A">
            <w:pPr>
              <w:pStyle w:val="ConsPlusNormal"/>
              <w:jc w:val="center"/>
            </w:pPr>
            <w:r>
              <w:t>4,0</w:t>
            </w:r>
          </w:p>
        </w:tc>
        <w:tc>
          <w:tcPr>
            <w:tcW w:w="907" w:type="dxa"/>
          </w:tcPr>
          <w:p w:rsidR="0009103A" w:rsidRDefault="0009103A">
            <w:pPr>
              <w:pStyle w:val="ConsPlusNormal"/>
              <w:jc w:val="center"/>
            </w:pPr>
            <w:r>
              <w:t>4,1</w:t>
            </w:r>
          </w:p>
        </w:tc>
        <w:tc>
          <w:tcPr>
            <w:tcW w:w="850" w:type="dxa"/>
          </w:tcPr>
          <w:p w:rsidR="0009103A" w:rsidRDefault="0009103A">
            <w:pPr>
              <w:pStyle w:val="ConsPlusNormal"/>
              <w:jc w:val="center"/>
            </w:pPr>
            <w:r>
              <w:t>4,5</w:t>
            </w:r>
          </w:p>
        </w:tc>
        <w:tc>
          <w:tcPr>
            <w:tcW w:w="907" w:type="dxa"/>
          </w:tcPr>
          <w:p w:rsidR="0009103A" w:rsidRDefault="0009103A">
            <w:pPr>
              <w:pStyle w:val="ConsPlusNormal"/>
              <w:jc w:val="center"/>
            </w:pPr>
            <w:r>
              <w:t>5,1</w:t>
            </w:r>
          </w:p>
        </w:tc>
        <w:tc>
          <w:tcPr>
            <w:tcW w:w="907" w:type="dxa"/>
          </w:tcPr>
          <w:p w:rsidR="0009103A" w:rsidRDefault="0009103A">
            <w:pPr>
              <w:pStyle w:val="ConsPlusNormal"/>
              <w:jc w:val="center"/>
            </w:pPr>
            <w:r>
              <w:t>6,4</w:t>
            </w:r>
          </w:p>
        </w:tc>
      </w:tr>
      <w:tr w:rsidR="0009103A">
        <w:tc>
          <w:tcPr>
            <w:tcW w:w="1247" w:type="dxa"/>
          </w:tcPr>
          <w:p w:rsidR="0009103A" w:rsidRDefault="0009103A">
            <w:pPr>
              <w:pStyle w:val="ConsPlusNormal"/>
            </w:pPr>
            <w:r>
              <w:t>Ц-7.2</w:t>
            </w:r>
          </w:p>
        </w:tc>
        <w:tc>
          <w:tcPr>
            <w:tcW w:w="2835" w:type="dxa"/>
          </w:tcPr>
          <w:p w:rsidR="0009103A" w:rsidRDefault="0009103A">
            <w:pPr>
              <w:pStyle w:val="ConsPlusNormal"/>
              <w:jc w:val="both"/>
            </w:pPr>
            <w:r>
              <w:t>Высокая эффективность финансовой системы</w:t>
            </w:r>
          </w:p>
        </w:tc>
        <w:tc>
          <w:tcPr>
            <w:tcW w:w="2891" w:type="dxa"/>
          </w:tcPr>
          <w:p w:rsidR="0009103A" w:rsidRDefault="0009103A">
            <w:pPr>
              <w:pStyle w:val="ConsPlusNormal"/>
              <w:jc w:val="both"/>
            </w:pPr>
            <w:r>
              <w:t>Предоставленные кредиты к валовому региональному продукту, процентов</w:t>
            </w:r>
          </w:p>
        </w:tc>
        <w:tc>
          <w:tcPr>
            <w:tcW w:w="907" w:type="dxa"/>
          </w:tcPr>
          <w:p w:rsidR="0009103A" w:rsidRDefault="0009103A">
            <w:pPr>
              <w:pStyle w:val="ConsPlusNormal"/>
              <w:jc w:val="center"/>
            </w:pPr>
            <w:r>
              <w:t>29,2</w:t>
            </w:r>
          </w:p>
        </w:tc>
        <w:tc>
          <w:tcPr>
            <w:tcW w:w="850" w:type="dxa"/>
          </w:tcPr>
          <w:p w:rsidR="0009103A" w:rsidRDefault="0009103A">
            <w:pPr>
              <w:pStyle w:val="ConsPlusNormal"/>
              <w:jc w:val="center"/>
            </w:pPr>
            <w:r>
              <w:t>30,2</w:t>
            </w:r>
          </w:p>
        </w:tc>
        <w:tc>
          <w:tcPr>
            <w:tcW w:w="850" w:type="dxa"/>
          </w:tcPr>
          <w:p w:rsidR="0009103A" w:rsidRDefault="0009103A">
            <w:pPr>
              <w:pStyle w:val="ConsPlusNormal"/>
              <w:jc w:val="center"/>
            </w:pPr>
            <w:r>
              <w:t>31,5</w:t>
            </w:r>
          </w:p>
        </w:tc>
        <w:tc>
          <w:tcPr>
            <w:tcW w:w="850" w:type="dxa"/>
          </w:tcPr>
          <w:p w:rsidR="0009103A" w:rsidRDefault="0009103A">
            <w:pPr>
              <w:pStyle w:val="ConsPlusNormal"/>
              <w:jc w:val="center"/>
            </w:pPr>
            <w:r>
              <w:t>32,7</w:t>
            </w:r>
          </w:p>
        </w:tc>
        <w:tc>
          <w:tcPr>
            <w:tcW w:w="850" w:type="dxa"/>
          </w:tcPr>
          <w:p w:rsidR="0009103A" w:rsidRDefault="0009103A">
            <w:pPr>
              <w:pStyle w:val="ConsPlusNormal"/>
              <w:jc w:val="center"/>
            </w:pPr>
            <w:r>
              <w:t>33,9</w:t>
            </w:r>
          </w:p>
        </w:tc>
        <w:tc>
          <w:tcPr>
            <w:tcW w:w="907" w:type="dxa"/>
          </w:tcPr>
          <w:p w:rsidR="0009103A" w:rsidRDefault="0009103A">
            <w:pPr>
              <w:pStyle w:val="ConsPlusNormal"/>
              <w:jc w:val="center"/>
            </w:pPr>
            <w:r>
              <w:t>35,2</w:t>
            </w:r>
          </w:p>
        </w:tc>
        <w:tc>
          <w:tcPr>
            <w:tcW w:w="850" w:type="dxa"/>
          </w:tcPr>
          <w:p w:rsidR="0009103A" w:rsidRDefault="0009103A">
            <w:pPr>
              <w:pStyle w:val="ConsPlusNormal"/>
              <w:jc w:val="center"/>
            </w:pPr>
            <w:r>
              <w:t>38,9</w:t>
            </w:r>
          </w:p>
        </w:tc>
        <w:tc>
          <w:tcPr>
            <w:tcW w:w="907" w:type="dxa"/>
          </w:tcPr>
          <w:p w:rsidR="0009103A" w:rsidRDefault="0009103A">
            <w:pPr>
              <w:pStyle w:val="ConsPlusNormal"/>
              <w:jc w:val="center"/>
            </w:pPr>
            <w:r>
              <w:t>42,6</w:t>
            </w:r>
          </w:p>
        </w:tc>
        <w:tc>
          <w:tcPr>
            <w:tcW w:w="907" w:type="dxa"/>
          </w:tcPr>
          <w:p w:rsidR="0009103A" w:rsidRDefault="0009103A">
            <w:pPr>
              <w:pStyle w:val="ConsPlusNormal"/>
              <w:jc w:val="center"/>
            </w:pPr>
            <w:r>
              <w:t>50,0</w:t>
            </w:r>
          </w:p>
        </w:tc>
      </w:tr>
    </w:tbl>
    <w:p w:rsidR="0009103A" w:rsidRDefault="0009103A">
      <w:pPr>
        <w:sectPr w:rsidR="0009103A">
          <w:pgSz w:w="16838" w:h="11905" w:orient="landscape"/>
          <w:pgMar w:top="1701" w:right="1134" w:bottom="850" w:left="1134" w:header="0" w:footer="0" w:gutter="0"/>
          <w:cols w:space="720"/>
        </w:sectPr>
      </w:pPr>
    </w:p>
    <w:p w:rsidR="0009103A" w:rsidRDefault="0009103A">
      <w:pPr>
        <w:pStyle w:val="ConsPlusNormal"/>
        <w:jc w:val="both"/>
      </w:pPr>
    </w:p>
    <w:p w:rsidR="0009103A" w:rsidRDefault="0009103A">
      <w:pPr>
        <w:pStyle w:val="ConsPlusNormal"/>
        <w:ind w:firstLine="540"/>
        <w:jc w:val="both"/>
      </w:pPr>
      <w:r>
        <w:t>--------------------------------</w:t>
      </w:r>
    </w:p>
    <w:p w:rsidR="0009103A" w:rsidRDefault="0009103A">
      <w:pPr>
        <w:pStyle w:val="ConsPlusNormal"/>
        <w:spacing w:before="220"/>
        <w:ind w:firstLine="540"/>
        <w:jc w:val="both"/>
      </w:pPr>
      <w:bookmarkStart w:id="1" w:name="P1559"/>
      <w:bookmarkEnd w:id="1"/>
      <w:r>
        <w:t xml:space="preserve">&lt;1&gt; В соответствии с базовым сценарием </w:t>
      </w:r>
      <w:hyperlink r:id="rId15" w:history="1">
        <w:r>
          <w:rPr>
            <w:color w:val="0000FF"/>
          </w:rPr>
          <w:t>Стратегии</w:t>
        </w:r>
      </w:hyperlink>
      <w:r>
        <w:t>.</w:t>
      </w:r>
    </w:p>
    <w:p w:rsidR="0009103A" w:rsidRDefault="0009103A">
      <w:pPr>
        <w:pStyle w:val="ConsPlusNormal"/>
        <w:jc w:val="both"/>
      </w:pPr>
    </w:p>
    <w:p w:rsidR="0009103A" w:rsidRDefault="0009103A">
      <w:pPr>
        <w:pStyle w:val="ConsPlusNormal"/>
        <w:jc w:val="center"/>
        <w:outlineLvl w:val="1"/>
      </w:pPr>
      <w:r>
        <w:t>4. Комплекс мероприятий, обеспечивающих</w:t>
      </w:r>
    </w:p>
    <w:p w:rsidR="0009103A" w:rsidRDefault="0009103A">
      <w:pPr>
        <w:pStyle w:val="ConsPlusNormal"/>
        <w:jc w:val="center"/>
      </w:pPr>
      <w:r>
        <w:t>достижение долгосрочных целей Стратегии</w:t>
      </w:r>
    </w:p>
    <w:p w:rsidR="0009103A" w:rsidRDefault="0009103A">
      <w:pPr>
        <w:pStyle w:val="ConsPlusNormal"/>
        <w:jc w:val="both"/>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778"/>
        <w:gridCol w:w="3005"/>
        <w:gridCol w:w="950"/>
        <w:gridCol w:w="2778"/>
        <w:gridCol w:w="1757"/>
        <w:gridCol w:w="1740"/>
      </w:tblGrid>
      <w:tr w:rsidR="0009103A" w:rsidTr="0009103A">
        <w:tc>
          <w:tcPr>
            <w:tcW w:w="2438" w:type="dxa"/>
          </w:tcPr>
          <w:p w:rsidR="0009103A" w:rsidRDefault="0009103A">
            <w:pPr>
              <w:pStyle w:val="ConsPlusNormal"/>
              <w:jc w:val="center"/>
            </w:pPr>
            <w:r>
              <w:t>Основные направления действий Стратегии/проекты</w:t>
            </w:r>
          </w:p>
        </w:tc>
        <w:tc>
          <w:tcPr>
            <w:tcW w:w="2778" w:type="dxa"/>
          </w:tcPr>
          <w:p w:rsidR="0009103A" w:rsidRDefault="0009103A">
            <w:pPr>
              <w:pStyle w:val="ConsPlusNormal"/>
              <w:jc w:val="center"/>
            </w:pPr>
            <w:r>
              <w:t>Наименование основных мероприятий</w:t>
            </w:r>
          </w:p>
        </w:tc>
        <w:tc>
          <w:tcPr>
            <w:tcW w:w="3005" w:type="dxa"/>
          </w:tcPr>
          <w:p w:rsidR="0009103A" w:rsidRDefault="0009103A">
            <w:pPr>
              <w:pStyle w:val="ConsPlusNormal"/>
              <w:jc w:val="center"/>
            </w:pPr>
            <w:r>
              <w:t>Ответственный исполнитель, исполнители</w:t>
            </w:r>
          </w:p>
        </w:tc>
        <w:tc>
          <w:tcPr>
            <w:tcW w:w="950" w:type="dxa"/>
          </w:tcPr>
          <w:p w:rsidR="0009103A" w:rsidRDefault="0009103A">
            <w:pPr>
              <w:pStyle w:val="ConsPlusNormal"/>
              <w:jc w:val="center"/>
            </w:pPr>
            <w:r>
              <w:t>Период реализации</w:t>
            </w:r>
          </w:p>
        </w:tc>
        <w:tc>
          <w:tcPr>
            <w:tcW w:w="2778" w:type="dxa"/>
          </w:tcPr>
          <w:p w:rsidR="0009103A" w:rsidRDefault="0009103A">
            <w:pPr>
              <w:pStyle w:val="ConsPlusNormal"/>
              <w:jc w:val="center"/>
            </w:pPr>
            <w:r>
              <w:t>Ожидаемые результаты</w:t>
            </w:r>
          </w:p>
        </w:tc>
        <w:tc>
          <w:tcPr>
            <w:tcW w:w="1757" w:type="dxa"/>
          </w:tcPr>
          <w:p w:rsidR="0009103A" w:rsidRDefault="0009103A">
            <w:pPr>
              <w:pStyle w:val="ConsPlusNormal"/>
              <w:jc w:val="center"/>
            </w:pPr>
            <w:r>
              <w:t>Территория реализации</w:t>
            </w:r>
          </w:p>
        </w:tc>
        <w:tc>
          <w:tcPr>
            <w:tcW w:w="1740" w:type="dxa"/>
          </w:tcPr>
          <w:p w:rsidR="0009103A" w:rsidRDefault="0009103A">
            <w:pPr>
              <w:pStyle w:val="ConsPlusNormal"/>
              <w:jc w:val="center"/>
            </w:pPr>
            <w:r>
              <w:t>Наименование программы (подпрограммы)</w:t>
            </w:r>
          </w:p>
        </w:tc>
      </w:tr>
      <w:tr w:rsidR="0009103A" w:rsidTr="0009103A">
        <w:tc>
          <w:tcPr>
            <w:tcW w:w="2438" w:type="dxa"/>
          </w:tcPr>
          <w:p w:rsidR="0009103A" w:rsidRDefault="0009103A">
            <w:pPr>
              <w:pStyle w:val="ConsPlusNormal"/>
              <w:jc w:val="center"/>
            </w:pPr>
            <w:r>
              <w:t>1</w:t>
            </w:r>
          </w:p>
        </w:tc>
        <w:tc>
          <w:tcPr>
            <w:tcW w:w="2778" w:type="dxa"/>
          </w:tcPr>
          <w:p w:rsidR="0009103A" w:rsidRDefault="0009103A">
            <w:pPr>
              <w:pStyle w:val="ConsPlusNormal"/>
              <w:jc w:val="center"/>
            </w:pPr>
            <w:r>
              <w:t>2</w:t>
            </w:r>
          </w:p>
        </w:tc>
        <w:tc>
          <w:tcPr>
            <w:tcW w:w="3005" w:type="dxa"/>
          </w:tcPr>
          <w:p w:rsidR="0009103A" w:rsidRDefault="0009103A">
            <w:pPr>
              <w:pStyle w:val="ConsPlusNormal"/>
              <w:jc w:val="center"/>
            </w:pPr>
            <w:r>
              <w:t>3</w:t>
            </w:r>
          </w:p>
        </w:tc>
        <w:tc>
          <w:tcPr>
            <w:tcW w:w="950" w:type="dxa"/>
          </w:tcPr>
          <w:p w:rsidR="0009103A" w:rsidRDefault="0009103A">
            <w:pPr>
              <w:pStyle w:val="ConsPlusNormal"/>
              <w:jc w:val="center"/>
            </w:pPr>
            <w:r>
              <w:t>4</w:t>
            </w:r>
          </w:p>
        </w:tc>
        <w:tc>
          <w:tcPr>
            <w:tcW w:w="2778" w:type="dxa"/>
          </w:tcPr>
          <w:p w:rsidR="0009103A" w:rsidRDefault="0009103A">
            <w:pPr>
              <w:pStyle w:val="ConsPlusNormal"/>
              <w:jc w:val="center"/>
            </w:pPr>
            <w:r>
              <w:t>5</w:t>
            </w:r>
          </w:p>
        </w:tc>
        <w:tc>
          <w:tcPr>
            <w:tcW w:w="1757" w:type="dxa"/>
          </w:tcPr>
          <w:p w:rsidR="0009103A" w:rsidRDefault="0009103A">
            <w:pPr>
              <w:pStyle w:val="ConsPlusNormal"/>
              <w:jc w:val="center"/>
            </w:pPr>
            <w:r>
              <w:t>6</w:t>
            </w:r>
          </w:p>
        </w:tc>
        <w:tc>
          <w:tcPr>
            <w:tcW w:w="1740" w:type="dxa"/>
          </w:tcPr>
          <w:p w:rsidR="0009103A" w:rsidRDefault="0009103A">
            <w:pPr>
              <w:pStyle w:val="ConsPlusNormal"/>
              <w:jc w:val="center"/>
            </w:pPr>
            <w:r>
              <w:t>7</w:t>
            </w:r>
          </w:p>
        </w:tc>
      </w:tr>
      <w:tr w:rsidR="0009103A" w:rsidTr="0009103A">
        <w:tc>
          <w:tcPr>
            <w:tcW w:w="2438" w:type="dxa"/>
          </w:tcPr>
          <w:p w:rsidR="0009103A" w:rsidRDefault="0009103A">
            <w:pPr>
              <w:pStyle w:val="ConsPlusNormal"/>
              <w:jc w:val="both"/>
            </w:pPr>
            <w:r>
              <w:t>1. Стратегия накопления человеческого капитала: магнит для лучших</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1.1. Динамика населения: высокая рождаемость и устойчивый миграционный приток населения</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1.1.1. Программа "Содействие повышению рождаемости в Республике Татарстан"</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1.1.1.1. Повышение адресности мер материальной поддержки семей с детьми,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мер по поддержке семей с детьми</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доли граждан, реализовавших свое право на получение мер социальной поддержки, от числа граждан, имеющих право и обратившихся за их получением</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 w:history="1">
              <w:r>
                <w:rPr>
                  <w:color w:val="0000FF"/>
                </w:rPr>
                <w:t>программа</w:t>
              </w:r>
            </w:hyperlink>
            <w:r>
              <w:t xml:space="preserve"> "Социальная поддержка граждан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безвозмездное обеспечение детей первых трех лет жизни специальными молочными продуктами питания</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Охват детей первых трех лет жизни безвозмездными специальными молочными продуктами питания не менее 99,86 процента от подлежащих</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7" w:history="1">
              <w:r w:rsidR="0009103A">
                <w:rPr>
                  <w:color w:val="0000FF"/>
                </w:rPr>
                <w:t>Подпрограмма</w:t>
              </w:r>
            </w:hyperlink>
            <w:r w:rsidR="0009103A">
              <w:t xml:space="preserve"> "Улучшение социально-экономического положения семей" Государственной программы "Социальная поддержка граждан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1.1.1.2. Эффективное распределение мер по ключевым стадиям жизненного цикла семей,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пропаганда семейных ценностей, повышение информированности населения о мерах поддержки семей с детьми</w:t>
            </w:r>
          </w:p>
        </w:tc>
        <w:tc>
          <w:tcPr>
            <w:tcW w:w="3005" w:type="dxa"/>
          </w:tcPr>
          <w:p w:rsidR="0009103A" w:rsidRDefault="0009103A">
            <w:pPr>
              <w:pStyle w:val="ConsPlusNormal"/>
              <w:jc w:val="both"/>
            </w:pPr>
            <w:r>
              <w:t>Республиканское агентство по печати и массовым коммуникациям "</w:t>
            </w:r>
            <w:proofErr w:type="spellStart"/>
            <w:r>
              <w:t>Татмедиа</w:t>
            </w:r>
            <w:proofErr w:type="spellEnd"/>
            <w:r>
              <w:t>", Управление записи актов гражданского состояния Кабинета Министров Республики Татарстан, Центр семьи и демографии Академии наук Республики Татарстан, Министерство образования и науки Республики Татарстан, Казанский (Приволжский) федеральный университет (по согласованию), Министерство труда, занятости и социальной защиты Республики Татарстан, Республиканская общественная организация "Женщины Татарстана"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числа зарегистрированных браков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мер по улучшению репродуктивного здоровья населения, применение вспомогательных репродуктивных технологий</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Повышение числа рожденных детей через экстракорпоральное оплодотворение</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8" w:history="1">
              <w:r w:rsidR="0009103A">
                <w:rPr>
                  <w:color w:val="0000FF"/>
                </w:rPr>
                <w:t>Программа</w:t>
              </w:r>
            </w:hyperlink>
            <w:r w:rsidR="0009103A">
              <w:t xml:space="preserve">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мер по поддержке семей, нуждающихся в улучшении жилищных условий</w:t>
            </w:r>
          </w:p>
        </w:tc>
        <w:tc>
          <w:tcPr>
            <w:tcW w:w="3005" w:type="dxa"/>
          </w:tcPr>
          <w:p w:rsidR="0009103A" w:rsidRDefault="0009103A">
            <w:pPr>
              <w:pStyle w:val="ConsPlusNormal"/>
              <w:jc w:val="both"/>
            </w:pPr>
            <w:r>
              <w:t>органы местного самоуправления муниципальных районов и городских округов Республики Татарстан (по согласованию), Министерство строительства, архитектуры и жилищно-коммунального хозяйства Республики Татарстан, ОАО "Агентство по ипотечному жилищному кредитованию Республики Татарстан" (по согласованию), некоммерческая организация "Государственный жилищный фонд при Президенте Республики Татарстан" (по согласованию), Министерство по делам молодежи и спорту Республики Татарстан, Министерство финансов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обеспеченности общей площадью жилья в расчете на одного жителя до 27,6 кв. метра к 2021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9"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1.1.1.3. Создание и развитие инфраструктуры, содействующей взрослению и воспитанию детей,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строительство и реконструкция детских оздоровительных лагерей, спортивных площадок</w:t>
            </w:r>
          </w:p>
        </w:tc>
        <w:tc>
          <w:tcPr>
            <w:tcW w:w="3005" w:type="dxa"/>
          </w:tcPr>
          <w:p w:rsidR="0009103A" w:rsidRDefault="0009103A">
            <w:pPr>
              <w:pStyle w:val="ConsPlusNormal"/>
              <w:jc w:val="both"/>
            </w:pPr>
            <w:r>
              <w:t>Министерство по делам молодежи и спорту Республики Татарстан, Министерство образования и науки Республики Татарстан,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числа детей, отдохнувших в оздоровительных лагерях</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20" w:history="1">
              <w:r w:rsidR="0009103A">
                <w:rPr>
                  <w:color w:val="0000FF"/>
                </w:rPr>
                <w:t>Подпрограмма</w:t>
              </w:r>
            </w:hyperlink>
            <w:r w:rsidR="0009103A">
              <w:t xml:space="preserve"> "Организация отдыха детей и молодежи, их оздоровления и занятости на 2014 - 2020 годы" Государственной программы "Развитие молодежной политики, физической культуры и спорта в Республике Татарстан на 2014 - 2020 годы", новая Государственная программа "Развитие молодежной политики, физической культуры и спорта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проектов по развитию инновационной практики воспитания в Республике Татарстан, в том числе создание ресурсных центров по вопросам воспитания детей, развития педагогического сопровождения семейного воспитания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Создание 25 ресурсных центров, осуществляющих деятельность на основе международных стандартов образовательных программ (к 2020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1"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1.1.1.4. Обеспечение возможностей родителям совмещать уход за детьми с экономической активностью,</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организация содействия в трудоустройстве незанятых многодетных родителей и родителей, воспитывающих детей-инвалидов, на созданные (оснащенные) для них рабочие места</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Численность незанятых многодетных родителей и родителей, воспитывающих детей-инвалидов, трудоустроенных на созданные (оснащенные) для них рабочие места, 29 человек</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2"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jc w:val="both"/>
            </w:pPr>
            <w:r>
              <w:t>1.1.2. Снижение смертности и рост продолжительности жизни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1.1.2.1. Снижение предотвратимой и ранней смертности,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диспансеризации определенных возрастных групп населения</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Снижение общей смертности до 10,6 случая на 1000 человек в 2030 году</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23" w:history="1">
              <w:r w:rsidR="0009103A">
                <w:rPr>
                  <w:color w:val="0000FF"/>
                </w:rPr>
                <w:t>Программа</w:t>
              </w:r>
            </w:hyperlink>
            <w:r w:rsidR="0009103A">
              <w:t xml:space="preserve">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ранняя диагностика основных причин смертности</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Снижение общей смертности до 10,6 случая на 1000 человек в 2030 году</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24" w:history="1">
              <w:r w:rsidR="0009103A">
                <w:rPr>
                  <w:color w:val="0000FF"/>
                </w:rPr>
                <w:t>Программа</w:t>
              </w:r>
            </w:hyperlink>
            <w:r w:rsidR="0009103A">
              <w:t xml:space="preserve">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модернизация онкологической службы Республики Татарстан</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Снижение общей смертности до 10,6 случая на 1000 человек в 2030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 w:history="1">
              <w:r>
                <w:rPr>
                  <w:color w:val="0000FF"/>
                </w:rPr>
                <w:t>программа</w:t>
              </w:r>
            </w:hyperlink>
            <w:r>
              <w:t xml:space="preserve">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поддержка системы обеспечения вызовов экстренно-оперативных служб по единому номеру "112" на базе Единой государственной информационной системы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Министерство внутренних дел по Республике Татарстан (по согласованию), Министерство по делам гражданской обороны и чрезвычайным ситуациям Республики Татарстан, Министерство здравоохранения Республики Татарстан, Управление Федеральной службы безопасности Российской Федерации по Республике Татарстан (по согласованию),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количества насильственных смертей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6"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1.1.2.2. Рост </w:t>
            </w:r>
            <w:proofErr w:type="spellStart"/>
            <w:r>
              <w:t>самосохранительного</w:t>
            </w:r>
            <w:proofErr w:type="spellEnd"/>
            <w:r>
              <w:t xml:space="preserve"> поведения и продолжительности здоровой, активной жизни,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пропаганда здорового образа жизни</w:t>
            </w:r>
          </w:p>
        </w:tc>
        <w:tc>
          <w:tcPr>
            <w:tcW w:w="3005" w:type="dxa"/>
          </w:tcPr>
          <w:p w:rsidR="0009103A" w:rsidRDefault="0009103A">
            <w:pPr>
              <w:pStyle w:val="ConsPlusNormal"/>
              <w:jc w:val="both"/>
            </w:pPr>
            <w:r>
              <w:t>Министерство по делам молодежи и спорту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Рост доли населения, систематически занимающегося физической культурой и спортом, до 40 процентов к 2020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 w:history="1">
              <w:r>
                <w:rPr>
                  <w:color w:val="0000FF"/>
                </w:rPr>
                <w:t>программа</w:t>
              </w:r>
            </w:hyperlink>
            <w:r>
              <w:t xml:space="preserve"> "Развитие молодежной политики, физической культуры и спорта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внедрение Всероссийского физкультурно-оздоровительного комплекса "Готов к труду и обороне"</w:t>
            </w:r>
          </w:p>
        </w:tc>
        <w:tc>
          <w:tcPr>
            <w:tcW w:w="3005" w:type="dxa"/>
          </w:tcPr>
          <w:p w:rsidR="0009103A" w:rsidRDefault="0009103A">
            <w:pPr>
              <w:pStyle w:val="ConsPlusNormal"/>
              <w:jc w:val="both"/>
            </w:pPr>
            <w:r>
              <w:t>Министерство по делам молодежи и спорту Республики Татарстан</w:t>
            </w:r>
          </w:p>
        </w:tc>
        <w:tc>
          <w:tcPr>
            <w:tcW w:w="950" w:type="dxa"/>
          </w:tcPr>
          <w:p w:rsidR="0009103A" w:rsidRDefault="0009103A">
            <w:pPr>
              <w:pStyle w:val="ConsPlusNormal"/>
              <w:jc w:val="center"/>
            </w:pPr>
            <w:r>
              <w:t>до 2020 года</w:t>
            </w:r>
          </w:p>
        </w:tc>
        <w:tc>
          <w:tcPr>
            <w:tcW w:w="2778" w:type="dxa"/>
          </w:tcPr>
          <w:p w:rsidR="0009103A" w:rsidRDefault="0009103A">
            <w:pPr>
              <w:pStyle w:val="ConsPlusNormal"/>
              <w:jc w:val="both"/>
            </w:pPr>
            <w:r>
              <w:t>Рост доли граждан Республики Татарстан, выполнивших нормативы Всероссийского физкультурно-оздоровительного комплекса "Готов к труду и обороне", в общей численности населения, принявшего участие в сдаче нормативов Всероссийского физкультурно-оздоровительного комплекса "Готов к труду и обороне", до 40 процентов к 2020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 w:history="1">
              <w:r>
                <w:rPr>
                  <w:color w:val="0000FF"/>
                </w:rPr>
                <w:t>программа</w:t>
              </w:r>
            </w:hyperlink>
            <w:r>
              <w:t xml:space="preserve"> "Развитие молодежной политики, физической культуры и спорта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физкультурно-оздоровительных спартакиад среди всех категорий населения</w:t>
            </w:r>
          </w:p>
        </w:tc>
        <w:tc>
          <w:tcPr>
            <w:tcW w:w="3005" w:type="dxa"/>
          </w:tcPr>
          <w:p w:rsidR="0009103A" w:rsidRDefault="0009103A">
            <w:pPr>
              <w:pStyle w:val="ConsPlusNormal"/>
              <w:jc w:val="both"/>
            </w:pPr>
            <w:r>
              <w:t>Министерство по делам молодежи и спорту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доли населения, систематически занимающегося физической культурой и спортом, до 40 процентов к 2020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 w:history="1">
              <w:r>
                <w:rPr>
                  <w:color w:val="0000FF"/>
                </w:rPr>
                <w:t>программа</w:t>
              </w:r>
            </w:hyperlink>
            <w:r>
              <w:t xml:space="preserve"> "Развитие молодежной политики, физической культуры и спорта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крупных международных и всероссийских спортивных мероприятий на территории Республики Татарстан</w:t>
            </w:r>
          </w:p>
        </w:tc>
        <w:tc>
          <w:tcPr>
            <w:tcW w:w="3005" w:type="dxa"/>
          </w:tcPr>
          <w:p w:rsidR="0009103A" w:rsidRDefault="0009103A">
            <w:pPr>
              <w:pStyle w:val="ConsPlusNormal"/>
              <w:jc w:val="both"/>
            </w:pPr>
            <w:r>
              <w:t>Министерство по делам молодежи и спорту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Не менее 10 мероприятий ежегодно</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0" w:history="1">
              <w:r>
                <w:rPr>
                  <w:color w:val="0000FF"/>
                </w:rPr>
                <w:t>программа</w:t>
              </w:r>
            </w:hyperlink>
            <w:r>
              <w:t xml:space="preserve"> "Развитие молодежной политики, физической культуры и спорта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профилактика заболеваемости</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общей смертности до 10,6 случая на 1000 человек в 2030 году</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31" w:history="1">
              <w:r w:rsidR="0009103A">
                <w:rPr>
                  <w:color w:val="0000FF"/>
                </w:rPr>
                <w:t>Программа</w:t>
              </w:r>
            </w:hyperlink>
            <w:r w:rsidR="0009103A">
              <w:t xml:space="preserve">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организация комплексного подхода к созданию спортивной инфраструктуры с учетом особенностей и традиций населенного пункта, а также существующей социальной и спортивной инфраструктуры (спортивные площадки, </w:t>
            </w:r>
            <w:proofErr w:type="spellStart"/>
            <w:r>
              <w:t>велопешеходные</w:t>
            </w:r>
            <w:proofErr w:type="spellEnd"/>
            <w:r>
              <w:t xml:space="preserve"> дорожки, крытые малобюджетные спортивные сооружения для круглогодичного использования, в том числе бассейны и спортивные залы)</w:t>
            </w:r>
          </w:p>
        </w:tc>
        <w:tc>
          <w:tcPr>
            <w:tcW w:w="3005" w:type="dxa"/>
          </w:tcPr>
          <w:p w:rsidR="0009103A" w:rsidRDefault="0009103A">
            <w:pPr>
              <w:pStyle w:val="ConsPlusNormal"/>
              <w:jc w:val="both"/>
            </w:pPr>
            <w:r>
              <w:t>Министерство по делам молодежи и спорту Республики Татарстан, Министерство строительства, архитектуры и жилищно-коммунального хозяйства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доли населения, систематически занимающегося физической культурой и спортом, до 40 процентов к 2020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2" w:history="1">
              <w:r>
                <w:rPr>
                  <w:color w:val="0000FF"/>
                </w:rPr>
                <w:t>программа</w:t>
              </w:r>
            </w:hyperlink>
            <w:r>
              <w:t xml:space="preserve"> "Развитие молодежной политики, физической культуры и спорта в Республике Татарстан на 2014 - 2020 годы"</w:t>
            </w:r>
          </w:p>
        </w:tc>
      </w:tr>
      <w:tr w:rsidR="0009103A" w:rsidTr="0009103A">
        <w:tc>
          <w:tcPr>
            <w:tcW w:w="2438" w:type="dxa"/>
          </w:tcPr>
          <w:p w:rsidR="0009103A" w:rsidRDefault="0009103A">
            <w:pPr>
              <w:pStyle w:val="ConsPlusNormal"/>
              <w:jc w:val="both"/>
            </w:pPr>
            <w:r>
              <w:t>1.1.3. Обеспечение миграционного прироста населения</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1.1.3.1. Создание качественных рабочих мест,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ежегодная актуализация путеводителя иностранного студента, содержащего на английском языке информацию об образовательных организациях высшего образования Республики Татарстан, его размещение и при необходимости обновление на официальных сайтах представительств Республики Татарстан</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 представительства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доли иностранных студентов в образовательных организациях высшего образования в Республике Татарстан в общей численности студентов, до 6 процентов к 2030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поддержка деятельности Центров содействия трудоустройству выпускников, функционирующих на базе образовательных организаций высшего образования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доли выпускников образовательных организаций высшего образования, трудоустроившихся в первый год после окончания обучения, до 65 процентов к 2030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высокопроизводительных рабочих мест в базовых отраслях экономики</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сельского хозяйства и продовольствия Республики Татарстан, Министерство информатизации и связи Республики Татарстан, Министерство транспорта и дорожного хозяйства Республики Татарстан,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числа созданных высокопроизводительных рабочих мест в базовых отраслях экономики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1.1.3.2. Развитие инфраструктуры, улучшение качества городской среды,</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в рамках направления "2. Концепция пространственного развития: Волго-Камский </w:t>
            </w:r>
            <w:proofErr w:type="spellStart"/>
            <w:r>
              <w:t>метрополис</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1.1.4. Флагманский проект "Татарстан - центр притяжения населения в Приволжье"</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blPrEx>
          <w:tblBorders>
            <w:insideH w:val="nil"/>
          </w:tblBorders>
        </w:tblPrEx>
        <w:tc>
          <w:tcPr>
            <w:tcW w:w="2438" w:type="dxa"/>
            <w:tcBorders>
              <w:bottom w:val="nil"/>
            </w:tcBorders>
          </w:tcPr>
          <w:p w:rsidR="0009103A" w:rsidRDefault="0009103A">
            <w:pPr>
              <w:pStyle w:val="ConsPlusNormal"/>
            </w:pPr>
          </w:p>
        </w:tc>
        <w:tc>
          <w:tcPr>
            <w:tcW w:w="2778" w:type="dxa"/>
            <w:tcBorders>
              <w:bottom w:val="nil"/>
            </w:tcBorders>
          </w:tcPr>
          <w:p w:rsidR="0009103A" w:rsidRDefault="0009103A">
            <w:pPr>
              <w:pStyle w:val="ConsPlusNormal"/>
              <w:jc w:val="both"/>
            </w:pPr>
            <w:r>
              <w:t xml:space="preserve">Содействие созданию филиалов образовательных организаций высшего образования Республики Татарстан в странах Содружества Независимых Государств, занимающихся в том числе </w:t>
            </w:r>
            <w:proofErr w:type="spellStart"/>
            <w:r>
              <w:t>домиграционной</w:t>
            </w:r>
            <w:proofErr w:type="spellEnd"/>
            <w:r>
              <w:t xml:space="preserve"> профессиональной подготовкой с участием российских преподавателей</w:t>
            </w:r>
          </w:p>
        </w:tc>
        <w:tc>
          <w:tcPr>
            <w:tcW w:w="3005" w:type="dxa"/>
            <w:tcBorders>
              <w:bottom w:val="nil"/>
            </w:tcBorders>
          </w:tcPr>
          <w:p w:rsidR="0009103A" w:rsidRDefault="0009103A">
            <w:pPr>
              <w:pStyle w:val="ConsPlusNormal"/>
              <w:jc w:val="both"/>
            </w:pPr>
            <w:r>
              <w:t>Министерство образования и науки Республики Татарстан, Министерство труда, занятости и социальной защиты Республики Татарстан, Министерство внутренних дел по Республике Татарстан (по согласованию)</w:t>
            </w:r>
          </w:p>
        </w:tc>
        <w:tc>
          <w:tcPr>
            <w:tcW w:w="950" w:type="dxa"/>
            <w:tcBorders>
              <w:bottom w:val="nil"/>
            </w:tcBorders>
          </w:tcPr>
          <w:p w:rsidR="0009103A" w:rsidRDefault="0009103A">
            <w:pPr>
              <w:pStyle w:val="ConsPlusNormal"/>
              <w:jc w:val="center"/>
            </w:pPr>
            <w:r>
              <w:t>2015 - 2020 годы</w:t>
            </w:r>
          </w:p>
        </w:tc>
        <w:tc>
          <w:tcPr>
            <w:tcW w:w="2778" w:type="dxa"/>
            <w:tcBorders>
              <w:bottom w:val="nil"/>
            </w:tcBorders>
          </w:tcPr>
          <w:p w:rsidR="0009103A" w:rsidRDefault="0009103A">
            <w:pPr>
              <w:pStyle w:val="ConsPlusNormal"/>
              <w:jc w:val="both"/>
            </w:pPr>
            <w:r>
              <w:t xml:space="preserve">Рост числа созданных филиалов образовательных организаций высшего образования Республики Татарстан в странах Содружества Независимых Государств, занимающихся </w:t>
            </w:r>
            <w:proofErr w:type="spellStart"/>
            <w:r>
              <w:t>домиграционной</w:t>
            </w:r>
            <w:proofErr w:type="spellEnd"/>
            <w:r>
              <w:t xml:space="preserve"> профессиональной подготовкой с участием российских преподавателей</w:t>
            </w:r>
          </w:p>
        </w:tc>
        <w:tc>
          <w:tcPr>
            <w:tcW w:w="1757" w:type="dxa"/>
            <w:tcBorders>
              <w:bottom w:val="nil"/>
            </w:tcBorders>
          </w:tcPr>
          <w:p w:rsidR="0009103A" w:rsidRDefault="0009103A">
            <w:pPr>
              <w:pStyle w:val="ConsPlusNormal"/>
              <w:jc w:val="both"/>
            </w:pPr>
            <w:r>
              <w:t>Республика Татарстан</w:t>
            </w:r>
          </w:p>
        </w:tc>
        <w:tc>
          <w:tcPr>
            <w:tcW w:w="1740" w:type="dxa"/>
            <w:tcBorders>
              <w:bottom w:val="nil"/>
            </w:tcBorders>
          </w:tcPr>
          <w:p w:rsidR="0009103A" w:rsidRDefault="0009103A">
            <w:pPr>
              <w:pStyle w:val="ConsPlusNormal"/>
              <w:jc w:val="both"/>
            </w:pPr>
            <w:r>
              <w:t>без включения в государственную программу</w:t>
            </w:r>
          </w:p>
        </w:tc>
      </w:tr>
      <w:tr w:rsidR="0009103A" w:rsidTr="0009103A">
        <w:tblPrEx>
          <w:tblBorders>
            <w:insideH w:val="nil"/>
          </w:tblBorders>
        </w:tblPrEx>
        <w:tc>
          <w:tcPr>
            <w:tcW w:w="15446" w:type="dxa"/>
            <w:gridSpan w:val="7"/>
            <w:tcBorders>
              <w:top w:val="nil"/>
            </w:tcBorders>
          </w:tcPr>
          <w:p w:rsidR="0009103A" w:rsidRDefault="0009103A">
            <w:pPr>
              <w:pStyle w:val="ConsPlusNormal"/>
              <w:jc w:val="both"/>
            </w:pPr>
            <w:r>
              <w:t xml:space="preserve">(в ред. </w:t>
            </w:r>
            <w:hyperlink r:id="rId33" w:history="1">
              <w:r>
                <w:rPr>
                  <w:color w:val="0000FF"/>
                </w:rPr>
                <w:t>Постановления</w:t>
              </w:r>
            </w:hyperlink>
            <w:r>
              <w:t xml:space="preserve"> КМ РТ от 26.12.2016 N 989)</w:t>
            </w:r>
          </w:p>
        </w:tc>
      </w:tr>
      <w:tr w:rsidR="0009103A" w:rsidTr="0009103A">
        <w:tblPrEx>
          <w:tblBorders>
            <w:insideH w:val="nil"/>
          </w:tblBorders>
        </w:tblPrEx>
        <w:tc>
          <w:tcPr>
            <w:tcW w:w="2438" w:type="dxa"/>
            <w:tcBorders>
              <w:bottom w:val="nil"/>
            </w:tcBorders>
          </w:tcPr>
          <w:p w:rsidR="0009103A" w:rsidRDefault="0009103A">
            <w:pPr>
              <w:pStyle w:val="ConsPlusNormal"/>
            </w:pPr>
          </w:p>
        </w:tc>
        <w:tc>
          <w:tcPr>
            <w:tcW w:w="2778" w:type="dxa"/>
            <w:tcBorders>
              <w:bottom w:val="nil"/>
            </w:tcBorders>
          </w:tcPr>
          <w:p w:rsidR="0009103A" w:rsidRDefault="0009103A">
            <w:pPr>
              <w:pStyle w:val="ConsPlusNormal"/>
              <w:jc w:val="both"/>
            </w:pPr>
            <w:r>
              <w:t>Организация и проведение курсов для трудовых мигрантов по направлениям: вводные ориентационные курсы, курсы по изучению истории России и основ законодательства Российской Федерации, русского языка, проведение языковой сертификации</w:t>
            </w:r>
          </w:p>
        </w:tc>
        <w:tc>
          <w:tcPr>
            <w:tcW w:w="3005" w:type="dxa"/>
            <w:tcBorders>
              <w:bottom w:val="nil"/>
            </w:tcBorders>
          </w:tcPr>
          <w:p w:rsidR="0009103A" w:rsidRDefault="0009103A">
            <w:pPr>
              <w:pStyle w:val="ConsPlusNormal"/>
              <w:jc w:val="both"/>
            </w:pPr>
            <w:r>
              <w:t>Министерство труда, занятости и социальной защиты Республики Татарстан, Министерство внутренних дел по Республике Татарстан (по согласованию)</w:t>
            </w:r>
          </w:p>
        </w:tc>
        <w:tc>
          <w:tcPr>
            <w:tcW w:w="950" w:type="dxa"/>
            <w:tcBorders>
              <w:bottom w:val="nil"/>
            </w:tcBorders>
          </w:tcPr>
          <w:p w:rsidR="0009103A" w:rsidRDefault="0009103A">
            <w:pPr>
              <w:pStyle w:val="ConsPlusNormal"/>
              <w:jc w:val="center"/>
            </w:pPr>
            <w:r>
              <w:t>2015 - 2020 годы</w:t>
            </w:r>
          </w:p>
        </w:tc>
        <w:tc>
          <w:tcPr>
            <w:tcW w:w="2778" w:type="dxa"/>
            <w:tcBorders>
              <w:bottom w:val="nil"/>
            </w:tcBorders>
          </w:tcPr>
          <w:p w:rsidR="0009103A" w:rsidRDefault="0009103A">
            <w:pPr>
              <w:pStyle w:val="ConsPlusNormal"/>
              <w:jc w:val="both"/>
            </w:pPr>
            <w:r>
              <w:t>Количество участников вводных ориентационных курсов для трудовых мигрантов, человек:</w:t>
            </w:r>
          </w:p>
          <w:p w:rsidR="0009103A" w:rsidRDefault="0009103A">
            <w:pPr>
              <w:pStyle w:val="ConsPlusNormal"/>
              <w:jc w:val="both"/>
            </w:pPr>
            <w:r>
              <w:t>2015 год - 1200 человек;</w:t>
            </w:r>
          </w:p>
          <w:p w:rsidR="0009103A" w:rsidRDefault="0009103A">
            <w:pPr>
              <w:pStyle w:val="ConsPlusNormal"/>
              <w:jc w:val="both"/>
            </w:pPr>
            <w:r>
              <w:t>2016 год - 1680 человек;</w:t>
            </w:r>
          </w:p>
          <w:p w:rsidR="0009103A" w:rsidRDefault="0009103A">
            <w:pPr>
              <w:pStyle w:val="ConsPlusNormal"/>
              <w:jc w:val="both"/>
            </w:pPr>
            <w:r>
              <w:t>2017 год - 1780 человек;</w:t>
            </w:r>
          </w:p>
          <w:p w:rsidR="0009103A" w:rsidRDefault="0009103A">
            <w:pPr>
              <w:pStyle w:val="ConsPlusNormal"/>
              <w:jc w:val="both"/>
            </w:pPr>
            <w:r>
              <w:t>2018 год - 1780 человек;</w:t>
            </w:r>
          </w:p>
          <w:p w:rsidR="0009103A" w:rsidRDefault="0009103A">
            <w:pPr>
              <w:pStyle w:val="ConsPlusNormal"/>
              <w:jc w:val="both"/>
            </w:pPr>
            <w:r>
              <w:t>2019 год - 1780 человек;</w:t>
            </w:r>
          </w:p>
          <w:p w:rsidR="0009103A" w:rsidRDefault="0009103A">
            <w:pPr>
              <w:pStyle w:val="ConsPlusNormal"/>
              <w:jc w:val="both"/>
            </w:pPr>
            <w:r>
              <w:t>2020 год - 1780 человек</w:t>
            </w:r>
          </w:p>
        </w:tc>
        <w:tc>
          <w:tcPr>
            <w:tcW w:w="1757" w:type="dxa"/>
            <w:tcBorders>
              <w:bottom w:val="nil"/>
            </w:tcBorders>
          </w:tcPr>
          <w:p w:rsidR="0009103A" w:rsidRDefault="0009103A">
            <w:pPr>
              <w:pStyle w:val="ConsPlusNormal"/>
              <w:jc w:val="both"/>
            </w:pPr>
            <w:r>
              <w:t>Республика Татарстан</w:t>
            </w:r>
          </w:p>
        </w:tc>
        <w:tc>
          <w:tcPr>
            <w:tcW w:w="1740" w:type="dxa"/>
            <w:tcBorders>
              <w:bottom w:val="nil"/>
            </w:tcBorders>
          </w:tcPr>
          <w:p w:rsidR="0009103A" w:rsidRDefault="0009103A">
            <w:pPr>
              <w:pStyle w:val="ConsPlusNormal"/>
              <w:jc w:val="both"/>
            </w:pPr>
            <w:r>
              <w:t xml:space="preserve">Государственная </w:t>
            </w:r>
            <w:hyperlink r:id="rId34" w:history="1">
              <w:r>
                <w:rPr>
                  <w:color w:val="0000FF"/>
                </w:rPr>
                <w:t>программа</w:t>
              </w:r>
            </w:hyperlink>
            <w:r>
              <w:t xml:space="preserve"> "Содействие занятости населения Республики Татарстан на 2014 - 2020 годы"</w:t>
            </w:r>
          </w:p>
        </w:tc>
      </w:tr>
      <w:tr w:rsidR="0009103A" w:rsidTr="0009103A">
        <w:tblPrEx>
          <w:tblBorders>
            <w:insideH w:val="nil"/>
          </w:tblBorders>
        </w:tblPrEx>
        <w:tc>
          <w:tcPr>
            <w:tcW w:w="15446" w:type="dxa"/>
            <w:gridSpan w:val="7"/>
            <w:tcBorders>
              <w:top w:val="nil"/>
            </w:tcBorders>
          </w:tcPr>
          <w:p w:rsidR="0009103A" w:rsidRDefault="0009103A">
            <w:pPr>
              <w:pStyle w:val="ConsPlusNormal"/>
              <w:jc w:val="both"/>
            </w:pPr>
            <w:r>
              <w:t xml:space="preserve">(в ред. </w:t>
            </w:r>
            <w:hyperlink r:id="rId35" w:history="1">
              <w:r>
                <w:rPr>
                  <w:color w:val="0000FF"/>
                </w:rPr>
                <w:t>Постановления</w:t>
              </w:r>
            </w:hyperlink>
            <w:r>
              <w:t xml:space="preserve"> КМ РТ от 26.12.2016 N 989)</w:t>
            </w:r>
          </w:p>
        </w:tc>
      </w:tr>
      <w:tr w:rsidR="0009103A" w:rsidTr="0009103A">
        <w:tc>
          <w:tcPr>
            <w:tcW w:w="2438" w:type="dxa"/>
          </w:tcPr>
          <w:p w:rsidR="0009103A" w:rsidRDefault="0009103A">
            <w:pPr>
              <w:pStyle w:val="ConsPlusNormal"/>
              <w:jc w:val="both"/>
            </w:pPr>
            <w:r>
              <w:t>1.2. Образование - основа развития Татарстана: обеспечение формирования человеческого капитала, соответствующего потребностям общества и экономики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1.2.1. Дошкольное образование: обеспечение семей эффективной помощью во всестороннем развитии детей и их подготовке к обучению в школе</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Введение Федерального государственного образовательного стандарта дошкольного образования в дошкольных образовательных организациях республики</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2015 - 2016 годы</w:t>
            </w:r>
          </w:p>
        </w:tc>
        <w:tc>
          <w:tcPr>
            <w:tcW w:w="2778" w:type="dxa"/>
          </w:tcPr>
          <w:p w:rsidR="0009103A" w:rsidRDefault="0009103A">
            <w:pPr>
              <w:pStyle w:val="ConsPlusNormal"/>
              <w:jc w:val="both"/>
            </w:pPr>
            <w:r>
              <w:t>Увеличение количества воспитанников дошкольных образовательных организаций, обучающихся по программам, соответствующим требованиям стандарта дошкольного образования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робототехники в дошкольных образовательных организациях: обеспечение детских садов - базовых площадок по внедрению федеральных государственных образовательных стандартов дошкольного образования игровыми комплектами "</w:t>
            </w:r>
            <w:proofErr w:type="spellStart"/>
            <w:r>
              <w:t>Лего</w:t>
            </w:r>
            <w:proofErr w:type="spellEnd"/>
            <w:r>
              <w:t>"</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Увеличение количества воспитанников дошкольных образовательных организаций, обучающихся по программам, соответствующим требованиям стандарта дошкольного образования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7"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1.2.1.1. Организация комплекса исследований в области дошкольного детства,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разработка и внедрение региональной системы оценки качества дошкольного образования</w:t>
            </w:r>
          </w:p>
        </w:tc>
        <w:tc>
          <w:tcPr>
            <w:tcW w:w="3005" w:type="dxa"/>
          </w:tcPr>
          <w:p w:rsidR="0009103A" w:rsidRDefault="0009103A">
            <w:pPr>
              <w:pStyle w:val="ConsPlusNormal"/>
              <w:jc w:val="both"/>
            </w:pPr>
            <w:r>
              <w:t>Министерство образования и науки Республики Татарстан, государственное автономное образовательное учреждение дополнительного профессионального образования "Институт развития образования Республики Татарстан" (по согласованию),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2016 - 2017 годы</w:t>
            </w:r>
          </w:p>
        </w:tc>
        <w:tc>
          <w:tcPr>
            <w:tcW w:w="2778" w:type="dxa"/>
          </w:tcPr>
          <w:p w:rsidR="0009103A" w:rsidRDefault="0009103A">
            <w:pPr>
              <w:pStyle w:val="ConsPlusNormal"/>
              <w:jc w:val="both"/>
            </w:pPr>
            <w:r>
              <w:t xml:space="preserve">Реализация механизма муниципального </w:t>
            </w:r>
            <w:proofErr w:type="spellStart"/>
            <w:r>
              <w:t>рейтингования</w:t>
            </w:r>
            <w:proofErr w:type="spellEnd"/>
            <w:r>
              <w:t xml:space="preserve"> дошкольных образовательных организаций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8"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1.2.1.2. Реализация централизованной программы развития инфраструктуры,</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реализация программы строительства, реконструкции, капитального ремонта детских садов</w:t>
            </w:r>
          </w:p>
        </w:tc>
        <w:tc>
          <w:tcPr>
            <w:tcW w:w="3005" w:type="dxa"/>
          </w:tcPr>
          <w:p w:rsidR="0009103A" w:rsidRDefault="0009103A">
            <w:pPr>
              <w:pStyle w:val="ConsPlusNormal"/>
              <w:jc w:val="both"/>
            </w:pPr>
            <w:r>
              <w:t>Министерство образования и науки Республики Татарстан, Министерство строительства, архитектуры и жилищно-коммунального хозяйства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числа созданных мест в дошкольных образовательных организациях, снижение количества детских садов, нуждающихся в капитальном ремонте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9"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1.2.1.3. Создание </w:t>
            </w:r>
            <w:proofErr w:type="spellStart"/>
            <w:r>
              <w:t>грантовых</w:t>
            </w:r>
            <w:proofErr w:type="spellEnd"/>
            <w:r>
              <w:t xml:space="preserve"> программ поддержки инноваций в сфере дошкольного образования,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реализация </w:t>
            </w:r>
            <w:proofErr w:type="spellStart"/>
            <w:r>
              <w:t>грантовых</w:t>
            </w:r>
            <w:proofErr w:type="spellEnd"/>
            <w:r>
              <w:t xml:space="preserve"> программ по направлениям: "Лучшая дошкольная образовательная организация", "Лучшая дошкольная образовательная организация по развитию </w:t>
            </w:r>
            <w:proofErr w:type="spellStart"/>
            <w:r>
              <w:t>здоровьесберегающей</w:t>
            </w:r>
            <w:proofErr w:type="spellEnd"/>
            <w:r>
              <w:t xml:space="preserve"> среды", "Воспитатель года Республики Татарстан"</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Повышение качества дошкольного образования, рост числа получателей </w:t>
            </w:r>
            <w:proofErr w:type="spellStart"/>
            <w:r>
              <w:t>грантовой</w:t>
            </w:r>
            <w:proofErr w:type="spellEnd"/>
            <w:r>
              <w:t xml:space="preserve"> поддержки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0"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1.2.1.4. Стимулирование негосударственного сектора дошкольного образования, развитие государственно-частного и социального партнерства,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субсидирование негосударственных образовательных организаций и индивидуальных предпринимателей, реализующих основные образовательные программы дошкольного образования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числа негосударственных образовательных организаций, реализующих основные образовательные программы дошкольного образования; обеспечение равенства государственных и частных образовательных организаций в части финансирования основной общеобразовательной программы дошкольного образования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1"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1.2.1.5. Укрепление связи образовательных организаций дошкольного образования со школами, в том числе в форме комплексов: включение детских садов в состав школьных комплексов, создание инфраструктуры дошкольного образования многоцелевого назначения,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апробация и тиражирование пилотного проекта "Школа - образовательный комплекс", предполагающего создание образовательного комплекса, включающего детский сад и школу. Обеспечение преемственности в работе дошкольных образовательных учреждений и школ, создание сквозных образовательных программ</w:t>
            </w:r>
          </w:p>
        </w:tc>
        <w:tc>
          <w:tcPr>
            <w:tcW w:w="3005" w:type="dxa"/>
          </w:tcPr>
          <w:p w:rsidR="0009103A" w:rsidRDefault="0009103A">
            <w:pPr>
              <w:pStyle w:val="ConsPlusNormal"/>
              <w:jc w:val="both"/>
            </w:pPr>
            <w:r>
              <w:t>Министерство образования и науки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Разработка модели преемственности дошкольного и начального общего образования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2"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1.2.1.6. Поддержка культуры двуязычия и поликультурного образования на дошкольной ступени: разработка образовательных программ, направленных на сохранение национальной культуры и на подготовку детей к современному школьному образованию,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грант "Лучший </w:t>
            </w:r>
            <w:proofErr w:type="spellStart"/>
            <w:r>
              <w:t>билингвальный</w:t>
            </w:r>
            <w:proofErr w:type="spellEnd"/>
            <w:r>
              <w:t xml:space="preserve"> детский сад"</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Повышение качества обучения детей двум государственным языкам, рост числа дошкольных образовательных организаций - </w:t>
            </w:r>
            <w:proofErr w:type="spellStart"/>
            <w:r>
              <w:t>грантополучателей</w:t>
            </w:r>
            <w:proofErr w:type="spellEnd"/>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3"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конкурс методических разработок по обучению детей двум государственным языкам среди педагогов дошкольных образовательных организаций</w:t>
            </w:r>
          </w:p>
        </w:tc>
        <w:tc>
          <w:tcPr>
            <w:tcW w:w="3005" w:type="dxa"/>
          </w:tcPr>
          <w:p w:rsidR="0009103A" w:rsidRDefault="0009103A">
            <w:pPr>
              <w:pStyle w:val="ConsPlusNormal"/>
              <w:jc w:val="both"/>
            </w:pPr>
            <w:r>
              <w:t>Министерство образования и науки Республики Татарстан, государственное автономное образовательное учреждение дополнительного профессионального образования "Институт развития образования Республики Татарстан" (по согласованию)</w:t>
            </w:r>
          </w:p>
        </w:tc>
        <w:tc>
          <w:tcPr>
            <w:tcW w:w="950" w:type="dxa"/>
          </w:tcPr>
          <w:p w:rsidR="0009103A" w:rsidRDefault="0009103A">
            <w:pPr>
              <w:pStyle w:val="ConsPlusNormal"/>
              <w:jc w:val="center"/>
            </w:pPr>
            <w:r>
              <w:t>2018 год</w:t>
            </w:r>
          </w:p>
        </w:tc>
        <w:tc>
          <w:tcPr>
            <w:tcW w:w="2778" w:type="dxa"/>
          </w:tcPr>
          <w:p w:rsidR="0009103A" w:rsidRDefault="0009103A">
            <w:pPr>
              <w:pStyle w:val="ConsPlusNormal"/>
              <w:jc w:val="both"/>
            </w:pPr>
            <w:r>
              <w:t>Тиражирование лучшего опыта работы педагогов по обучению детей государственным языкам</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4"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1.2.1.7. Координация "детских сервисов" в дошкольном образовании на уровне муниципалитетов: формирование механизмов координации социальных, культурных, медицинских и образовательных услуг в интересах детей на муниципальном уровне; отработка в нескольких "пилотных" муниципальных образованиях механизмов межведомственной кооперации и индивидуального сопровождения детей, учитывающего трудности и особенности их развития; анализ актуальной системы межведомственного взаимодействия, формирование нормативной правовой базы, регулирующей такое взаимодействие,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конкурс проектов создания на базе дошкольных образовательных организаций центров психолого-педагогической, диагностической, консультационной помощи родителям с детьми от 0 до 3 лет</w:t>
            </w:r>
          </w:p>
        </w:tc>
        <w:tc>
          <w:tcPr>
            <w:tcW w:w="3005" w:type="dxa"/>
          </w:tcPr>
          <w:p w:rsidR="0009103A" w:rsidRDefault="0009103A">
            <w:pPr>
              <w:pStyle w:val="ConsPlusNormal"/>
              <w:jc w:val="both"/>
            </w:pPr>
            <w:r>
              <w:t>Министерство образования и науки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Создание пилотных проектов "Центров консультативной поддержки" для семей с детьми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5"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1.2.1.8. Реализация проекта "Раннее развитие",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1.2.1.8.1. Создание системы оценки индивидуального развития дошкольников,</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разработка методических рекомендаций по оценке стартового уровня будущих первоклассников (оценка </w:t>
            </w:r>
            <w:proofErr w:type="spellStart"/>
            <w:r>
              <w:t>сформированности</w:t>
            </w:r>
            <w:proofErr w:type="spellEnd"/>
            <w:r>
              <w:t xml:space="preserve"> предпосылок к учебной деятельности)</w:t>
            </w:r>
          </w:p>
        </w:tc>
        <w:tc>
          <w:tcPr>
            <w:tcW w:w="3005" w:type="dxa"/>
          </w:tcPr>
          <w:p w:rsidR="0009103A" w:rsidRDefault="0009103A">
            <w:pPr>
              <w:pStyle w:val="ConsPlusNormal"/>
              <w:jc w:val="both"/>
            </w:pPr>
            <w:r>
              <w:t>Министерство образования и науки Республики Татарстан, государственное автономное образовательное учреждение дополнительного профессионального образования "Институт развития образования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Формирование на уровне дошкольных образовательных организаций системы оценки готовности выпускников к школе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1.2.1.8.2. Создание клубов раннего развития на базе дошкольных образовательных организаций, гибкие формы поддержки семей и дошкольного образования, особая поддержка детям в трудной ситуации, включая детей с ограниченными возможностями здоровья,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системы раннего выявления детей с ограниченными возможностями здоровья</w:t>
            </w:r>
          </w:p>
        </w:tc>
        <w:tc>
          <w:tcPr>
            <w:tcW w:w="3005" w:type="dxa"/>
          </w:tcPr>
          <w:p w:rsidR="0009103A" w:rsidRDefault="0009103A">
            <w:pPr>
              <w:pStyle w:val="ConsPlusNormal"/>
              <w:jc w:val="both"/>
            </w:pPr>
            <w:r>
              <w:t>Министерство образования и науки Республики Татарстан, государственное автономное образовательное учреждение дополнительного профессионального образования "Институт развития образования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детей с ограниченными возможностями здоровья, охваченных воспитанием и обучением по адаптированным программам</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7"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групп кратковременного пребывания разной направленности: адаптационные, раннего развития; центры игровой поддержки; консультационные пункты; группы выходного, праздничного и продленного дня, семейных детских садов</w:t>
            </w:r>
          </w:p>
        </w:tc>
        <w:tc>
          <w:tcPr>
            <w:tcW w:w="3005" w:type="dxa"/>
          </w:tcPr>
          <w:p w:rsidR="0009103A" w:rsidRDefault="0009103A">
            <w:pPr>
              <w:pStyle w:val="ConsPlusNormal"/>
              <w:jc w:val="both"/>
            </w:pPr>
            <w:r>
              <w:t>органы местного самоуправления муниципальных районов и городских округов Республики Татарстан (по согласованию), 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детей, охваченных вариативными формами дошкольного образования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8"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1.2.1.8.3. Создание доступной системы сопровождения детей с трудностями в развитии,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сети дошкольных образовательных организаций с инклюзивными группами, с группами для детей с особенностями в развитии</w:t>
            </w:r>
          </w:p>
        </w:tc>
        <w:tc>
          <w:tcPr>
            <w:tcW w:w="3005" w:type="dxa"/>
          </w:tcPr>
          <w:p w:rsidR="0009103A" w:rsidRDefault="0009103A">
            <w:pPr>
              <w:pStyle w:val="ConsPlusNormal"/>
              <w:jc w:val="both"/>
            </w:pPr>
            <w:r>
              <w:t>Министерство образования и науки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2018 - 2030 годы</w:t>
            </w:r>
          </w:p>
        </w:tc>
        <w:tc>
          <w:tcPr>
            <w:tcW w:w="2778" w:type="dxa"/>
          </w:tcPr>
          <w:p w:rsidR="0009103A" w:rsidRDefault="0009103A">
            <w:pPr>
              <w:pStyle w:val="ConsPlusNormal"/>
              <w:jc w:val="both"/>
            </w:pPr>
            <w:r>
              <w:t>Рост числа дошкольных образовательных организаций, оказывающих услуги детям с особенностями в развитии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49"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jc w:val="both"/>
            </w:pPr>
            <w:r>
              <w:t>1.2.2. Общее (школьное) образование: обеспечение социализации и высоких образовательных достижений каждого школьника с учетом индивидуальных особенностей, развития навыков в сфере информационных технологий</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Pr="0009103A" w:rsidRDefault="0009103A">
            <w:pPr>
              <w:pStyle w:val="ConsPlusNormal"/>
              <w:jc w:val="both"/>
              <w:rPr>
                <w:lang w:val="en-US"/>
              </w:rPr>
            </w:pPr>
            <w:r>
              <w:t>Проект</w:t>
            </w:r>
            <w:r w:rsidRPr="0009103A">
              <w:rPr>
                <w:lang w:val="en-US"/>
              </w:rPr>
              <w:t xml:space="preserve"> Content and Language Integrated Learning (CLIL)</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Формирование иноязычной коммуникативной компетенции учащихся: речевой, языковой, социокультурной, компенсаторной, учебно-познавательной, необходимой для успешной социализации и самореализации, как инструмента межкультурного общения в современном поликультурном мире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0"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Проект международного образовательного центра </w:t>
            </w:r>
            <w:proofErr w:type="spellStart"/>
            <w:r>
              <w:t>English</w:t>
            </w:r>
            <w:proofErr w:type="spellEnd"/>
            <w:r>
              <w:t xml:space="preserve"> </w:t>
            </w:r>
            <w:proofErr w:type="spellStart"/>
            <w:r>
              <w:t>First</w:t>
            </w:r>
            <w:proofErr w:type="spellEnd"/>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Создание условий для дистанционного обучения английскому языку педагогических работников и обучающихся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1"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1.2.2.1. </w:t>
            </w:r>
            <w:proofErr w:type="spellStart"/>
            <w:r>
              <w:t>Грантовые</w:t>
            </w:r>
            <w:proofErr w:type="spellEnd"/>
            <w:r>
              <w:t xml:space="preserve"> программы поддержки инноваций,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proofErr w:type="spellStart"/>
            <w:r>
              <w:t>грантовая</w:t>
            </w:r>
            <w:proofErr w:type="spellEnd"/>
            <w:r>
              <w:t xml:space="preserve"> поддержка методистов муниципальных органов управления образованием, использующих инновационные методы работы (грант "Наш лучший методист")</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качества образования в Республике Татарстан за счет выявления лучших методистов, мотивированных в своей деятельности на достижение высоких результатов, повышение престижа труда методиста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2"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proofErr w:type="spellStart"/>
            <w:r>
              <w:t>грантовая</w:t>
            </w:r>
            <w:proofErr w:type="spellEnd"/>
            <w:r>
              <w:t xml:space="preserve"> поддержка муниципальных органов управления образованием, реализующих программу профессиональной ориентации обучающихся общеобразовательных организаций Республики Татарстан (грант "Лучшая муниципальная программа профессиональной ориентации обучающихся общеобразовательных организаций Республики Татарстан")</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Расширение представлений обучающихся об отраслях и профессиях, потребностях современного рынка труда, популяризация рабочих и других востребованных профессий, повышение компетентности педагогических работников общеобразовательных организаций по вопросам профессиональной ориентации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3"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proofErr w:type="spellStart"/>
            <w:r>
              <w:t>грантовая</w:t>
            </w:r>
            <w:proofErr w:type="spellEnd"/>
            <w:r>
              <w:t xml:space="preserve"> поддержка муниципальных образований по развитию психолого-педагогических центров и служб системы образования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качества психолого-педагогического сопровождения образовательного процесса в Республике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4"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1.2.2.2. Республиканская программа развития системы оценки качества,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республиканской модели системы оценки качества образования, осуществление мониторинга качества знаний учащихся по классам</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качества образования в Республике Татарстан, выработка различных механизмов оценивания учебных достижений учащихся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5"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центров подготовки к олимпиадам школьников</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количества призовых мест, занятых школьниками на олимпиадах всероссийского и международного уровней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участие общеобразовательных организаций Республики Татарстан в международных исследованиях: PISA, TIMSS, PIRLS, IPIPS</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Сравнительная оценка уровня образовательных достижений учащихся, с точки зрения международных стандартов, выявление тенденций в изменении качества математического и естественно-научного образования в начальной и основной школе. Совершенствование региональной модели оценки качества образования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проектов "Единый государственный экзамен без двоек", "Единый государственный экзамен на отлично"</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Положительная динамика результатов единого государственного экзамена по всем предметам, уменьшение количества выпускников, не прошедших минимальный порог</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7"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1.2.2.3. Республиканская программа достижения лидерства в образовании в сфере математики и информационных технологий,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республиканских конкурсов в сфере математики и информационных технологий среди работников образования и форумов по реализации "Концепции математического образования в России"</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количества призовых мест, занятых школьниками на олимпиадах по математике и информатике всероссийского и международного уровней; положительная динамика результатов единого государственного экзамена по математике и информатике, профессиональное развитие учителей математики и информатики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8"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республиканских конкурсов и олимпиад по математике и информатике среди учащихся школ Республики Татарстан, реализация проектов с целью выявления одаренной молодежи в данных сферах</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Рост количества призовых мест, занятых школьниками на олимпиадах по математике и информатике всероссийского и международного уровней; положительная динамика </w:t>
            </w:r>
            <w:proofErr w:type="spellStart"/>
            <w:r>
              <w:t>высокобалльных</w:t>
            </w:r>
            <w:proofErr w:type="spellEnd"/>
            <w:r>
              <w:t xml:space="preserve"> результатов по математике и информатике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59"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proofErr w:type="spellStart"/>
            <w:r>
              <w:t>грантовая</w:t>
            </w:r>
            <w:proofErr w:type="spellEnd"/>
            <w:r>
              <w:t xml:space="preserve"> поддержка образовательных организаций, реализующих программы по робототехнике</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количества детей, осваивающих современные образовательные технологии с использованием робототехники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60"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республиканских соревнований по робототехнике</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количества детей, осваивающих современные образовательные технологии с использованием робототехники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61"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1.2.2.4. Развитие негосударственного дополнительного образования детей,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проектов государственно-частного партнерства в сфере дополнительного образования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охвата образовательными программами дополнительного образования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62"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программы "Новая модель системы дополнительного образования детей" (автономная некоммерческая организация "Агентство стратегических инициатив по продвижению новых проектов")</w:t>
            </w:r>
          </w:p>
        </w:tc>
        <w:tc>
          <w:tcPr>
            <w:tcW w:w="3005" w:type="dxa"/>
          </w:tcPr>
          <w:p w:rsidR="0009103A" w:rsidRDefault="0009103A">
            <w:pPr>
              <w:pStyle w:val="ConsPlusNormal"/>
              <w:jc w:val="both"/>
            </w:pPr>
            <w:r>
              <w:t>Министерство образования и науки Республики Татарстан, автономная некоммерческая организация "Агентство стратегических инициатив по продвижению новых проектов"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Повышение качества дошкольного образования, рост числа получателей </w:t>
            </w:r>
            <w:proofErr w:type="spellStart"/>
            <w:r>
              <w:t>грантовой</w:t>
            </w:r>
            <w:proofErr w:type="spellEnd"/>
            <w:r>
              <w:t xml:space="preserve"> поддержки</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63" w:history="1">
              <w:r w:rsidR="0009103A">
                <w:rPr>
                  <w:color w:val="0000FF"/>
                </w:rPr>
                <w:t>Стратегия</w:t>
              </w:r>
            </w:hyperlink>
            <w:r w:rsidR="0009103A">
              <w:t xml:space="preserve"> развития образования в Республике Татарстан на 2010 - 2015 годы "</w:t>
            </w:r>
            <w:proofErr w:type="spellStart"/>
            <w:r w:rsidR="0009103A">
              <w:t>Килэчэк</w:t>
            </w:r>
            <w:proofErr w:type="spellEnd"/>
            <w:r w:rsidR="0009103A">
              <w:t>" - "Будущее"</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системных мероприятий, направленных на выявление и развитие одаренной молодежи, с целью дальнейшего их привлечения в отрасль информационных технологий республики, в том числе в области робототехники</w:t>
            </w:r>
          </w:p>
        </w:tc>
        <w:tc>
          <w:tcPr>
            <w:tcW w:w="3005" w:type="dxa"/>
          </w:tcPr>
          <w:p w:rsidR="0009103A" w:rsidRDefault="0009103A">
            <w:pPr>
              <w:pStyle w:val="ConsPlusNormal"/>
              <w:jc w:val="both"/>
            </w:pPr>
            <w:r>
              <w:t>Министерство информатизации и связи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Подготовка в рамках общеобразовательных организаций специалистов, готовых сразу после окончания школы работать в сфере информационных технологий или поступить в ведущие образовательные организации высшего образования для обучения информационным технологиям</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Государственные программы "</w:t>
            </w:r>
            <w:hyperlink r:id="rId64" w:history="1">
              <w:r>
                <w:rPr>
                  <w:color w:val="0000FF"/>
                </w:rPr>
                <w:t>Развитие</w:t>
              </w:r>
            </w:hyperlink>
            <w:r>
              <w:t xml:space="preserve"> образования и науки Республики Татарстан на 2014 - 2020 годы", "</w:t>
            </w:r>
            <w:hyperlink r:id="rId65" w:history="1">
              <w:r>
                <w:rPr>
                  <w:color w:val="0000FF"/>
                </w:rPr>
                <w:t>Стратегическое</w:t>
              </w:r>
            </w:hyperlink>
            <w:r>
              <w:t xml:space="preserve"> управление талантами в Республике Татарстан на 2015 - 2020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1.2.2.5. Нормативное стимулирование расширения участия родителей в образовательном процессе и развитии образования,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поддержка инициатив родительской общественности в развитии систем воспитания, создание ресурсных профильных центров</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2017 - 2025 годы</w:t>
            </w:r>
          </w:p>
        </w:tc>
        <w:tc>
          <w:tcPr>
            <w:tcW w:w="2778" w:type="dxa"/>
          </w:tcPr>
          <w:p w:rsidR="0009103A" w:rsidRDefault="0009103A">
            <w:pPr>
              <w:pStyle w:val="ConsPlusNormal"/>
              <w:jc w:val="both"/>
            </w:pPr>
            <w:r>
              <w:t>Расширение участия родителей в образовательном процессе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6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1.2.2.6. Внедрение эффективного контракта в системе общего и дополнительного образования,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включение в трудовые договоры работников образовательных организаций критериев оценки эффективности их деятельности</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доли работников, в трудовые договоры которых включены критерии оценки эффективности их деятельности, к 2030 году до 100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67"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1.2.2.7. Реализация государственной национальной политики в сфере образования,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реализация Концепции развития системы национального образования в Республике Татарстан</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Сохранение и развитие государственных языков Республики Татарстан и других языков в Республике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68" w:history="1">
              <w:r>
                <w:rPr>
                  <w:color w:val="0000FF"/>
                </w:rPr>
                <w:t>программа</w:t>
              </w:r>
            </w:hyperlink>
            <w:r>
              <w:t xml:space="preserve"> "Сохранение, изучение и развитие государственных языков Республики Татарстан и других языков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системы конкурсов и олимпиад по национальному образованию</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Совершенствование работы с одаренными детьми, воспитание у обучающихся уважения к родному языку, повышение интереса к изучению языков, популяризация татарского языка в мире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69" w:history="1">
              <w:r>
                <w:rPr>
                  <w:color w:val="0000FF"/>
                </w:rPr>
                <w:t>программа</w:t>
              </w:r>
            </w:hyperlink>
            <w:r>
              <w:t xml:space="preserve"> "Сохранение, изучение и развитие государственных языков Республики Татарстан и других языков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внедрение новых учебно-методических комплектов по татарскому языку и литературе</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Совершенствование методики преподавания татарского языка как родного и государственного языка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70" w:history="1">
              <w:r>
                <w:rPr>
                  <w:color w:val="0000FF"/>
                </w:rPr>
                <w:t>программа</w:t>
              </w:r>
            </w:hyperlink>
            <w:r>
              <w:t xml:space="preserve"> "Сохранение, изучение и развитие государственных языков Республики Татарстан и других языков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в сохранении и развитии татарского языка и культуры в субъектах Российской Федерации с компактным проживанием татарского населения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Сохранение и развитие татарского языка и культуры в субъектах Российской Федерации с компактным проживанием татарского населения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71" w:history="1">
              <w:r>
                <w:rPr>
                  <w:color w:val="0000FF"/>
                </w:rPr>
                <w:t>программа</w:t>
              </w:r>
            </w:hyperlink>
            <w:r>
              <w:t xml:space="preserve"> "Сохранение, изучение и развитие государственных языков Республики Татарстан и других языков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1.2.2.8. Проект "Информатизация 3.0",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1.2.2.8.1. Создание современных центров интересной науки и </w:t>
            </w:r>
            <w:proofErr w:type="spellStart"/>
            <w:r>
              <w:t>эксплораториумов</w:t>
            </w:r>
            <w:proofErr w:type="spellEnd"/>
            <w:r>
              <w:t>,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развитию проекта "Детский город профессий "</w:t>
            </w:r>
            <w:proofErr w:type="spellStart"/>
            <w:r>
              <w:t>Kidspace</w:t>
            </w:r>
            <w:proofErr w:type="spellEnd"/>
            <w:r>
              <w:t>"</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числа детей, охваченных системной ранней профессиональной ориентацией</w:t>
            </w:r>
          </w:p>
        </w:tc>
        <w:tc>
          <w:tcPr>
            <w:tcW w:w="1757" w:type="dxa"/>
          </w:tcPr>
          <w:p w:rsidR="0009103A" w:rsidRDefault="0009103A">
            <w:pPr>
              <w:pStyle w:val="ConsPlusNormal"/>
              <w:jc w:val="both"/>
            </w:pPr>
            <w:r>
              <w:t>город Казань</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политехнического музея "Современные информационные технологии"</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2020 - 2025 годы</w:t>
            </w:r>
          </w:p>
        </w:tc>
        <w:tc>
          <w:tcPr>
            <w:tcW w:w="2778" w:type="dxa"/>
          </w:tcPr>
          <w:p w:rsidR="0009103A" w:rsidRDefault="0009103A">
            <w:pPr>
              <w:pStyle w:val="ConsPlusNormal"/>
              <w:jc w:val="both"/>
            </w:pPr>
            <w:r>
              <w:t>Рост числа детей, охваченных системной ранней профессиональной ориентацией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образования и науки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1.2.2.8.2. Поддержка комплексных культурных </w:t>
            </w:r>
            <w:proofErr w:type="spellStart"/>
            <w:r>
              <w:t>медийно</w:t>
            </w:r>
            <w:proofErr w:type="spellEnd"/>
            <w:r>
              <w:t>-социальных проектов,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в системе дополнительного образования детей ресурсных центров по развитию культурных </w:t>
            </w:r>
            <w:proofErr w:type="spellStart"/>
            <w:r>
              <w:t>медийно</w:t>
            </w:r>
            <w:proofErr w:type="spellEnd"/>
            <w:r>
              <w:t>-социальных проектов</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2018 - 2025 годы</w:t>
            </w:r>
          </w:p>
        </w:tc>
        <w:tc>
          <w:tcPr>
            <w:tcW w:w="2778" w:type="dxa"/>
          </w:tcPr>
          <w:p w:rsidR="0009103A" w:rsidRDefault="0009103A">
            <w:pPr>
              <w:pStyle w:val="ConsPlusNormal"/>
              <w:jc w:val="both"/>
            </w:pPr>
            <w:r>
              <w:t xml:space="preserve">Рост числа детей, реализующих </w:t>
            </w:r>
            <w:proofErr w:type="spellStart"/>
            <w:r>
              <w:t>медийно</w:t>
            </w:r>
            <w:proofErr w:type="spellEnd"/>
            <w:r>
              <w:t>-социальные проекты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72"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республиканский Фестиваль муниципальных образований Республики Татарстан по поддержке и развитию детского технического творчества</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до 30 процентов охвата школьников детским техническим творчеством</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73"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проекта "АНА ТЕЛЕ"</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2012 - 2018 годы</w:t>
            </w:r>
          </w:p>
        </w:tc>
        <w:tc>
          <w:tcPr>
            <w:tcW w:w="2778" w:type="dxa"/>
          </w:tcPr>
          <w:p w:rsidR="0009103A" w:rsidRDefault="0009103A">
            <w:pPr>
              <w:pStyle w:val="ConsPlusNormal"/>
              <w:jc w:val="both"/>
            </w:pPr>
            <w:r>
              <w:t>Создание условий для дистанционного обучения татарскому языку, популяризация татарского языка в мире</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74" w:history="1">
              <w:r w:rsidR="0009103A">
                <w:rPr>
                  <w:color w:val="0000FF"/>
                </w:rPr>
                <w:t>Стратегия</w:t>
              </w:r>
            </w:hyperlink>
            <w:r w:rsidR="0009103A">
              <w:t xml:space="preserve"> развития образования в Республике Татарстан на 2010 - 2015 годы "</w:t>
            </w:r>
            <w:proofErr w:type="spellStart"/>
            <w:r w:rsidR="0009103A">
              <w:t>Килэчэк</w:t>
            </w:r>
            <w:proofErr w:type="spellEnd"/>
            <w:r w:rsidR="0009103A">
              <w:t>" - "Будущее"</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продвижение интернет-проекта "Татар иле"</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2014 - 2030 годы</w:t>
            </w:r>
          </w:p>
        </w:tc>
        <w:tc>
          <w:tcPr>
            <w:tcW w:w="2778" w:type="dxa"/>
          </w:tcPr>
          <w:p w:rsidR="0009103A" w:rsidRDefault="0009103A">
            <w:pPr>
              <w:pStyle w:val="ConsPlusNormal"/>
              <w:jc w:val="both"/>
            </w:pPr>
            <w:r>
              <w:t>Создание условий для дистанционного ознакомления с татарской культурой, популяризация татарской культуры в мире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75" w:history="1">
              <w:r>
                <w:rPr>
                  <w:color w:val="0000FF"/>
                </w:rPr>
                <w:t>программа</w:t>
              </w:r>
            </w:hyperlink>
            <w:r>
              <w:t xml:space="preserve"> "Сохранение национальной идентичности татарского народа (2014 - 2016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1.2.2.8.3. Поддержка проектов формирования новой технологичной среды: "цифровая школа", </w:t>
            </w:r>
            <w:proofErr w:type="spellStart"/>
            <w:r>
              <w:t>web</w:t>
            </w:r>
            <w:proofErr w:type="spellEnd"/>
            <w:r>
              <w:t xml:space="preserve"> 3.0, электронные гипертекстовые учебники, сервисы открытого образования в сети, классы робототехники,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дальнейшее развитие государственной информационной системы "Электронное образование Республики Татарстан" (разработка и внедрение новых образовательных модулей)</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количества призовых мест школьников на олимпиадах; высокие результаты на едином государственном экзамене (сравнение среднего тестового балла по обязательным дисциплинам с общероссийскими показателями)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7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обновление парка компьютерной и мультимедийной техники в школах Республики Татарстан с учетом тенденций развития информационно-коммуникационных технологий</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Оснащение школ компьютерами по схеме "1 ученик - 1 компьютер"</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77"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дистанционное обучение детей-инвалидов</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Доступность образования для детей-инвалидов, обучающихся на дому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78"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модуля "Виртуальная школа" в государственной информационной системе "Электронное образование Республики Татарстан"</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 государственное унитарное предприятие "Центр информационных технологий Республики Татарстан"</w:t>
            </w:r>
          </w:p>
        </w:tc>
        <w:tc>
          <w:tcPr>
            <w:tcW w:w="950" w:type="dxa"/>
          </w:tcPr>
          <w:p w:rsidR="0009103A" w:rsidRDefault="0009103A">
            <w:pPr>
              <w:pStyle w:val="ConsPlusNormal"/>
              <w:jc w:val="center"/>
            </w:pPr>
            <w:r>
              <w:t>2017 - 2030 годы</w:t>
            </w:r>
          </w:p>
        </w:tc>
        <w:tc>
          <w:tcPr>
            <w:tcW w:w="2778" w:type="dxa"/>
          </w:tcPr>
          <w:p w:rsidR="0009103A" w:rsidRDefault="0009103A">
            <w:pPr>
              <w:pStyle w:val="ConsPlusNormal"/>
              <w:jc w:val="both"/>
            </w:pPr>
            <w:r>
              <w:t>Создание единого информационного виртуального пространства для педагогических работников и учащихся с целью получения образовательных услуг в электронном виде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79"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информационно-аналитической системы по </w:t>
            </w:r>
            <w:proofErr w:type="spellStart"/>
            <w:r>
              <w:t>рейтингованию</w:t>
            </w:r>
            <w:proofErr w:type="spellEnd"/>
            <w:r>
              <w:t xml:space="preserve"> школ</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2016 - 2021 годы</w:t>
            </w:r>
          </w:p>
        </w:tc>
        <w:tc>
          <w:tcPr>
            <w:tcW w:w="2778" w:type="dxa"/>
          </w:tcPr>
          <w:p w:rsidR="0009103A" w:rsidRDefault="0009103A">
            <w:pPr>
              <w:pStyle w:val="ConsPlusNormal"/>
              <w:jc w:val="both"/>
            </w:pPr>
            <w:r>
              <w:t>Создание интерактивной карты образовательных организаций Республики Татарстан с подробной информацией для населения, руководства Министерства образования и науки Республики Татарстан и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80"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проекта "Защита детей в информационном пространстве"</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 государственное унитарное предприятие "Центр информационных технологий Республики Татарстан", Министерство культуры Республики Татарстан, Министерство внутренних дел по Республике Татарстан (по согласованию)</w:t>
            </w:r>
          </w:p>
        </w:tc>
        <w:tc>
          <w:tcPr>
            <w:tcW w:w="950" w:type="dxa"/>
          </w:tcPr>
          <w:p w:rsidR="0009103A" w:rsidRDefault="0009103A">
            <w:pPr>
              <w:pStyle w:val="ConsPlusNormal"/>
              <w:jc w:val="center"/>
            </w:pPr>
            <w:r>
              <w:t>2017 - 2020 годы</w:t>
            </w:r>
          </w:p>
        </w:tc>
        <w:tc>
          <w:tcPr>
            <w:tcW w:w="2778" w:type="dxa"/>
          </w:tcPr>
          <w:p w:rsidR="0009103A" w:rsidRDefault="0009103A">
            <w:pPr>
              <w:pStyle w:val="ConsPlusNormal"/>
              <w:jc w:val="both"/>
            </w:pPr>
            <w:r>
              <w:t>Защита детей от негативной информации (экстремистского, порнографического характера), получаемой из сети "Интернет", представляющей угрозу для их психического и физического здоровья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81"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1.2.2.9. Проект "Траектория образовательных достижений",</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создание портфолио образовательных достижений учащихся 1 - 11-х классов</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количества призовых мест школьников на олимпиадах всероссийского и международного уровней; положительная динамика результатов единого государственного экзамена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82"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1.2.2.10. Управление талантами Республики Татарстан,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системы работы с одаренной молодежью, которая способна реализовать свой потенциал с учетом интересов Татарстана и найти применение своим возможностям в республике, повышая тем самым качество человеческого капитала</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количества призовых мест школьников на олимпиадах; высокие результаты на едином государственном экзамене (сравнение среднего тестового балла по обязательным дисциплинам с общероссийскими показателями)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83" w:history="1">
              <w:r>
                <w:rPr>
                  <w:color w:val="0000FF"/>
                </w:rPr>
                <w:t>программа</w:t>
              </w:r>
            </w:hyperlink>
            <w:r>
              <w:t xml:space="preserve"> "Стратегическое управление талантами в Республике Татарстан на 2015 - 2020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реализация проектов по развитию лидерского потенциала молодежи Республики Татарстан, проведение фестивалей, конкурсов и образовательных мероприятий для молодежи Республики Татарстан ("Молодежный кадровый резерв", "Республиканский конкурс "Вверх", Республиканский конкурс "Лидер года", "Клуб молодежных лидеров Республики Татарстан", "Республиканский конкурс молодых лидеров", "Международный образовательный форум "Летний кампус Президентской академии: территория возможностей", "Созвездие - </w:t>
            </w:r>
            <w:proofErr w:type="spellStart"/>
            <w:r>
              <w:t>Йолдызлык</w:t>
            </w:r>
            <w:proofErr w:type="spellEnd"/>
            <w:r>
              <w:t>", "</w:t>
            </w:r>
            <w:proofErr w:type="spellStart"/>
            <w:r>
              <w:t>Безнен</w:t>
            </w:r>
            <w:proofErr w:type="spellEnd"/>
            <w:r>
              <w:t xml:space="preserve"> </w:t>
            </w:r>
            <w:proofErr w:type="spellStart"/>
            <w:r>
              <w:t>Заман</w:t>
            </w:r>
            <w:proofErr w:type="spellEnd"/>
            <w:r>
              <w:t xml:space="preserve">", "Студенческая весна", "Сельская Лига КВН Республики Татарстан", "АРТ-Квадрат", "Республиканский фестиваль детской, юношеской и молодежной пресс "Алтын </w:t>
            </w:r>
            <w:proofErr w:type="spellStart"/>
            <w:r>
              <w:t>калям</w:t>
            </w:r>
            <w:proofErr w:type="spellEnd"/>
            <w:r>
              <w:t xml:space="preserve"> - Золотое перо", "Республиканский форум молодежных средств массовой информации", "</w:t>
            </w:r>
            <w:proofErr w:type="spellStart"/>
            <w:r>
              <w:t>Сэлэт</w:t>
            </w:r>
            <w:proofErr w:type="spellEnd"/>
            <w:r>
              <w:t>", "Республиканский молодежный форум", "</w:t>
            </w:r>
            <w:proofErr w:type="spellStart"/>
            <w:r>
              <w:t>Инфопоток</w:t>
            </w:r>
            <w:proofErr w:type="spellEnd"/>
            <w:r>
              <w:t>"), фестиваль художественной самодеятельности среди профессиональных образовательных организаций</w:t>
            </w:r>
          </w:p>
        </w:tc>
        <w:tc>
          <w:tcPr>
            <w:tcW w:w="3005" w:type="dxa"/>
          </w:tcPr>
          <w:p w:rsidR="0009103A" w:rsidRDefault="0009103A">
            <w:pPr>
              <w:pStyle w:val="ConsPlusNormal"/>
              <w:jc w:val="both"/>
            </w:pPr>
            <w:r>
              <w:t>Министерство по делам молодежи и спорту Республики Татарстан, Министерство промышленности и торговли Республики Татарстан, Министерство информатизации и связи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доли молодежи, охваченной социально значимыми проектами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84" w:history="1">
              <w:r>
                <w:rPr>
                  <w:color w:val="0000FF"/>
                </w:rPr>
                <w:t>программа</w:t>
              </w:r>
            </w:hyperlink>
            <w:r>
              <w:t xml:space="preserve"> "Развитие молодежной политики, физической культуры и спорта в Республике Татарстан на 2014 - 2020 годы"</w:t>
            </w:r>
          </w:p>
        </w:tc>
      </w:tr>
      <w:tr w:rsidR="0009103A" w:rsidTr="0009103A">
        <w:tc>
          <w:tcPr>
            <w:tcW w:w="2438" w:type="dxa"/>
          </w:tcPr>
          <w:p w:rsidR="0009103A" w:rsidRDefault="0009103A">
            <w:pPr>
              <w:pStyle w:val="ConsPlusNormal"/>
              <w:jc w:val="both"/>
            </w:pPr>
            <w:r>
              <w:t>1.2.3. Среднее профессиональное образование: обеспечение соответствия масштабов и качества профессионального образования требованиям современной экономики и социальным запросам населения</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1.2.3.1. Создание ресурсных центров по профилям подготовки на базе реорганизованных профессиональных образовательных организаций,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ресурсных центров подготовки рабочих кадров совместно с работодателями с учетом перспективных направлений развития Республики Татарстан, включая капитальный ремонт учебных зданий и общежитий создаваемых ресурсных центров, закупку оборудования (учебно-лабораторных комплексов, учебных тренажеров и стендов, программного обеспечения и прочее)</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2014 - 2020 годы</w:t>
            </w:r>
          </w:p>
        </w:tc>
        <w:tc>
          <w:tcPr>
            <w:tcW w:w="2778" w:type="dxa"/>
          </w:tcPr>
          <w:p w:rsidR="0009103A" w:rsidRDefault="0009103A">
            <w:pPr>
              <w:pStyle w:val="ConsPlusNormal"/>
              <w:jc w:val="both"/>
            </w:pPr>
            <w:r>
              <w:t>К 2020 году будет создано 25 современных ресурсных центров подготовки рабочих кадров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85"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внедрение механизма реализации сетевых образовательных программ на базе ресурсных центров и их бюджетного финансирования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2016 - 2017 годы</w:t>
            </w:r>
          </w:p>
        </w:tc>
        <w:tc>
          <w:tcPr>
            <w:tcW w:w="2778" w:type="dxa"/>
          </w:tcPr>
          <w:p w:rsidR="0009103A" w:rsidRDefault="0009103A">
            <w:pPr>
              <w:pStyle w:val="ConsPlusNormal"/>
              <w:jc w:val="both"/>
            </w:pPr>
            <w:r>
              <w:t>К 2020 году будет создано 25 современных ресурсных центров подготовки рабочих кадров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8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1.2.3.2. Реализация системы дуального обучения для предприятий высокотехнологичных секторов экономики,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принятие нормативных актов, регламентирующих организацию дуального обучения и наставничества на территории Республики Татарстан</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доли студентов, обучающихся по программам дуального обучения, в общем числе обучающихся студентов по программам профессионального образования, к 2030 году до 100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87"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проекта "Колледж будущего Татарстана" (для предприятий машиностроительной отрасли)</w:t>
            </w:r>
          </w:p>
        </w:tc>
        <w:tc>
          <w:tcPr>
            <w:tcW w:w="3005" w:type="dxa"/>
          </w:tcPr>
          <w:p w:rsidR="0009103A" w:rsidRDefault="0009103A">
            <w:pPr>
              <w:pStyle w:val="ConsPlusNormal"/>
              <w:jc w:val="both"/>
            </w:pPr>
            <w:r>
              <w:t>Министерство образования и науки Республики Татарстан, ЗАО "РИМЕРА" (по согласованию)</w:t>
            </w:r>
          </w:p>
        </w:tc>
        <w:tc>
          <w:tcPr>
            <w:tcW w:w="950" w:type="dxa"/>
          </w:tcPr>
          <w:p w:rsidR="0009103A" w:rsidRDefault="0009103A">
            <w:pPr>
              <w:pStyle w:val="ConsPlusNormal"/>
              <w:jc w:val="center"/>
            </w:pPr>
            <w:r>
              <w:t>2015 - 2016 годы</w:t>
            </w:r>
          </w:p>
        </w:tc>
        <w:tc>
          <w:tcPr>
            <w:tcW w:w="2778" w:type="dxa"/>
          </w:tcPr>
          <w:p w:rsidR="0009103A" w:rsidRDefault="0009103A">
            <w:pPr>
              <w:pStyle w:val="ConsPlusNormal"/>
              <w:jc w:val="both"/>
            </w:pPr>
            <w:r>
              <w:t>Рост доли выпускников профессиональных образовательных организаций, трудоустроившихся в первый год после окончания обучения, к 2018 году до 67,5 процента</w:t>
            </w:r>
          </w:p>
        </w:tc>
        <w:tc>
          <w:tcPr>
            <w:tcW w:w="1757" w:type="dxa"/>
          </w:tcPr>
          <w:p w:rsidR="0009103A" w:rsidRDefault="0009103A">
            <w:pPr>
              <w:pStyle w:val="ConsPlusNormal"/>
              <w:jc w:val="both"/>
            </w:pPr>
            <w:proofErr w:type="spellStart"/>
            <w:r>
              <w:t>Альметьевский</w:t>
            </w:r>
            <w:proofErr w:type="spellEnd"/>
            <w:r>
              <w:t xml:space="preserve"> муниципальный район Республики Татарстан</w:t>
            </w:r>
          </w:p>
        </w:tc>
        <w:tc>
          <w:tcPr>
            <w:tcW w:w="1740" w:type="dxa"/>
          </w:tcPr>
          <w:p w:rsidR="0009103A" w:rsidRDefault="0009103A">
            <w:pPr>
              <w:pStyle w:val="ConsPlusNormal"/>
              <w:jc w:val="both"/>
            </w:pPr>
            <w:r>
              <w:t xml:space="preserve">Государственная </w:t>
            </w:r>
            <w:hyperlink r:id="rId88"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1.2.3.3. Оптимизация/сокращение сети профессиональных образовательных организаций,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укрупнение профессиональных образовательных организаций в целях эффективного использования площадей, современного учебно-лабораторного оборудования, поставляемого в ресурсные центры, и концентрации других ресурсов в системе профессионального образования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доли выпускников профессиональных образовательных организаций, трудоустроившихся в первый год после окончания обучения, к 2021 году до 78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89"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внедрение механизма "полного" корпоративного управления профессиональным образованием со стороны корпораций с государственным участием</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2020 - 2022 годы</w:t>
            </w:r>
          </w:p>
        </w:tc>
        <w:tc>
          <w:tcPr>
            <w:tcW w:w="2778" w:type="dxa"/>
          </w:tcPr>
          <w:p w:rsidR="0009103A" w:rsidRDefault="0009103A">
            <w:pPr>
              <w:pStyle w:val="ConsPlusNormal"/>
              <w:jc w:val="both"/>
            </w:pPr>
            <w:r>
              <w:t>Рост доли выпускников профессиональных образовательных организаций, трудоустроившихся в первый год после окончания обучения, к 2024 году до 82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включение в новую Государственную программу "Развитие образования и науки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1.2.3.4. Создание системы региональных конкурсов </w:t>
            </w:r>
            <w:proofErr w:type="spellStart"/>
            <w:r>
              <w:t>WorldSkills</w:t>
            </w:r>
            <w:proofErr w:type="spellEnd"/>
            <w:r>
              <w:t xml:space="preserve"> </w:t>
            </w:r>
            <w:proofErr w:type="spellStart"/>
            <w:r>
              <w:t>Russia</w:t>
            </w:r>
            <w:proofErr w:type="spellEnd"/>
            <w:r>
              <w:t>,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проведение региональных конкурсов профессионального мастерства </w:t>
            </w:r>
            <w:proofErr w:type="spellStart"/>
            <w:r>
              <w:t>WorldSkills</w:t>
            </w:r>
            <w:proofErr w:type="spellEnd"/>
            <w:r>
              <w:t xml:space="preserve"> </w:t>
            </w:r>
            <w:proofErr w:type="spellStart"/>
            <w:r>
              <w:t>Russia</w:t>
            </w:r>
            <w:proofErr w:type="spellEnd"/>
            <w:r>
              <w:t xml:space="preserve">, внедрение элементов стандартов </w:t>
            </w:r>
            <w:proofErr w:type="spellStart"/>
            <w:r>
              <w:t>WorldSkills</w:t>
            </w:r>
            <w:proofErr w:type="spellEnd"/>
            <w:r>
              <w:t xml:space="preserve"> в образовательные программы профессионального образования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 xml:space="preserve">Проведение ежегодных региональных конкурсов профессионального мастерства </w:t>
            </w:r>
            <w:proofErr w:type="spellStart"/>
            <w:r>
              <w:t>WorldSkills</w:t>
            </w:r>
            <w:proofErr w:type="spellEnd"/>
            <w:r>
              <w:t xml:space="preserve"> </w:t>
            </w:r>
            <w:proofErr w:type="spellStart"/>
            <w:r>
              <w:t>Russia</w:t>
            </w:r>
            <w:proofErr w:type="spellEnd"/>
            <w:r>
              <w:t xml:space="preserve">; образовательные программы адаптированы под требования международных стандартов </w:t>
            </w:r>
            <w:proofErr w:type="spellStart"/>
            <w:r>
              <w:t>WorldSkills</w:t>
            </w:r>
            <w:proofErr w:type="spellEnd"/>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0"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организация работы по подготовке и проведению мирового чемпионата </w:t>
            </w:r>
            <w:proofErr w:type="spellStart"/>
            <w:r>
              <w:t>WorldSkills</w:t>
            </w:r>
            <w:proofErr w:type="spellEnd"/>
            <w:r>
              <w:t xml:space="preserve"> </w:t>
            </w:r>
            <w:proofErr w:type="spellStart"/>
            <w:r>
              <w:t>Competition</w:t>
            </w:r>
            <w:proofErr w:type="spellEnd"/>
            <w:r>
              <w:t xml:space="preserve"> в 2019 году в г. Казани</w:t>
            </w:r>
          </w:p>
        </w:tc>
        <w:tc>
          <w:tcPr>
            <w:tcW w:w="3005" w:type="dxa"/>
          </w:tcPr>
          <w:p w:rsidR="0009103A" w:rsidRDefault="0009103A">
            <w:pPr>
              <w:pStyle w:val="ConsPlusNormal"/>
              <w:jc w:val="both"/>
            </w:pPr>
            <w:r>
              <w:t>Министерство образования и науки Республики Татарстан, Министерство по делам молодежи и спорту Республики Татарстан, автономная некоммерческая организация "Исполнительная дирекция спортивных проектов" (по согласованию)</w:t>
            </w:r>
          </w:p>
        </w:tc>
        <w:tc>
          <w:tcPr>
            <w:tcW w:w="950" w:type="dxa"/>
          </w:tcPr>
          <w:p w:rsidR="0009103A" w:rsidRDefault="0009103A">
            <w:pPr>
              <w:pStyle w:val="ConsPlusNormal"/>
              <w:jc w:val="center"/>
            </w:pPr>
            <w:r>
              <w:t>2015 - 2019 годы</w:t>
            </w:r>
          </w:p>
        </w:tc>
        <w:tc>
          <w:tcPr>
            <w:tcW w:w="2778" w:type="dxa"/>
          </w:tcPr>
          <w:p w:rsidR="0009103A" w:rsidRDefault="0009103A">
            <w:pPr>
              <w:pStyle w:val="ConsPlusNormal"/>
              <w:jc w:val="both"/>
            </w:pPr>
            <w:r>
              <w:t xml:space="preserve">Реализуются подготовительные мероприятия по проведению мирового чемпионата </w:t>
            </w:r>
            <w:proofErr w:type="spellStart"/>
            <w:r>
              <w:t>WorldSkills</w:t>
            </w:r>
            <w:proofErr w:type="spellEnd"/>
            <w:r>
              <w:t xml:space="preserve"> </w:t>
            </w:r>
            <w:proofErr w:type="spellStart"/>
            <w:r>
              <w:t>Competition</w:t>
            </w:r>
            <w:proofErr w:type="spellEnd"/>
            <w:r>
              <w:t xml:space="preserve"> в 2019 году в г. Казани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1"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внедрение мировых стандартов </w:t>
            </w:r>
            <w:proofErr w:type="spellStart"/>
            <w:r>
              <w:t>WorldSkills</w:t>
            </w:r>
            <w:proofErr w:type="spellEnd"/>
            <w:r>
              <w:t xml:space="preserve"> в образовательный процесс</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2015 - 2019 годы</w:t>
            </w:r>
          </w:p>
        </w:tc>
        <w:tc>
          <w:tcPr>
            <w:tcW w:w="2778" w:type="dxa"/>
          </w:tcPr>
          <w:p w:rsidR="0009103A" w:rsidRDefault="0009103A">
            <w:pPr>
              <w:pStyle w:val="ConsPlusNormal"/>
              <w:jc w:val="both"/>
            </w:pPr>
            <w:r>
              <w:t xml:space="preserve">Рост доли основных профессиональных образовательных программ, реализующихся на основе стандартов </w:t>
            </w:r>
            <w:proofErr w:type="spellStart"/>
            <w:r>
              <w:t>WorldSkills</w:t>
            </w:r>
            <w:proofErr w:type="spellEnd"/>
            <w:r>
              <w:t>, в общей доле основных профессиональных образовательных программ, к 2019 году до 45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2"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формирование республиканской команды для участия в </w:t>
            </w:r>
            <w:proofErr w:type="spellStart"/>
            <w:r>
              <w:t>WorldSkills</w:t>
            </w:r>
            <w:proofErr w:type="spellEnd"/>
            <w:r>
              <w:t xml:space="preserve"> </w:t>
            </w:r>
            <w:proofErr w:type="spellStart"/>
            <w:r>
              <w:t>Russia</w:t>
            </w:r>
            <w:proofErr w:type="spellEnd"/>
            <w:r>
              <w:t xml:space="preserve"> и создание центра по подготовке команды Республики Татарстан к участию</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2015 - 2016 годы</w:t>
            </w:r>
          </w:p>
        </w:tc>
        <w:tc>
          <w:tcPr>
            <w:tcW w:w="2778" w:type="dxa"/>
          </w:tcPr>
          <w:p w:rsidR="0009103A" w:rsidRDefault="0009103A">
            <w:pPr>
              <w:pStyle w:val="ConsPlusNormal"/>
              <w:jc w:val="both"/>
            </w:pPr>
            <w:r>
              <w:t xml:space="preserve">Повышение качества подготовки высококвалифицированных рабочих и специалистов среднего звена, участие в европейском и мировом чемпионатах </w:t>
            </w:r>
            <w:proofErr w:type="spellStart"/>
            <w:r>
              <w:t>WorldSkills</w:t>
            </w:r>
            <w:proofErr w:type="spellEnd"/>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1.2.3.5. Формирование нового имиджа профессиональных образовательных организаций Республики Татарстан,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модернизация профессиональной ориентационной работы в Республике Татарстан, реализация программ профессиональных проб и </w:t>
            </w:r>
            <w:proofErr w:type="spellStart"/>
            <w:r>
              <w:t>грантовая</w:t>
            </w:r>
            <w:proofErr w:type="spellEnd"/>
            <w:r>
              <w:t xml:space="preserve"> поддержка инновационных профессиональных ориентационных проектов, разработка "Атласа профессий"</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2015 - 2017 годы</w:t>
            </w:r>
          </w:p>
        </w:tc>
        <w:tc>
          <w:tcPr>
            <w:tcW w:w="2778" w:type="dxa"/>
          </w:tcPr>
          <w:p w:rsidR="0009103A" w:rsidRDefault="0009103A">
            <w:pPr>
              <w:pStyle w:val="ConsPlusNormal"/>
              <w:jc w:val="both"/>
            </w:pPr>
            <w:r>
              <w:t>Рост доли обучающихся общеобразовательных организаций 7 - 8-х классов, прошедших через программы профессиональных проб, в общей доле обучающихся общеобразовательных организаций 7 - 8-х классов до 65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3"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1.2.3.6. Создание механизмов оценки качества (образования и компетенций),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автоматизированной системы мониторинга эффективности деятельности профессиональных образовательных организаций</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2015 - 2016 годы</w:t>
            </w:r>
          </w:p>
        </w:tc>
        <w:tc>
          <w:tcPr>
            <w:tcW w:w="2778" w:type="dxa"/>
          </w:tcPr>
          <w:p w:rsidR="0009103A" w:rsidRDefault="0009103A">
            <w:pPr>
              <w:pStyle w:val="ConsPlusNormal"/>
              <w:jc w:val="both"/>
            </w:pPr>
            <w:r>
              <w:t>Рост доли выпускников профессиональных образовательных организаций, трудоустроившихся в первый год после окончания обучения, к 2018 году до 67,5 процента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4"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внедрение механизма сертификации квалификаций, создание сертификационных центров квалификаций</w:t>
            </w:r>
          </w:p>
        </w:tc>
        <w:tc>
          <w:tcPr>
            <w:tcW w:w="3005" w:type="dxa"/>
          </w:tcPr>
          <w:p w:rsidR="0009103A" w:rsidRDefault="0009103A">
            <w:pPr>
              <w:pStyle w:val="ConsPlusNormal"/>
              <w:jc w:val="both"/>
            </w:pPr>
            <w:r>
              <w:t>Министерство образования и науки Республики Татарстан, Министерство труда, занятости и социальной защиты Республики Татарстан, Торгово-промышленная палата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доли занятого населения, прошедшего сертификацию</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5"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внедрение в Республике Татарстан единой мировой системы оценки компетенций взрослого населения PIAAC</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2017 - 2030 годы</w:t>
            </w:r>
          </w:p>
        </w:tc>
        <w:tc>
          <w:tcPr>
            <w:tcW w:w="2778" w:type="dxa"/>
          </w:tcPr>
          <w:p w:rsidR="0009103A" w:rsidRDefault="0009103A">
            <w:pPr>
              <w:pStyle w:val="ConsPlusNormal"/>
              <w:jc w:val="both"/>
            </w:pPr>
            <w:r>
              <w:t>Рост доли населения, прошедшего систему оценки компетенций PIAAC</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образования и науки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1.2.3.7. Совершенствование системы развития карьеры, создание базы индивидуальных образовательных траекторий выпускников профессиональных образовательных организаций,</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создание электронной республиканской базы данных выпускников профессиональных образовательных организаций и образовательных организаций высшего образования</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2016 - 2018 годы</w:t>
            </w:r>
          </w:p>
        </w:tc>
        <w:tc>
          <w:tcPr>
            <w:tcW w:w="2778" w:type="dxa"/>
          </w:tcPr>
          <w:p w:rsidR="0009103A" w:rsidRDefault="0009103A">
            <w:pPr>
              <w:pStyle w:val="ConsPlusNormal"/>
              <w:jc w:val="both"/>
            </w:pPr>
            <w:r>
              <w:t>Рост доли выпускников профессиональных образовательных организаций и образовательных организаций высшего образования, трудоустроившихся в первый год после окончания обучения, к 2018 году до 67,5 процента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1.2.3.8. Формирование конкурентоспособного социального пакета для работников профессиональных образовательных организаций,</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реализация плана мероприятий ("дорожной карты") "Изменения в отраслях социальной сферы, направленные на повышение эффективности образования и науки Республики Татарстан"</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Рост доли педагогических работников профессиональных образовательных организаций моложе 35 лет до 30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1.2.3.9. Реализация концепции "Цифровой колледж Республики Татарстан",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информатизация (автоматизация) профессионального образования, в том числе: оснащение образовательных организаций современным компьютерным и интерактивным оборудованием</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2014 - 2020 годы</w:t>
            </w:r>
          </w:p>
        </w:tc>
        <w:tc>
          <w:tcPr>
            <w:tcW w:w="2778" w:type="dxa"/>
          </w:tcPr>
          <w:p w:rsidR="0009103A" w:rsidRDefault="0009103A">
            <w:pPr>
              <w:pStyle w:val="ConsPlusNormal"/>
              <w:jc w:val="both"/>
            </w:pPr>
            <w:r>
              <w:t>Оснащение учреждений профессиональных образовательных организаций компьютерами по схеме "1 ученик - 1 компьютер"</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7"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1.2.3.10. Формирование системы непрерывного образования в Республике Татарстан,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инвентаризация перечня программ профессиональных образовательных организаций и актуализация в соответствии с запросами работодателей</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Рост доли выпускников профессиональных образовательных организаций, трудоустроившихся в первый год после окончания обучения, к 2018 году до 67,5 процента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8"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1.2.3.11. Программа подготовки (переподготовки) кадров для системы профессионального образования,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реализация плана мероприятий, направленного на целевую подготовку педагогических кадров для системы профессионального образования, в том числе включающего заключение соглашений с образовательными организациями высшего образования на целевую подготовку кадров</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квоты целевого приема по педагогическим направлениям с 15 до 50 процентов к 2030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кадрового потенциала системы профессионального образования</w:t>
            </w:r>
          </w:p>
        </w:tc>
        <w:tc>
          <w:tcPr>
            <w:tcW w:w="3005" w:type="dxa"/>
          </w:tcPr>
          <w:p w:rsidR="0009103A" w:rsidRDefault="0009103A">
            <w:pPr>
              <w:pStyle w:val="ConsPlusNormal"/>
              <w:jc w:val="both"/>
            </w:pPr>
            <w:r>
              <w:t>Министерство образования и науки Республики Татарстан, государственное автономное образовательное учреждение дополнительного профессионального образования "Институт развития образования Республики Татарстан" (по согласованию), образовательные организации высшего образования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доли педагогических работников профессиональных образовательных организаций, проходящих повышение квалификации не реже 1 раза в 3 года, до 100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99"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1.2.3.12. Флагманский проект "Обучающийся регион: новой экономике - новые профессии и навыки",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1.2.3.12.1. Развитие инфраструктуры непрерывного образования для работников высокотехнологичных отраслей республики (нефтехимия, авиа-, автомобилестроение),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разработка региональной </w:t>
            </w:r>
            <w:proofErr w:type="spellStart"/>
            <w:r>
              <w:t>грантовой</w:t>
            </w:r>
            <w:proofErr w:type="spellEnd"/>
            <w:r>
              <w:t xml:space="preserve"> программы повышения квалификации работников высокотехнологичных отраслей Республики Татарстан</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числа получателей грантов в рамках программы повышения квалификации работников высокотехнологичных отраслей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00"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1.2.3.12.2. Обеспечение доступа к различным формам формального и неформального образования для инвалидов и лиц с ограниченными возможностями здоровья,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реализация мероприятий по обеспечению доступности образования для всех категорий граждан</w:t>
            </w:r>
          </w:p>
        </w:tc>
        <w:tc>
          <w:tcPr>
            <w:tcW w:w="3005" w:type="dxa"/>
          </w:tcPr>
          <w:p w:rsidR="0009103A" w:rsidRDefault="0009103A">
            <w:pPr>
              <w:pStyle w:val="ConsPlusNormal"/>
              <w:jc w:val="both"/>
            </w:pPr>
            <w:r>
              <w:t>Министерство образования и науки Республики Татарстан, 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 xml:space="preserve">Доля базовых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в Татарстане; доля профессиональных образовательных организаций, в которых сформирована универсальная </w:t>
            </w:r>
            <w:proofErr w:type="spellStart"/>
            <w:r>
              <w:t>безбарьерная</w:t>
            </w:r>
            <w:proofErr w:type="spellEnd"/>
            <w:r>
              <w:t xml:space="preserve"> среда, позволяющая обеспечить совместное обучение инвалидов и лиц, не имеющих нарушений развития, в общем количестве профессиональных образовательных организаций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01" w:history="1">
              <w:r>
                <w:rPr>
                  <w:color w:val="0000FF"/>
                </w:rPr>
                <w:t>программа</w:t>
              </w:r>
            </w:hyperlink>
            <w:r>
              <w:t xml:space="preserve"> "Развитие образования и науки Республики Татарстан на 2014 - 2020 годы"; </w:t>
            </w:r>
            <w:hyperlink r:id="rId102" w:history="1">
              <w:r>
                <w:rPr>
                  <w:color w:val="0000FF"/>
                </w:rPr>
                <w:t>Подпрограмма</w:t>
              </w:r>
            </w:hyperlink>
            <w:r>
              <w:t xml:space="preserve"> "Доступная среда" Государственной программы "Социальная поддержка граждан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1.2.3.12.3. Включение г. Казани в Международную ассоциацию </w:t>
            </w:r>
            <w:proofErr w:type="spellStart"/>
            <w:r>
              <w:t>Learning</w:t>
            </w:r>
            <w:proofErr w:type="spellEnd"/>
            <w:r>
              <w:t xml:space="preserve"> </w:t>
            </w:r>
            <w:proofErr w:type="spellStart"/>
            <w:r>
              <w:t>Cities</w:t>
            </w:r>
            <w:proofErr w:type="spellEnd"/>
            <w:r>
              <w:t>, участие в международных рейтингах обучающихся городов, проводимых под эгидой ЮНЕСКО</w:t>
            </w:r>
          </w:p>
        </w:tc>
        <w:tc>
          <w:tcPr>
            <w:tcW w:w="3005" w:type="dxa"/>
          </w:tcPr>
          <w:p w:rsidR="0009103A" w:rsidRDefault="0009103A">
            <w:pPr>
              <w:pStyle w:val="ConsPlusNormal"/>
              <w:jc w:val="both"/>
            </w:pPr>
            <w:r>
              <w:t>Министерство образования и науки Республики Татарстан, исполнительный комитет муниципального образования г. Казани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Адаптация лучших мировых практик в сфере непрерывного образования</w:t>
            </w:r>
          </w:p>
        </w:tc>
        <w:tc>
          <w:tcPr>
            <w:tcW w:w="1757" w:type="dxa"/>
          </w:tcPr>
          <w:p w:rsidR="0009103A" w:rsidRDefault="0009103A">
            <w:pPr>
              <w:pStyle w:val="ConsPlusNormal"/>
              <w:jc w:val="both"/>
            </w:pPr>
            <w:r>
              <w:t>город Казань</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jc w:val="both"/>
            </w:pPr>
            <w:r>
              <w:t>1.2.4. Высшее образование: обеспечение конкурентоспособности и лидерства Татарстана в качестве центра образовательных организаций высшего образования и науки, привлекающего таланты</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1.2.4.1. </w:t>
            </w:r>
            <w:proofErr w:type="spellStart"/>
            <w:r>
              <w:t>Грантовые</w:t>
            </w:r>
            <w:proofErr w:type="spellEnd"/>
            <w:r>
              <w:t xml:space="preserve"> программы для инноваций образовательных организаций высшего образования,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развитие системы </w:t>
            </w:r>
            <w:proofErr w:type="spellStart"/>
            <w:r>
              <w:t>грантовой</w:t>
            </w:r>
            <w:proofErr w:type="spellEnd"/>
            <w:r>
              <w:t xml:space="preserve"> поддержки стимулирования инновационной активности образовательных организаций высшего образования (гранты и научные премии Республики Татарстан в рамках государственной поддержки научных исследований молодых ученых и молодежных научных коллективов)</w:t>
            </w:r>
          </w:p>
        </w:tc>
        <w:tc>
          <w:tcPr>
            <w:tcW w:w="3005" w:type="dxa"/>
          </w:tcPr>
          <w:p w:rsidR="0009103A" w:rsidRDefault="0009103A">
            <w:pPr>
              <w:pStyle w:val="ConsPlusNormal"/>
              <w:jc w:val="both"/>
            </w:pPr>
            <w:r>
              <w:t>Академия наук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числа молодых ученых, получивших гранты в рамках научных исследований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03"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1.2.4.2. Привлечение инновационных компаний к обсуждению и совершенствованию учебных планов и программ; расширение практики стажировок студентов и выпускников в компаниях инновационного сектора,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организация открытых презентаций учебных планов образовательных организаций высшего образования перед представителями инновационных компаний</w:t>
            </w:r>
          </w:p>
        </w:tc>
        <w:tc>
          <w:tcPr>
            <w:tcW w:w="3005" w:type="dxa"/>
          </w:tcPr>
          <w:p w:rsidR="0009103A" w:rsidRDefault="0009103A">
            <w:pPr>
              <w:pStyle w:val="ConsPlusNormal"/>
              <w:jc w:val="both"/>
            </w:pPr>
            <w:r>
              <w:t xml:space="preserve">Казанский (Приволжский) федеральный университет (по согласованию), Казанский национальный исследовательский технический университет им. </w:t>
            </w:r>
            <w:proofErr w:type="spellStart"/>
            <w:r>
              <w:t>А.Н.Туполева</w:t>
            </w:r>
            <w:proofErr w:type="spellEnd"/>
            <w:r>
              <w:t xml:space="preserve"> (по согласованию), Казанский национальный исследовательский технологический университет (по согласованию), Казанский государственный медицинский университет (по согласованию), Казанский государственный энергетический университет (по согласованию), Казанский государственный архитектурно-строительный университет (по согласованию), 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участия инновационных компаний в образовательном процессе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1.2.4.3. Реализация образовательными организациями высшего образования и инновационными компаниями совместных проектов в области научно-исследовательских работ (научно-исследовательских и опытно-конструкторских работ),</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повышение эффективности работы малых инновационных компаний, создаваемых при образовательных организациях высшего образования Республики Татарстан</w:t>
            </w:r>
          </w:p>
        </w:tc>
        <w:tc>
          <w:tcPr>
            <w:tcW w:w="3005" w:type="dxa"/>
          </w:tcPr>
          <w:p w:rsidR="0009103A" w:rsidRDefault="0009103A">
            <w:pPr>
              <w:pStyle w:val="ConsPlusNormal"/>
              <w:jc w:val="both"/>
            </w:pPr>
            <w:r>
              <w:t xml:space="preserve">Министерство образования и науки Республики Татарстан, Министерство экономики Республики Татарстан, Казанский (Приволжский) федеральный университет (по согласованию), Казанский национальный исследовательский технический университет им. </w:t>
            </w:r>
            <w:proofErr w:type="spellStart"/>
            <w:r>
              <w:t>А.Н.Туполева</w:t>
            </w:r>
            <w:proofErr w:type="spellEnd"/>
            <w:r>
              <w:t xml:space="preserve"> (по согласованию), Казанский национальный исследовательский технологический университет (по согласованию), Казанский государственный медицинский университет (по согласованию), Казанский государственный энергетический университет (по согласованию), Казанский государственный архитектурно-строительный университет (по согласованию)</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Увеличение числа проектов в области научно-исследовательских работ (научно-исследовательских и опытно-конструкторских работ), реализованных образовательными организациями высшего образования совместно с малыми инновационными предприятиями, количества полученных охранных документов на результаты интеллектуальной деятельности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04"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1.2.4.4. Активизация международной образовательной и исследовательской кооперации,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мониторинг совместной деятельности образовательных организаций высшего образования, осуществляющих деятельность на территории Республики Татарстан с иностранными партнерами</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количества совместно реализуемых образовательных проектов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05"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привлечение профессорско-преподавательского состава ведущих зарубежных образовательных организаций высшего образования к реализации </w:t>
            </w:r>
            <w:proofErr w:type="spellStart"/>
            <w:r>
              <w:t>грантовой</w:t>
            </w:r>
            <w:proofErr w:type="spellEnd"/>
            <w:r>
              <w:t xml:space="preserve"> программы "</w:t>
            </w:r>
            <w:proofErr w:type="spellStart"/>
            <w:r>
              <w:t>Алгарыш</w:t>
            </w:r>
            <w:proofErr w:type="spellEnd"/>
            <w:r>
              <w:t>"</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числа предоставленных грантов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0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1.2.4.5. Соглашение Республики Татарстан и Министерства образования и науки Российской Федерации о координации развития системы высшего образования в Республике Татарстан,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разработка и внедрение региональной инновационной модели подготовки педагогических кадров в Республике Татарстан</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Повышение кадрового потенциала отрасли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07"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1.2.4.6. Республиканская программа создания имиджа города Казани как центра образовательных организаций высшего образования</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доли студентов в образовательных организациях высшего образования Республики Татарстан из других субъектов Российской Федерации в общей численности студентов до 30 процентов к 2030 году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1.2.4.7. Совместные с федеральными структурами, в том числе с Министерством образования и науки Российской Федерации, мероприятия по развитию инфраструктуры организаций высшего образования,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участие Республики Татарстан в проектах развития инфраструктуры образовательных организаций высшего образования, требующих </w:t>
            </w:r>
            <w:proofErr w:type="spellStart"/>
            <w:r>
              <w:t>софинансирования</w:t>
            </w:r>
            <w:proofErr w:type="spellEnd"/>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доли выпускников образовательных организаций высшего образования, трудоустроившихся после окончания обучения, к 2030 году до 65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08"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1.2.4.8. Флагманский проект "Партнерство для повышения конкурентоспособности высшей школы",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1.2.4.8.1. Создание консорциума глобальных образовательных организаций высшего образования,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разработка соглашения о создании консорциума глобальных образовательных организаций высшего образования</w:t>
            </w:r>
          </w:p>
        </w:tc>
        <w:tc>
          <w:tcPr>
            <w:tcW w:w="3005" w:type="dxa"/>
          </w:tcPr>
          <w:p w:rsidR="0009103A" w:rsidRDefault="0009103A">
            <w:pPr>
              <w:pStyle w:val="ConsPlusNormal"/>
              <w:jc w:val="both"/>
            </w:pPr>
            <w:r>
              <w:t xml:space="preserve">Министерство образования и науки Республики Татарстан, Казанский (Приволжский) федеральный университет (по согласованию), Казанский национальный исследовательский технический университет им. </w:t>
            </w:r>
            <w:proofErr w:type="spellStart"/>
            <w:r>
              <w:t>А.Н.Туполева</w:t>
            </w:r>
            <w:proofErr w:type="spellEnd"/>
            <w:r>
              <w:t xml:space="preserve"> (по согласованию), Казанский национальный исследовательский технологический университет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Развитие взаимовыгодного сотрудничества в области образования и исследований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1.2.4.8.2. Развитие сетевых форм взаимодействия "инфраструктурных" образовательных организаций высшего образования,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сетевых форм реализации образовательных программ (обмен преподавателями, создание совместных лабораторий) образовательными организациями высшего образования</w:t>
            </w:r>
          </w:p>
        </w:tc>
        <w:tc>
          <w:tcPr>
            <w:tcW w:w="3005" w:type="dxa"/>
          </w:tcPr>
          <w:p w:rsidR="0009103A" w:rsidRDefault="0009103A">
            <w:pPr>
              <w:pStyle w:val="ConsPlusNormal"/>
              <w:jc w:val="both"/>
            </w:pPr>
            <w:r>
              <w:t>Министерство образования и науки Республики Татарстан, образовательные организации высшего образования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Увеличение количества сетевых образовательных программ</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09"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jc w:val="both"/>
            </w:pPr>
            <w:r>
              <w:t>1.3. Сохранение здоровья и продление долголетия - приоритеты населения и системы здравоохранения Республики Татарстан</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1.3.1. Инвентаризация и использование всех источников ресурсов, направленных на охрану здоровья граждан (бюджеты всех уровней, вложения в оздоровление работников на предприятиях, благотворительность, частные платежи населения, мощности ведомств, возможности использования межрегиональных и международных связей и т.д.)</w:t>
            </w:r>
          </w:p>
        </w:tc>
        <w:tc>
          <w:tcPr>
            <w:tcW w:w="3005" w:type="dxa"/>
          </w:tcPr>
          <w:p w:rsidR="0009103A" w:rsidRDefault="0009103A">
            <w:pPr>
              <w:pStyle w:val="ConsPlusNormal"/>
              <w:jc w:val="both"/>
            </w:pPr>
            <w:r>
              <w:t>Министерство здравоохранения Республики Татарстан, Министерство финансов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Ежегодное увеличение всех источников ресурсов, направляемых на здравоохранение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1.3.2. Балансировка объема обязательств с имеющимися ресурсами с учетом дифференцированных потребностей различных категорий населения,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дифференциация видов медицинского обслуживания по различным группам населения</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2018 - 2030 годы</w:t>
            </w:r>
          </w:p>
        </w:tc>
        <w:tc>
          <w:tcPr>
            <w:tcW w:w="2778" w:type="dxa"/>
          </w:tcPr>
          <w:p w:rsidR="0009103A" w:rsidRDefault="0009103A">
            <w:pPr>
              <w:pStyle w:val="ConsPlusNormal"/>
              <w:jc w:val="both"/>
            </w:pPr>
            <w:r>
              <w:t>Увеличение ожидаемой продолжительности жизни населения к 2030 году до 75,3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0" w:history="1">
              <w:r w:rsidR="0009103A">
                <w:rPr>
                  <w:color w:val="0000FF"/>
                </w:rPr>
                <w:t>Программа</w:t>
              </w:r>
            </w:hyperlink>
            <w:r w:rsidR="0009103A">
              <w:t xml:space="preserve">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межрайонных центров, имеющих мощную лабораторную и диагностическую базу</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2015 - 2016 годы</w:t>
            </w:r>
          </w:p>
        </w:tc>
        <w:tc>
          <w:tcPr>
            <w:tcW w:w="2778" w:type="dxa"/>
          </w:tcPr>
          <w:p w:rsidR="0009103A" w:rsidRDefault="0009103A">
            <w:pPr>
              <w:pStyle w:val="ConsPlusNormal"/>
              <w:jc w:val="both"/>
            </w:pPr>
            <w:r>
              <w:t>Увеличение ожидаемой продолжительности жизни населения к 2030 году до 75,3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1" w:history="1">
              <w:r w:rsidR="0009103A">
                <w:rPr>
                  <w:color w:val="0000FF"/>
                </w:rPr>
                <w:t>Подпрограмма</w:t>
              </w:r>
            </w:hyperlink>
            <w:r w:rsidR="0009103A">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строительство объединенных в единый комплекс стационара и поликлиники или строительство консультативно-диагностических центров с возможностью проведения самых современных обследований и методик лечения, включая дорогостоящие технологии</w:t>
            </w:r>
          </w:p>
        </w:tc>
        <w:tc>
          <w:tcPr>
            <w:tcW w:w="3005" w:type="dxa"/>
          </w:tcPr>
          <w:p w:rsidR="0009103A" w:rsidRDefault="0009103A">
            <w:pPr>
              <w:pStyle w:val="ConsPlusNormal"/>
              <w:jc w:val="both"/>
            </w:pPr>
            <w:r>
              <w:t>Министерство здравоохранения Республики Татарстан,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Увеличение ожидаемой продолжительности жизни населения к 2030 году до 75,3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2" w:history="1">
              <w:r w:rsidR="0009103A">
                <w:rPr>
                  <w:color w:val="0000FF"/>
                </w:rPr>
                <w:t>Подпрограмма</w:t>
              </w:r>
            </w:hyperlink>
            <w:r w:rsidR="0009103A">
              <w:t xml:space="preserve"> "Совершенствование системы территориального планирования Республики Татарстан"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1.3.3. Планирование потребления ресурсов с учетом возможностей межведомственного и межтерриториального взаимодействия и активизации частных инициатив организаций и граждан на основе анализа эффектов от возможных альтернативных направлений использования ресурсов,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взаимодействие в рамках государственно-частного партнерства с потенциальными инвесторами для передачи им, в том числе по договору концессии, неиспользуемых зданий и помещений медицинских учреждений для организации оказания востребованных видов медицинской помощи с учетом потребности населения и их участия в реализации программы государственных гарантий</w:t>
            </w:r>
          </w:p>
        </w:tc>
        <w:tc>
          <w:tcPr>
            <w:tcW w:w="3005" w:type="dxa"/>
          </w:tcPr>
          <w:p w:rsidR="0009103A" w:rsidRDefault="0009103A">
            <w:pPr>
              <w:pStyle w:val="ConsPlusNormal"/>
              <w:jc w:val="both"/>
            </w:pPr>
            <w:r>
              <w:t>Министерство здравоохранения Республики Татарстан, Министерство финансов Республики Татарстан, Министерство земельных и имущественных отношений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ожидаемой продолжительности жизни населения к 2030 году до 75,3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3" w:history="1">
              <w:r w:rsidR="0009103A">
                <w:rPr>
                  <w:color w:val="0000FF"/>
                </w:rPr>
                <w:t>Программа</w:t>
              </w:r>
            </w:hyperlink>
            <w:r w:rsidR="0009103A">
              <w:t xml:space="preserve">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центров общей врачебной практики в рамках проекта государственно-частного партнерства совместно с компанией "</w:t>
            </w:r>
            <w:proofErr w:type="spellStart"/>
            <w:r>
              <w:t>Евромед</w:t>
            </w:r>
            <w:proofErr w:type="spellEnd"/>
            <w:r>
              <w:t>" в г. Казани, г. Набережные Челны, г. Елабуге, центра медицинской реабилитации для взрослых и детей в рамках проекта государственно-частного партнерства на базе государственного автономного учреждения здравоохранения "Республиканский клинический неврологический центр" в поселке Боровое Матюшино</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2015 - 2016 годы</w:t>
            </w:r>
          </w:p>
        </w:tc>
        <w:tc>
          <w:tcPr>
            <w:tcW w:w="2778" w:type="dxa"/>
          </w:tcPr>
          <w:p w:rsidR="0009103A" w:rsidRDefault="0009103A">
            <w:pPr>
              <w:pStyle w:val="ConsPlusNormal"/>
              <w:jc w:val="both"/>
            </w:pPr>
            <w:r>
              <w:t>Увеличение ожидаемой продолжительности жизни населения к 2018 году до 73,4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4" w:history="1">
              <w:r w:rsidR="0009103A">
                <w:rPr>
                  <w:color w:val="0000FF"/>
                </w:rPr>
                <w:t>Программа</w:t>
              </w:r>
            </w:hyperlink>
            <w:r w:rsidR="0009103A">
              <w:t xml:space="preserve">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регламентное формирование по установленным правилам нормативных затрат на оказание услуг на содержание имущества по государственным услугам в сфере здравоохранения</w:t>
            </w:r>
          </w:p>
        </w:tc>
        <w:tc>
          <w:tcPr>
            <w:tcW w:w="3005" w:type="dxa"/>
          </w:tcPr>
          <w:p w:rsidR="0009103A" w:rsidRDefault="0009103A">
            <w:pPr>
              <w:pStyle w:val="ConsPlusNormal"/>
              <w:jc w:val="both"/>
            </w:pPr>
            <w:r>
              <w:t>Министерство здравоохранения Республики Татарстан, Министерство финансов Республики Татарстан, 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ожидаемой продолжительности жизни населения к 2030 году до 75,3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5" w:history="1">
              <w:r w:rsidR="0009103A">
                <w:rPr>
                  <w:color w:val="0000FF"/>
                </w:rPr>
                <w:t>Программа</w:t>
              </w:r>
            </w:hyperlink>
            <w:r w:rsidR="0009103A">
              <w:t xml:space="preserve">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1.3.4. Расширение моделей взаимодействия пациента с системой здравоохранения за счет развития телемедицинских технологий и современных средств коммуникации,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дистанционное взаимодействие больного и клиники - использование мобильных устройств и беспроводных технологий для мониторинга основных параметров организма, обеспечения здорового образа жизни человека</w:t>
            </w:r>
          </w:p>
        </w:tc>
        <w:tc>
          <w:tcPr>
            <w:tcW w:w="3005" w:type="dxa"/>
          </w:tcPr>
          <w:p w:rsidR="0009103A" w:rsidRDefault="0009103A">
            <w:pPr>
              <w:pStyle w:val="ConsPlusNormal"/>
              <w:jc w:val="both"/>
            </w:pPr>
            <w:r>
              <w:t>Министерство здравоохранения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2018 - 2030 годы</w:t>
            </w:r>
          </w:p>
        </w:tc>
        <w:tc>
          <w:tcPr>
            <w:tcW w:w="2778" w:type="dxa"/>
          </w:tcPr>
          <w:p w:rsidR="0009103A" w:rsidRDefault="0009103A">
            <w:pPr>
              <w:pStyle w:val="ConsPlusNormal"/>
              <w:jc w:val="both"/>
            </w:pPr>
            <w:r>
              <w:t>Увеличение ожидаемой продолжительности жизни населения к 2030 году до 75,3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6" w:history="1">
              <w:r w:rsidR="0009103A">
                <w:rPr>
                  <w:color w:val="0000FF"/>
                </w:rPr>
                <w:t>Подпрограмма</w:t>
              </w:r>
            </w:hyperlink>
            <w:r w:rsidR="0009103A">
              <w:t xml:space="preserve"> "Развитие информатизации в здравоохранении"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медицинская помощь в шаговой доступности благодаря развитию сети общеврачебных практик с минимальным необходимым набором диагностических процедур</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Увеличение ожидаемой продолжительности жизни населения к 2030 году до 75,3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7" w:history="1">
              <w:r w:rsidR="0009103A">
                <w:rPr>
                  <w:color w:val="0000FF"/>
                </w:rPr>
                <w:t>Подпрограмма</w:t>
              </w:r>
            </w:hyperlink>
            <w:r w:rsidR="0009103A">
              <w:t xml:space="preserve"> "Совершенствование системы территориального планирования Республики Татарстан"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врачей и фельдшеров первичного звена "мобильными диагностическими комплексами", позволяющими у постели больного проводить исследования и направлять специалистам</w:t>
            </w:r>
          </w:p>
        </w:tc>
        <w:tc>
          <w:tcPr>
            <w:tcW w:w="3005" w:type="dxa"/>
          </w:tcPr>
          <w:p w:rsidR="0009103A" w:rsidRDefault="0009103A">
            <w:pPr>
              <w:pStyle w:val="ConsPlusNormal"/>
              <w:jc w:val="both"/>
            </w:pPr>
            <w:r>
              <w:t>Министерство здравоохранения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2015 - 2017 годы</w:t>
            </w:r>
          </w:p>
        </w:tc>
        <w:tc>
          <w:tcPr>
            <w:tcW w:w="2778" w:type="dxa"/>
          </w:tcPr>
          <w:p w:rsidR="0009103A" w:rsidRDefault="0009103A">
            <w:pPr>
              <w:pStyle w:val="ConsPlusNormal"/>
              <w:jc w:val="both"/>
            </w:pPr>
            <w:r>
              <w:t>Увеличение ожидаемой продолжительности жизни населения к 2030 году до 75,3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8" w:history="1">
              <w:r w:rsidR="0009103A">
                <w:rPr>
                  <w:color w:val="0000FF"/>
                </w:rPr>
                <w:t>Подпрограмма</w:t>
              </w:r>
            </w:hyperlink>
            <w:r w:rsidR="0009103A">
              <w:t xml:space="preserve"> "Развитие информатизации в здравоохранении"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1.3.5. Внедрение эффективных мотивационных систем оплаты труда медицинского персонала, ориентированных на удовлетворенность пациентов,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внедрение и актуализация показателей эффективности деятельности основных категорий медицинских работников, учитываемых в системе материального стимулирования (премирования)</w:t>
            </w:r>
          </w:p>
        </w:tc>
        <w:tc>
          <w:tcPr>
            <w:tcW w:w="3005" w:type="dxa"/>
          </w:tcPr>
          <w:p w:rsidR="0009103A" w:rsidRDefault="0009103A">
            <w:pPr>
              <w:pStyle w:val="ConsPlusNormal"/>
              <w:jc w:val="both"/>
            </w:pPr>
            <w:r>
              <w:t>Министерство здравоохранения Республики Татарстан, Министерство финансов Республики Татарстан</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Увеличение ожидаемой продолжительности жизни населения к 2018 году до 73,4 года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19" w:history="1">
              <w:r w:rsidR="0009103A">
                <w:rPr>
                  <w:color w:val="0000FF"/>
                </w:rPr>
                <w:t>Подпрограмма</w:t>
              </w:r>
            </w:hyperlink>
            <w:r w:rsidR="0009103A">
              <w:t xml:space="preserve"> "Развитие информатизации в здравоохранении"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аккредитации специалистов с участием Ассоциации медицинских работников Республики Татарстан</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2017 - 2030 годы</w:t>
            </w:r>
          </w:p>
        </w:tc>
        <w:tc>
          <w:tcPr>
            <w:tcW w:w="2778" w:type="dxa"/>
          </w:tcPr>
          <w:p w:rsidR="0009103A" w:rsidRDefault="0009103A">
            <w:pPr>
              <w:pStyle w:val="ConsPlusNormal"/>
              <w:jc w:val="both"/>
            </w:pPr>
            <w:r>
              <w:t>Рост доли аккредитованных специалистов к 2020 году до 100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20" w:history="1">
              <w:r w:rsidR="0009103A">
                <w:rPr>
                  <w:color w:val="0000FF"/>
                </w:rPr>
                <w:t>Подпрограмма</w:t>
              </w:r>
            </w:hyperlink>
            <w:r w:rsidR="0009103A">
              <w:t xml:space="preserve"> "Развитие информатизации в здравоохранении"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1.3.6. Развитие различных форм страхования здоровья, внедрение механизма индивидуальной ответственности пациента за сохранение своего биологического потенциала,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добровольного медицинского страхования</w:t>
            </w:r>
          </w:p>
        </w:tc>
        <w:tc>
          <w:tcPr>
            <w:tcW w:w="3005" w:type="dxa"/>
          </w:tcPr>
          <w:p w:rsidR="0009103A" w:rsidRDefault="0009103A">
            <w:pPr>
              <w:pStyle w:val="ConsPlusNormal"/>
              <w:jc w:val="both"/>
            </w:pPr>
            <w:r>
              <w:t>Министерство здравоохранения Республики Татарстан, государственное учреждение "Территориальный фонд обязательного медицинского страхования Республики Татарстан", Министерство финансов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Повышение ответственности граждан за сохранение своего здоровья</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21" w:history="1">
              <w:r w:rsidR="0009103A">
                <w:rPr>
                  <w:color w:val="0000FF"/>
                </w:rPr>
                <w:t>Программа</w:t>
              </w:r>
            </w:hyperlink>
            <w:r w:rsidR="0009103A">
              <w:t xml:space="preserve"> государственных гарантий бесплатного оказания гражданам медицинской помощи на территории Республики Татарстан на 2014 год и на плановый период 2015 и 2016 годов</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1.3.7. Создание многофункционального межтерриториального интегрированного медико-реабилитационного кластера,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на базе государственного автономного учреждения здравоохранения "</w:t>
            </w:r>
            <w:proofErr w:type="spellStart"/>
            <w:r>
              <w:t>Тукаевская</w:t>
            </w:r>
            <w:proofErr w:type="spellEnd"/>
            <w:r>
              <w:t xml:space="preserve"> центральная районная больница" стационарного отделения медицинской реабилитации мощностью 30 коек для взрослого населения; на базе государственного автономного учреждения здравоохранения "Городская поликлиника N 6" (г. Набережные Челны), государственного автономного учреждения здравоохранения "Городская поликлиника N 7" (г. Набережные Челны) - амбулаторных отделений медицинской реабилитации</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2019 год</w:t>
            </w:r>
          </w:p>
        </w:tc>
        <w:tc>
          <w:tcPr>
            <w:tcW w:w="2778" w:type="dxa"/>
          </w:tcPr>
          <w:p w:rsidR="0009103A" w:rsidRDefault="0009103A">
            <w:pPr>
              <w:pStyle w:val="ConsPlusNormal"/>
              <w:jc w:val="both"/>
            </w:pPr>
            <w:r>
              <w:t>Увеличение ожидаемой продолжительности жизни населения к 2021 году до 74,2 года</w:t>
            </w:r>
          </w:p>
        </w:tc>
        <w:tc>
          <w:tcPr>
            <w:tcW w:w="1757" w:type="dxa"/>
          </w:tcPr>
          <w:p w:rsidR="0009103A" w:rsidRDefault="0009103A">
            <w:pPr>
              <w:pStyle w:val="ConsPlusNormal"/>
              <w:jc w:val="both"/>
            </w:pPr>
            <w:r>
              <w:t xml:space="preserve">муниципальное образование г. Набережные Челны, </w:t>
            </w:r>
            <w:proofErr w:type="spellStart"/>
            <w:r>
              <w:t>Тукаевский</w:t>
            </w:r>
            <w:proofErr w:type="spellEnd"/>
            <w:r>
              <w:t xml:space="preserve"> муниципальный район</w:t>
            </w:r>
          </w:p>
        </w:tc>
        <w:tc>
          <w:tcPr>
            <w:tcW w:w="1740" w:type="dxa"/>
          </w:tcPr>
          <w:p w:rsidR="0009103A" w:rsidRDefault="0093305B">
            <w:pPr>
              <w:pStyle w:val="ConsPlusNormal"/>
              <w:jc w:val="both"/>
            </w:pPr>
            <w:hyperlink r:id="rId122" w:history="1">
              <w:r w:rsidR="0009103A">
                <w:rPr>
                  <w:color w:val="0000FF"/>
                </w:rPr>
                <w:t>Подпрограмма</w:t>
              </w:r>
            </w:hyperlink>
            <w:r w:rsidR="0009103A">
              <w:t xml:space="preserve"> "Развитие медицинской реабилитации и санаторно-курортного лечения, в том числе детям"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на базе государственного автономного учреждения здравоохранения "</w:t>
            </w:r>
            <w:proofErr w:type="spellStart"/>
            <w:r>
              <w:t>Альметьевская</w:t>
            </w:r>
            <w:proofErr w:type="spellEnd"/>
            <w:r>
              <w:t xml:space="preserve"> центральная районная больница" амбулаторного отделения медицинской реабилитации</w:t>
            </w:r>
          </w:p>
        </w:tc>
        <w:tc>
          <w:tcPr>
            <w:tcW w:w="3005" w:type="dxa"/>
          </w:tcPr>
          <w:p w:rsidR="0009103A" w:rsidRDefault="0009103A">
            <w:pPr>
              <w:pStyle w:val="ConsPlusNormal"/>
              <w:jc w:val="both"/>
            </w:pPr>
            <w:r>
              <w:t>Министерство здравоохранения Республики Татарстан</w:t>
            </w:r>
          </w:p>
        </w:tc>
        <w:tc>
          <w:tcPr>
            <w:tcW w:w="950" w:type="dxa"/>
          </w:tcPr>
          <w:p w:rsidR="0009103A" w:rsidRDefault="0009103A">
            <w:pPr>
              <w:pStyle w:val="ConsPlusNormal"/>
              <w:jc w:val="center"/>
            </w:pPr>
            <w:r>
              <w:t>2019 год</w:t>
            </w:r>
          </w:p>
        </w:tc>
        <w:tc>
          <w:tcPr>
            <w:tcW w:w="2778" w:type="dxa"/>
          </w:tcPr>
          <w:p w:rsidR="0009103A" w:rsidRDefault="0009103A">
            <w:pPr>
              <w:pStyle w:val="ConsPlusNormal"/>
              <w:jc w:val="both"/>
            </w:pPr>
            <w:r>
              <w:t>Увеличение ожидаемой продолжительности жизни населения к 2021 году до 74,2 года</w:t>
            </w:r>
          </w:p>
        </w:tc>
        <w:tc>
          <w:tcPr>
            <w:tcW w:w="1757" w:type="dxa"/>
          </w:tcPr>
          <w:p w:rsidR="0009103A" w:rsidRDefault="0009103A">
            <w:pPr>
              <w:pStyle w:val="ConsPlusNormal"/>
              <w:jc w:val="both"/>
            </w:pPr>
            <w:proofErr w:type="spellStart"/>
            <w:r>
              <w:t>Альметьевский</w:t>
            </w:r>
            <w:proofErr w:type="spellEnd"/>
            <w:r>
              <w:t xml:space="preserve"> муниципальный район</w:t>
            </w:r>
          </w:p>
        </w:tc>
        <w:tc>
          <w:tcPr>
            <w:tcW w:w="1740" w:type="dxa"/>
          </w:tcPr>
          <w:p w:rsidR="0009103A" w:rsidRDefault="0093305B">
            <w:pPr>
              <w:pStyle w:val="ConsPlusNormal"/>
              <w:jc w:val="both"/>
            </w:pPr>
            <w:hyperlink r:id="rId123" w:history="1">
              <w:r w:rsidR="0009103A">
                <w:rPr>
                  <w:color w:val="0000FF"/>
                </w:rPr>
                <w:t>Подпрограмма</w:t>
              </w:r>
            </w:hyperlink>
            <w:r w:rsidR="0009103A">
              <w:t xml:space="preserve"> "Развитие медицинской реабилитации и санаторно-курортного лечения, в том числе детям"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клиники Казанского (Приволжского) федерального университета</w:t>
            </w:r>
          </w:p>
        </w:tc>
        <w:tc>
          <w:tcPr>
            <w:tcW w:w="3005" w:type="dxa"/>
          </w:tcPr>
          <w:p w:rsidR="0009103A" w:rsidRDefault="0009103A">
            <w:pPr>
              <w:pStyle w:val="ConsPlusNormal"/>
              <w:jc w:val="both"/>
            </w:pPr>
            <w:r>
              <w:t>Министерство здравоохранения Республики Татарстан, Казанский (Приволжский) федеральный университет (по согласованию)</w:t>
            </w:r>
          </w:p>
        </w:tc>
        <w:tc>
          <w:tcPr>
            <w:tcW w:w="950" w:type="dxa"/>
          </w:tcPr>
          <w:p w:rsidR="0009103A" w:rsidRDefault="0009103A">
            <w:pPr>
              <w:pStyle w:val="ConsPlusNormal"/>
              <w:jc w:val="center"/>
            </w:pPr>
            <w:r>
              <w:t>2016 - 2018 годы</w:t>
            </w:r>
          </w:p>
        </w:tc>
        <w:tc>
          <w:tcPr>
            <w:tcW w:w="2778" w:type="dxa"/>
          </w:tcPr>
          <w:p w:rsidR="0009103A" w:rsidRDefault="0009103A">
            <w:pPr>
              <w:pStyle w:val="ConsPlusNormal"/>
              <w:jc w:val="both"/>
            </w:pPr>
            <w:r>
              <w:t>Обеспечение эффективного взаимодействия учебного заведения и практической медицины</w:t>
            </w:r>
          </w:p>
        </w:tc>
        <w:tc>
          <w:tcPr>
            <w:tcW w:w="1757" w:type="dxa"/>
          </w:tcPr>
          <w:p w:rsidR="0009103A" w:rsidRDefault="0009103A">
            <w:pPr>
              <w:pStyle w:val="ConsPlusNormal"/>
              <w:jc w:val="both"/>
            </w:pPr>
            <w:r>
              <w:t>муниципальное образование г. Казани</w:t>
            </w:r>
          </w:p>
        </w:tc>
        <w:tc>
          <w:tcPr>
            <w:tcW w:w="1740" w:type="dxa"/>
          </w:tcPr>
          <w:p w:rsidR="0009103A" w:rsidRDefault="0093305B">
            <w:pPr>
              <w:pStyle w:val="ConsPlusNormal"/>
              <w:jc w:val="both"/>
            </w:pPr>
            <w:hyperlink r:id="rId124" w:history="1">
              <w:r w:rsidR="0009103A">
                <w:rPr>
                  <w:color w:val="0000FF"/>
                </w:rPr>
                <w:t>Подпрограмма</w:t>
              </w:r>
            </w:hyperlink>
            <w:r w:rsidR="0009103A">
              <w:t xml:space="preserve"> "Совершенствование системы территориального планирования Республики Татарстан" Государственной программы "Развитие здравоохранения Республики Татарстан до 2020 года"</w:t>
            </w:r>
          </w:p>
        </w:tc>
      </w:tr>
      <w:tr w:rsidR="0009103A" w:rsidTr="0009103A">
        <w:tc>
          <w:tcPr>
            <w:tcW w:w="2438" w:type="dxa"/>
          </w:tcPr>
          <w:p w:rsidR="0009103A" w:rsidRDefault="0009103A">
            <w:pPr>
              <w:pStyle w:val="ConsPlusNormal"/>
              <w:jc w:val="both"/>
            </w:pPr>
            <w:r>
              <w:t>1.4. Культура, доступная всем: обеспечение качества и разнообразия культурной жизни как реальных факторов притяжения и накопления человеческого капитала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1.4.1. Укрепление государственного сектора культуры и искусства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1.4.1.1. Развитие системы грантов для деятелей культуры и творческих коллективов мирового уровня: арт-бренды Татарстана (Программа "Визитная карточка культуры Татарстана"),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осуществление </w:t>
            </w:r>
            <w:proofErr w:type="spellStart"/>
            <w:r>
              <w:t>грантовой</w:t>
            </w:r>
            <w:proofErr w:type="spellEnd"/>
            <w:r>
              <w:t xml:space="preserve"> поддержки приоритетных проектов в сфере культуры и искусства: </w:t>
            </w:r>
            <w:proofErr w:type="spellStart"/>
            <w:r>
              <w:t>грантовая</w:t>
            </w:r>
            <w:proofErr w:type="spellEnd"/>
            <w:r>
              <w:t xml:space="preserve"> поддержка ведущих профессиональных творческих коллективов; </w:t>
            </w:r>
            <w:proofErr w:type="spellStart"/>
            <w:r>
              <w:t>грантовая</w:t>
            </w:r>
            <w:proofErr w:type="spellEnd"/>
            <w:r>
              <w:t xml:space="preserve"> поддержка творческих проектов муниципальных образований; </w:t>
            </w:r>
            <w:proofErr w:type="spellStart"/>
            <w:r>
              <w:t>грантовая</w:t>
            </w:r>
            <w:proofErr w:type="spellEnd"/>
            <w:r>
              <w:t xml:space="preserve"> поддержка муниципальных учреждений культуры и искусства и лучших работников отрасли</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Количество поддержанных проектов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25"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1.4.1.2. Развитие системы предпрофессионального и профессионального образования (Программа "Визитная карточка культуры Татарстана"),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сохранение и развитие трехзвенной системы профессионального образования художественно-эстетической направленности</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Сохранность контингента учащихся в образовательных организациях в сфере культуры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26"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творческих лабораторий и форумов, организация стажировок, направленных на разработку инновационных подходов к реализации образовательных программ</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доли специалистов, повысивших квалификацию в течение года, от общей численности специалистов отрасли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27"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развитие </w:t>
            </w:r>
            <w:proofErr w:type="spellStart"/>
            <w:r>
              <w:t>конкурсно</w:t>
            </w:r>
            <w:proofErr w:type="spellEnd"/>
            <w:r>
              <w:t>-фестивального движения, направленного на раскрытие творческого потенциала и таланта подрастающего поколения</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доли детей, привлекаемых к участию в творческих мероприятиях, в общем числе детей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28"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1.4.1.3. Реконструкция зданий учреждений культуры, находящихся в неудовлетворительном состоянии и не отвечающих современным требованиям к условиям осуществления культурной деятельности (Программа "Точки роста культуры"),</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строительство и ремонт объектов культурного назначения</w:t>
            </w:r>
          </w:p>
        </w:tc>
        <w:tc>
          <w:tcPr>
            <w:tcW w:w="3005" w:type="dxa"/>
          </w:tcPr>
          <w:p w:rsidR="0009103A" w:rsidRDefault="0009103A">
            <w:pPr>
              <w:pStyle w:val="ConsPlusNormal"/>
              <w:jc w:val="both"/>
            </w:pPr>
            <w:r>
              <w:t>Министерство культуры Республики Татарстан, Министерство строительства, архитектуры и жилищно-коммунального хозяйства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учреждений, находящихся в удовлетворительном состоянии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29"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1.4.1.4. Обеспечение правовых и экономических условий для повышения качества и разнообразия услуг учреждений культуры и искусства (Программа "Точки роста культуры"),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повышение качества и разнообразия предоставляемых услуг общедоступными библиотеками Республики Татарстан (единый читательский билет на территории Республики Татарстан, бесплатный доступ в сеть "Интернет", развитие государственной информационной системы "Национальная электронная библиотека Республики Татарстан")</w:t>
            </w:r>
          </w:p>
        </w:tc>
        <w:tc>
          <w:tcPr>
            <w:tcW w:w="3005" w:type="dxa"/>
          </w:tcPr>
          <w:p w:rsidR="0009103A" w:rsidRDefault="0009103A">
            <w:pPr>
              <w:pStyle w:val="ConsPlusNormal"/>
              <w:jc w:val="both"/>
            </w:pPr>
            <w:r>
              <w:t>Министерство культуры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доли публичных библиотек, подключенных к сети "Интернет", в общем количестве публичных библиотек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30"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внедрение и запуск в промышленную эксплуатацию в учреждениях культуры Республики Татарстан системы реализации билетов через сеть "Интернет"</w:t>
            </w:r>
          </w:p>
        </w:tc>
        <w:tc>
          <w:tcPr>
            <w:tcW w:w="3005" w:type="dxa"/>
          </w:tcPr>
          <w:p w:rsidR="0009103A" w:rsidRDefault="0009103A">
            <w:pPr>
              <w:pStyle w:val="ConsPlusNormal"/>
              <w:jc w:val="both"/>
            </w:pPr>
            <w:r>
              <w:t>Министерство культуры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доли учреждений культуры, перешедших на работу в автоматизированной системе продажи билетов в электронном виде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31"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w:t>
            </w:r>
          </w:p>
        </w:tc>
      </w:tr>
      <w:tr w:rsidR="0009103A" w:rsidTr="0009103A">
        <w:tc>
          <w:tcPr>
            <w:tcW w:w="2438" w:type="dxa"/>
          </w:tcPr>
          <w:p w:rsidR="0009103A" w:rsidRDefault="0009103A">
            <w:pPr>
              <w:pStyle w:val="ConsPlusNormal"/>
              <w:jc w:val="both"/>
            </w:pPr>
            <w:r>
              <w:t>1.4.2. Развитие кооперации сферы культуры и туризма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1.4.2.1. Обеспечение правовых и экономических условий для кооперации и интеграции учреждений общего, дополнительного образования, культуры и туризма (Программа "Культура сотрудничества"),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реализация и развитие проекта "Культурный дневник школьника"</w:t>
            </w:r>
          </w:p>
        </w:tc>
        <w:tc>
          <w:tcPr>
            <w:tcW w:w="3005" w:type="dxa"/>
          </w:tcPr>
          <w:p w:rsidR="0009103A" w:rsidRDefault="0009103A">
            <w:pPr>
              <w:pStyle w:val="ConsPlusNormal"/>
              <w:jc w:val="both"/>
            </w:pPr>
            <w:r>
              <w:t>Министерство культуры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2015 - 2025 годы</w:t>
            </w:r>
          </w:p>
        </w:tc>
        <w:tc>
          <w:tcPr>
            <w:tcW w:w="2778" w:type="dxa"/>
          </w:tcPr>
          <w:p w:rsidR="0009103A" w:rsidRDefault="0009103A">
            <w:pPr>
              <w:pStyle w:val="ConsPlusNormal"/>
              <w:jc w:val="both"/>
            </w:pPr>
            <w:r>
              <w:t>Увеличение доли охвата проектом "Культурный дневник школьника" учащихся начальных классов общеобразовательных организаций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32"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1.4.2.2. Формирование и продвижение широкого спектра маршрутов культурного туризма, создание сети информационно-туристских центров, эффективного маркетинга и логистики для капитализации культурного наследия и арт-брендов Татарстана (программа "Культурный туризм")</w:t>
            </w:r>
          </w:p>
        </w:tc>
        <w:tc>
          <w:tcPr>
            <w:tcW w:w="3005" w:type="dxa"/>
          </w:tcPr>
          <w:p w:rsidR="0009103A" w:rsidRDefault="0009103A">
            <w:pPr>
              <w:pStyle w:val="ConsPlusNormal"/>
              <w:jc w:val="both"/>
            </w:pPr>
            <w:r>
              <w:t>Государственный комитет Республики Татарстан по туризму, Министерство культуры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Ежегодно не менее 7 туристских выставок; 10 рекламно-информационных туров для туроператоров и представителей средств массовой информации, увеличение количества туристических маршрутов до 24</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33"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1.4.2.3. Использование информационных технологий для создания виртуальных туров по учреждениям культуры Татарстана (программа "Культурный туризм"),</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электронных путеводителей по музеям Республики Татарстан</w:t>
            </w:r>
          </w:p>
        </w:tc>
        <w:tc>
          <w:tcPr>
            <w:tcW w:w="3005" w:type="dxa"/>
          </w:tcPr>
          <w:p w:rsidR="0009103A" w:rsidRDefault="0009103A">
            <w:pPr>
              <w:pStyle w:val="ConsPlusNormal"/>
              <w:jc w:val="both"/>
            </w:pPr>
            <w:r>
              <w:t>Министерство культуры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Увеличение числа виртуальных музеев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34"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1.4.2.4. Обеспечение деятельности передвижных культурно-информационных комплексов, расширение финансовой поддержки гастрольной деятельности (Проект "Отдаленные территории"),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расширение спектра </w:t>
            </w:r>
            <w:proofErr w:type="spellStart"/>
            <w:r>
              <w:t>внестационарных</w:t>
            </w:r>
            <w:proofErr w:type="spellEnd"/>
            <w:r>
              <w:t xml:space="preserve"> услуг в сфере культуры и искусств: передвижные выставки, автоклубы, мобильные информационно-библиотечные комплексы, </w:t>
            </w:r>
            <w:proofErr w:type="spellStart"/>
            <w:r>
              <w:t>киновидеопередвижки</w:t>
            </w:r>
            <w:proofErr w:type="spellEnd"/>
            <w:r>
              <w:t>, уличные кинопоказы, интернет-сайты</w:t>
            </w:r>
          </w:p>
        </w:tc>
        <w:tc>
          <w:tcPr>
            <w:tcW w:w="3005" w:type="dxa"/>
          </w:tcPr>
          <w:p w:rsidR="0009103A" w:rsidRDefault="0009103A">
            <w:pPr>
              <w:pStyle w:val="ConsPlusNormal"/>
              <w:jc w:val="both"/>
            </w:pPr>
            <w:r>
              <w:t>Министерство культуры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охвата населения услугами учреждений культуры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35"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гастролей театрально-зрелищных учреждений Республики Татарстан</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охвата населения услугами учреждений культуры</w:t>
            </w:r>
          </w:p>
        </w:tc>
        <w:tc>
          <w:tcPr>
            <w:tcW w:w="1757" w:type="dxa"/>
          </w:tcPr>
          <w:p w:rsidR="0009103A" w:rsidRDefault="0009103A">
            <w:pPr>
              <w:pStyle w:val="ConsPlusNormal"/>
              <w:jc w:val="both"/>
            </w:pPr>
            <w:r>
              <w:t>Республика Татарстан, регионы Российской Федерации</w:t>
            </w:r>
          </w:p>
        </w:tc>
        <w:tc>
          <w:tcPr>
            <w:tcW w:w="1740" w:type="dxa"/>
          </w:tcPr>
          <w:p w:rsidR="0009103A" w:rsidRDefault="0009103A">
            <w:pPr>
              <w:pStyle w:val="ConsPlusNormal"/>
              <w:jc w:val="both"/>
            </w:pPr>
            <w:r>
              <w:t xml:space="preserve">Государственная </w:t>
            </w:r>
            <w:hyperlink r:id="rId136"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передвижных выставок</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объема передвижного фонда государственных музеев Республики Татарстан для экспонирования произведений искусства в музеях и галереях районных центров и малых городов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37"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jc w:val="both"/>
            </w:pPr>
            <w:r>
              <w:t>1.4.3. Флагманский проект "Креативные индустрии Татарстана"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1.4.3.1. Формирование сети бизнес-инкубаторов для творческих индустрий (в том числе при университетах),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поддержка общественных инициатив и проектов некоммерческих организаций, связанных с развитием современного искусства и реализацией молодежных проектов</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Увеличение количества реализованных молодежных некоммерческих проектов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38"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творческих лабораторий общего пользования на базе творческих образовательных организаций, в том числе "Арт-парка" - бизнес-инкубатора для поддержки творческих проектов</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Количество созданных творческих лабораторий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39"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креативного центра аудиовизуальных проектов</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2017 - 2019 годы</w:t>
            </w:r>
          </w:p>
        </w:tc>
        <w:tc>
          <w:tcPr>
            <w:tcW w:w="2778" w:type="dxa"/>
          </w:tcPr>
          <w:p w:rsidR="0009103A" w:rsidRDefault="0009103A">
            <w:pPr>
              <w:pStyle w:val="ConsPlusNormal"/>
              <w:jc w:val="both"/>
            </w:pPr>
            <w:r>
              <w:t>Создание и функционирование креативного центра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40"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1.4.3.2. Создание венчурного фонда и агентства творческих индустрий для их консультационной и </w:t>
            </w:r>
            <w:proofErr w:type="spellStart"/>
            <w:r>
              <w:t>грантовой</w:t>
            </w:r>
            <w:proofErr w:type="spellEnd"/>
            <w:r>
              <w:t xml:space="preserve"> поддержки на условиях встречного финансирования,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создание </w:t>
            </w:r>
            <w:proofErr w:type="spellStart"/>
            <w:r>
              <w:t>грантового</w:t>
            </w:r>
            <w:proofErr w:type="spellEnd"/>
            <w:r>
              <w:t xml:space="preserve"> фонда для поддержки инновационных проектов в сфере культуры</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2017 год</w:t>
            </w:r>
          </w:p>
        </w:tc>
        <w:tc>
          <w:tcPr>
            <w:tcW w:w="2778" w:type="dxa"/>
          </w:tcPr>
          <w:p w:rsidR="0009103A" w:rsidRDefault="0009103A">
            <w:pPr>
              <w:pStyle w:val="ConsPlusNormal"/>
              <w:jc w:val="both"/>
            </w:pPr>
            <w:r>
              <w:t>Рост числа предоставленных грантов в рамках реализации инновационных проектов в сфере культуры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41"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1.4.3.3. Расширение сотрудничества с российскими и зарубежными партнерами для продвижения на мировые рынки и увеличения экспорта продукции творческих индустрий,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культурных программ в рамках Дней культуры Республики Татарстан в странах ближнего и дальнего зарубежья, регионах России и ответные акции в Республике Татарстан</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количества мероприятий, направленных на создание условий для развития межрегионального и межнационального культурного сотрудничества</w:t>
            </w:r>
          </w:p>
        </w:tc>
        <w:tc>
          <w:tcPr>
            <w:tcW w:w="1757" w:type="dxa"/>
          </w:tcPr>
          <w:p w:rsidR="0009103A" w:rsidRDefault="0009103A">
            <w:pPr>
              <w:pStyle w:val="ConsPlusNormal"/>
              <w:jc w:val="both"/>
            </w:pPr>
            <w:r>
              <w:t>Республика Татарстан, регионы Российской Федерации и страны ближнего и дальнего зарубежья</w:t>
            </w:r>
          </w:p>
        </w:tc>
        <w:tc>
          <w:tcPr>
            <w:tcW w:w="1740" w:type="dxa"/>
          </w:tcPr>
          <w:p w:rsidR="0009103A" w:rsidRDefault="0009103A">
            <w:pPr>
              <w:pStyle w:val="ConsPlusNormal"/>
              <w:jc w:val="both"/>
            </w:pPr>
            <w:r>
              <w:t xml:space="preserve">Государственная </w:t>
            </w:r>
            <w:hyperlink r:id="rId142"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участия творческих коллективов регионов России и зарубежных стран в мероприятиях, проводимых в Республике Татарстан, а также организация участия творческих коллективов Республики Татарстан в мероприятиях, проводимых в регионах России и зарубежных странах</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количества мероприятий, направленных на создание условий для развития межрегионального и межнационального культурного сотрудничества</w:t>
            </w:r>
          </w:p>
        </w:tc>
        <w:tc>
          <w:tcPr>
            <w:tcW w:w="1757" w:type="dxa"/>
          </w:tcPr>
          <w:p w:rsidR="0009103A" w:rsidRDefault="0009103A">
            <w:pPr>
              <w:pStyle w:val="ConsPlusNormal"/>
              <w:jc w:val="both"/>
            </w:pPr>
            <w:r>
              <w:t>Республика Татарстан, регионы Российской Федерации и страны ближнего и дальнего зарубежья</w:t>
            </w:r>
          </w:p>
        </w:tc>
        <w:tc>
          <w:tcPr>
            <w:tcW w:w="1740" w:type="dxa"/>
          </w:tcPr>
          <w:p w:rsidR="0009103A" w:rsidRDefault="0009103A">
            <w:pPr>
              <w:pStyle w:val="ConsPlusNormal"/>
              <w:jc w:val="both"/>
            </w:pPr>
            <w:r>
              <w:t xml:space="preserve">Государственная </w:t>
            </w:r>
            <w:hyperlink r:id="rId143"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расширение сотрудничества, а также совершенствование форм взаимодействия со всеми заинтересованными международными организациями</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количества мероприятий, направленных на создание условий для развития межрегионального и межнационального культурного сотрудничества</w:t>
            </w:r>
          </w:p>
        </w:tc>
        <w:tc>
          <w:tcPr>
            <w:tcW w:w="1757" w:type="dxa"/>
          </w:tcPr>
          <w:p w:rsidR="0009103A" w:rsidRDefault="0009103A">
            <w:pPr>
              <w:pStyle w:val="ConsPlusNormal"/>
              <w:jc w:val="both"/>
            </w:pPr>
            <w:r>
              <w:t>регионы Российской Федерации и страны ближнего и дальнего зарубежья</w:t>
            </w:r>
          </w:p>
        </w:tc>
        <w:tc>
          <w:tcPr>
            <w:tcW w:w="1740" w:type="dxa"/>
          </w:tcPr>
          <w:p w:rsidR="0009103A" w:rsidRDefault="0009103A">
            <w:pPr>
              <w:pStyle w:val="ConsPlusNormal"/>
              <w:jc w:val="both"/>
            </w:pPr>
            <w:r>
              <w:t xml:space="preserve">Государственная </w:t>
            </w:r>
            <w:hyperlink r:id="rId144"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татарского народного праздника "Сабантуй" в регионах Российской Федерации и странах ближнего и дальнего зарубежья</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числа регионов Российской Федерации, стран ближнего и дальнего зарубежья, в которых проводится праздник "Сабантуй"</w:t>
            </w:r>
          </w:p>
        </w:tc>
        <w:tc>
          <w:tcPr>
            <w:tcW w:w="1757" w:type="dxa"/>
          </w:tcPr>
          <w:p w:rsidR="0009103A" w:rsidRDefault="0009103A">
            <w:pPr>
              <w:pStyle w:val="ConsPlusNormal"/>
              <w:jc w:val="both"/>
            </w:pPr>
            <w:r>
              <w:t>регионы Российской Федерации и страны ближнего и дальнего зарубежья</w:t>
            </w:r>
          </w:p>
        </w:tc>
        <w:tc>
          <w:tcPr>
            <w:tcW w:w="1740" w:type="dxa"/>
          </w:tcPr>
          <w:p w:rsidR="0009103A" w:rsidRDefault="0009103A">
            <w:pPr>
              <w:pStyle w:val="ConsPlusNormal"/>
              <w:jc w:val="both"/>
            </w:pPr>
            <w:r>
              <w:t xml:space="preserve">Государственная </w:t>
            </w:r>
            <w:hyperlink r:id="rId145"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совместных выставочных проектов с ведущими музеями Российской Федерации и зарубежными музеями</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числа совместных выставочных проектов</w:t>
            </w:r>
          </w:p>
        </w:tc>
        <w:tc>
          <w:tcPr>
            <w:tcW w:w="1757" w:type="dxa"/>
          </w:tcPr>
          <w:p w:rsidR="0009103A" w:rsidRDefault="0009103A">
            <w:pPr>
              <w:pStyle w:val="ConsPlusNormal"/>
              <w:jc w:val="both"/>
            </w:pPr>
            <w:r>
              <w:t>Республика Татарстан, регионы Российской Федерации и страны ближнего и дальнего зарубежья</w:t>
            </w:r>
          </w:p>
        </w:tc>
        <w:tc>
          <w:tcPr>
            <w:tcW w:w="1740" w:type="dxa"/>
          </w:tcPr>
          <w:p w:rsidR="0009103A" w:rsidRDefault="0009103A">
            <w:pPr>
              <w:pStyle w:val="ConsPlusNormal"/>
              <w:jc w:val="both"/>
            </w:pPr>
            <w:r>
              <w:t xml:space="preserve">Государственная </w:t>
            </w:r>
            <w:hyperlink r:id="rId146"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1.4.3.4. Расширение программ бизнес-образования в секторе креативной экономики,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проведение ежегодных научно-практических конференций и мастер-классов по вопросам повышения качества управления в сфере креативных индустрий и интеграции культурного компонента в промышленную политику (промышленный дизайн, реклама, национальный маркетинг) и градостроительство (</w:t>
            </w:r>
            <w:proofErr w:type="spellStart"/>
            <w:r>
              <w:t>урбанистика</w:t>
            </w:r>
            <w:proofErr w:type="spellEnd"/>
            <w:r>
              <w:t>, городская среда, культурный компонент в пространственном развитии и так далее)</w:t>
            </w:r>
          </w:p>
        </w:tc>
        <w:tc>
          <w:tcPr>
            <w:tcW w:w="3005" w:type="dxa"/>
          </w:tcPr>
          <w:p w:rsidR="0009103A" w:rsidRDefault="0009103A">
            <w:pPr>
              <w:pStyle w:val="ConsPlusNormal"/>
              <w:jc w:val="both"/>
            </w:pPr>
            <w:r>
              <w:t>Министерство культуры Республики Татарстан, Министерство промышленности и торговли Республики Татарстан,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2017 - 2030 годы</w:t>
            </w:r>
          </w:p>
        </w:tc>
        <w:tc>
          <w:tcPr>
            <w:tcW w:w="2778" w:type="dxa"/>
          </w:tcPr>
          <w:p w:rsidR="0009103A" w:rsidRDefault="0009103A">
            <w:pPr>
              <w:pStyle w:val="ConsPlusNormal"/>
              <w:jc w:val="both"/>
            </w:pPr>
            <w:r>
              <w:t>Количество научно-практических конференций и мастер-классов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47"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1.4.3.5. Мониторинг и информационно-аналитическое сопровождение участников кластера,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создание профессиональной виртуальной площадки по обсуждению вопросов реализации креативных проектов</w:t>
            </w:r>
          </w:p>
        </w:tc>
        <w:tc>
          <w:tcPr>
            <w:tcW w:w="3005" w:type="dxa"/>
          </w:tcPr>
          <w:p w:rsidR="0009103A" w:rsidRDefault="0009103A">
            <w:pPr>
              <w:pStyle w:val="ConsPlusNormal"/>
              <w:jc w:val="both"/>
            </w:pPr>
            <w:r>
              <w:t>Министерство культуры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2017 год</w:t>
            </w:r>
          </w:p>
        </w:tc>
        <w:tc>
          <w:tcPr>
            <w:tcW w:w="2778" w:type="dxa"/>
          </w:tcPr>
          <w:p w:rsidR="0009103A" w:rsidRDefault="0009103A">
            <w:pPr>
              <w:pStyle w:val="ConsPlusNormal"/>
              <w:jc w:val="both"/>
            </w:pPr>
            <w:r>
              <w:t>Создание профессиональной виртуальной площадки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48"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1.4.3.6. Поддержка государственно-частного партнерства, стимулирование меценатства,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разработка и реализация механизма финансирования частных организаций в сфере культуры и искусств</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2017 - 2019 годы</w:t>
            </w:r>
          </w:p>
        </w:tc>
        <w:tc>
          <w:tcPr>
            <w:tcW w:w="2778" w:type="dxa"/>
          </w:tcPr>
          <w:p w:rsidR="0009103A" w:rsidRDefault="0009103A">
            <w:pPr>
              <w:pStyle w:val="ConsPlusNormal"/>
              <w:jc w:val="both"/>
            </w:pPr>
            <w:r>
              <w:t>Увеличение доли негосударственных предприятий в сфере культуры и искусств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49"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1.4.3.7. Пакет мер, включая налоговые льготы и иные преференции для творческих индустрий,</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подготовка предложений о предоставлении налоговых льгот и преференций для творческих индустрий</w:t>
            </w:r>
          </w:p>
        </w:tc>
        <w:tc>
          <w:tcPr>
            <w:tcW w:w="3005" w:type="dxa"/>
          </w:tcPr>
          <w:p w:rsidR="0009103A" w:rsidRDefault="0009103A">
            <w:pPr>
              <w:pStyle w:val="ConsPlusNormal"/>
              <w:jc w:val="both"/>
            </w:pPr>
            <w:r>
              <w:t>Министерство культуры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Получение организациями налоговых льгот в сфере творческих индустрий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50" w:history="1">
              <w:r>
                <w:rPr>
                  <w:color w:val="0000FF"/>
                </w:rPr>
                <w:t>программа</w:t>
              </w:r>
            </w:hyperlink>
            <w:r>
              <w:t xml:space="preserve"> "Развитие культуры Республики Татарстан на 2014 - 2020 годы"</w:t>
            </w:r>
          </w:p>
        </w:tc>
      </w:tr>
      <w:tr w:rsidR="0009103A" w:rsidTr="0009103A">
        <w:tc>
          <w:tcPr>
            <w:tcW w:w="2438" w:type="dxa"/>
          </w:tcPr>
          <w:p w:rsidR="0009103A" w:rsidRDefault="0009103A">
            <w:pPr>
              <w:pStyle w:val="ConsPlusNormal"/>
              <w:jc w:val="both"/>
            </w:pPr>
            <w:r>
              <w:t>1.5. Занятость и социальные гарантии: формирование гибкого рынка труда, системы содействия занятости и социальной защиты, обеспечивающих эффективную занятость и получение конкурентных доходов от вложений в человеческий капитал</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1.5.1. Регулирование рынка труда и поддержка занятости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1.5.1.1. Модернизация занятости путем повышения качества рабочей силы и трансформации отраслевой и территориальной структуры занятых, а также определения приоритетных мер поддержки занятости,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опережающего профессионального обучения и дополнительного профессионального образования работников организаций, осуществляющих реструктуризацию и модернизацию</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числа работников, охваченных опережающим профессиональным обучением и стажировкой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51"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числа трудоустроенных безработных граждан в результате переезда в другую местность для трудоустройства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52"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1.5.1.2. Формирование и продвижение бренда Республики Татарстан как привлекательного работодателя на российском рынке труда,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информирование граждан о вакантных должностях на рынке труда Республики Татарстан и работодателей о кандидатах, желающих трудоустроиться на вакантные должности</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уровня безработицы к 2030 году до 3,7 процента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53"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1.5.1.3. Развитие программ профессиональной подготовки разного уровня с привлечением молодежи, в том числе из-за пределов республики, и созданием условий для последующего трудоустройства в Татарстане,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расширение спектра программ профессиональной подготовки для обучения безработной молодежи</w:t>
            </w:r>
          </w:p>
        </w:tc>
        <w:tc>
          <w:tcPr>
            <w:tcW w:w="3005" w:type="dxa"/>
          </w:tcPr>
          <w:p w:rsidR="0009103A" w:rsidRDefault="0009103A">
            <w:pPr>
              <w:pStyle w:val="ConsPlusNormal"/>
              <w:jc w:val="both"/>
            </w:pPr>
            <w:r>
              <w:t>Министерство труда, занятости и социальной защиты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Доля безработной молодежи, направленной на профессиональное обучение или дополнительное профессиональное образование, в общей численности безработной молодежи - не менее 20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54"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развитие системы целевой подготовки кадров в соответствии с </w:t>
            </w:r>
            <w:hyperlink r:id="rId155" w:history="1">
              <w:r>
                <w:rPr>
                  <w:color w:val="0000FF"/>
                </w:rPr>
                <w:t>Постановлением</w:t>
              </w:r>
            </w:hyperlink>
            <w:r>
              <w:t xml:space="preserve"> Кабинета Министров Республики Татарстан от 29.06.2013 N 453 "О целевой подготовке квалифицированных кадров по профессиям (специальностям) среднего профессионального образования в государственных профессиональных образовательных организациях Республики Татарстан"</w:t>
            </w:r>
          </w:p>
        </w:tc>
        <w:tc>
          <w:tcPr>
            <w:tcW w:w="3005" w:type="dxa"/>
          </w:tcPr>
          <w:p w:rsidR="0009103A" w:rsidRDefault="0009103A">
            <w:pPr>
              <w:pStyle w:val="ConsPlusNormal"/>
              <w:jc w:val="both"/>
            </w:pPr>
            <w:r>
              <w:t>Министерство труда, занятости и социальной защиты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2015 год</w:t>
            </w:r>
          </w:p>
        </w:tc>
        <w:tc>
          <w:tcPr>
            <w:tcW w:w="2778" w:type="dxa"/>
          </w:tcPr>
          <w:p w:rsidR="0009103A" w:rsidRDefault="0009103A">
            <w:pPr>
              <w:pStyle w:val="ConsPlusNormal"/>
              <w:jc w:val="both"/>
            </w:pPr>
            <w:r>
              <w:t>Численность принятых в профессиональные образовательные организации в рамках целевой подготовки кадров в 2015 году - 350 человек</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5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1.5.1.4. Создание карты отраслевых и общеотраслевых карьерных маршрутов для школьников, студентов, работающих граждан Республики Татарстан,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оказание комплексной услуги "Введение в профессию", сочетающей профессиональную ориентацию и основы профессиональной подготовки по востребованным профессиям для школьников в целях получения первичных профессиональных навыков</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Численность школьников, получивших комплексную услугу "Введение в профессию", - не менее 90 человек</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57"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1.5.1.5. Создание системы </w:t>
            </w:r>
            <w:proofErr w:type="spellStart"/>
            <w:r>
              <w:t>грантовой</w:t>
            </w:r>
            <w:proofErr w:type="spellEnd"/>
            <w:r>
              <w:t xml:space="preserve"> поддержки участия в образовательных программах, гарантирующих возможность найти работу,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50 стипендий для студентов, обучающихся по педагогическим направлениям в образовательных организациях высшего образования, осуществляющих образовательную деятельность на территории Республики Татарстан, на условиях целевого приема</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доли выпускников образовательных организаций высшего образования, прошедших обучение в рамках целевой контрактной подготовки и выполнивших свои обязательства в части трудоустройства, до 100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58"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1.5.1.6. Расширение программ </w:t>
            </w:r>
            <w:proofErr w:type="spellStart"/>
            <w:r>
              <w:t>самозанятости</w:t>
            </w:r>
            <w:proofErr w:type="spellEnd"/>
            <w:r>
              <w:t xml:space="preserve"> и стимулирование развития малого бизнеса, особенно в сельской местности и небольших городах, в том числе среди экономически неактивного населения,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предоставление финансовой помощи безработным гражданам при регистрации предпринимательской деятельности, осуществление взаимодействия с системой поддержки малого и среднего предпринимательства</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Вовлечение в предпринимательскую среду из числа безработных граждан - не менее 300 человек ежегодно</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59"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1.5.1.7. Стимулирование экономической активности и профессиональное обучение тех, кто пока экономически неактивен, но может выйти на рынок труда (незанятые женщины с детьми, инвалиды), а также стимулирование населения пенсионного возраста сохранять трудовую активность,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работодателей по созданию рабочих мест для трудоустройства инвалидов, многодетных родителей, родителей, имеющих детей-инвалидов, содействие сохранению действующих рабочих мест в организациях, образованных общественными организациями инвалидов</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числа созданных рабочих мест для экономически неактивного населения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0"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реализация проекта "Интернет-долголетие" по обучению основам компьютерной грамотности граждан из числа пенсионеров, лиц </w:t>
            </w:r>
            <w:proofErr w:type="spellStart"/>
            <w:r>
              <w:t>предпенсионного</w:t>
            </w:r>
            <w:proofErr w:type="spellEnd"/>
            <w:r>
              <w:t xml:space="preserve"> и пожилого возраста, проживающих в Республике Татарстан. Организация специализированных ярмарок-вакансий для граждан пенсионного возраста</w:t>
            </w:r>
          </w:p>
        </w:tc>
        <w:tc>
          <w:tcPr>
            <w:tcW w:w="3005" w:type="dxa"/>
          </w:tcPr>
          <w:p w:rsidR="0009103A" w:rsidRDefault="0009103A">
            <w:pPr>
              <w:pStyle w:val="ConsPlusNormal"/>
              <w:jc w:val="both"/>
            </w:pPr>
            <w:r>
              <w:t>Министерство труда, занятости и социальной защиты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2014 - 2020 годы</w:t>
            </w:r>
          </w:p>
        </w:tc>
        <w:tc>
          <w:tcPr>
            <w:tcW w:w="2778" w:type="dxa"/>
          </w:tcPr>
          <w:p w:rsidR="0009103A" w:rsidRDefault="0009103A">
            <w:pPr>
              <w:pStyle w:val="ConsPlusNormal"/>
              <w:jc w:val="both"/>
            </w:pPr>
            <w:r>
              <w:t xml:space="preserve">Количество граждан из числа пенсионеров, лиц </w:t>
            </w:r>
            <w:proofErr w:type="spellStart"/>
            <w:r>
              <w:t>предпенсионного</w:t>
            </w:r>
            <w:proofErr w:type="spellEnd"/>
            <w:r>
              <w:t xml:space="preserve"> и пожилого возраста, проживающих в Республике Татарстан, обучившихся в рамках проекта "Интернет-долголетие", в 2015 году - не менее 2000 человек</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1"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профессионального обучения и дополнительного профессионального образования женщин, находящихся в отпуске по уходу за ребенком до достижения им возраста трех лет, планирующих возвращение к трудовой деятельности</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2014 - 2020 годы</w:t>
            </w:r>
          </w:p>
        </w:tc>
        <w:tc>
          <w:tcPr>
            <w:tcW w:w="2778" w:type="dxa"/>
          </w:tcPr>
          <w:p w:rsidR="0009103A" w:rsidRDefault="0009103A">
            <w:pPr>
              <w:pStyle w:val="ConsPlusNormal"/>
              <w:jc w:val="both"/>
            </w:pPr>
            <w:r>
              <w:t>Численность женщин, находящихся в отпуске по уходу за ребенком до достижения им возраста трех лет, планирующих возвращение к трудовой деятельности, прошедших профессиональное обучение и дополнительное профессиональное образование, - 500 человек</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2"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1.5.1.8. Программа внедрения проектного финансирования для территориальных программ занятости,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разработка и реализация муниципальных программ содействия занятости</w:t>
            </w:r>
          </w:p>
        </w:tc>
        <w:tc>
          <w:tcPr>
            <w:tcW w:w="3005" w:type="dxa"/>
          </w:tcPr>
          <w:p w:rsidR="0009103A" w:rsidRDefault="0009103A">
            <w:pPr>
              <w:pStyle w:val="ConsPlusNormal"/>
              <w:jc w:val="both"/>
            </w:pPr>
            <w:r>
              <w:t>Министерство труда, занятости и социальной защиты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Снижение уровня безработицы к 2030 году - 3,7 процента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3"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1.5.1.9. Флагманский проект "Социальная поддержка </w:t>
            </w:r>
            <w:proofErr w:type="spellStart"/>
            <w:r>
              <w:t>инноваторов</w:t>
            </w:r>
            <w:proofErr w:type="spellEnd"/>
            <w:r>
              <w:t>",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1.5.1.9.1. Создание системы стимулирования самореализации специалистов,</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подготовка предложений по </w:t>
            </w:r>
            <w:proofErr w:type="spellStart"/>
            <w:r>
              <w:t>софинансированию</w:t>
            </w:r>
            <w:proofErr w:type="spellEnd"/>
            <w:r>
              <w:t xml:space="preserve"> повышения квалификации специалистами</w:t>
            </w:r>
          </w:p>
        </w:tc>
        <w:tc>
          <w:tcPr>
            <w:tcW w:w="3005" w:type="dxa"/>
          </w:tcPr>
          <w:p w:rsidR="0009103A" w:rsidRDefault="0009103A">
            <w:pPr>
              <w:pStyle w:val="ConsPlusNormal"/>
              <w:jc w:val="both"/>
            </w:pPr>
            <w:r>
              <w:t>Министерство образования и науки Республики Татарстан</w:t>
            </w:r>
          </w:p>
        </w:tc>
        <w:tc>
          <w:tcPr>
            <w:tcW w:w="950" w:type="dxa"/>
          </w:tcPr>
          <w:p w:rsidR="0009103A" w:rsidRDefault="0009103A">
            <w:pPr>
              <w:pStyle w:val="ConsPlusNormal"/>
              <w:jc w:val="center"/>
            </w:pPr>
            <w:r>
              <w:t>2017 год</w:t>
            </w:r>
          </w:p>
        </w:tc>
        <w:tc>
          <w:tcPr>
            <w:tcW w:w="2778" w:type="dxa"/>
          </w:tcPr>
          <w:p w:rsidR="0009103A" w:rsidRDefault="0009103A">
            <w:pPr>
              <w:pStyle w:val="ConsPlusNormal"/>
              <w:jc w:val="both"/>
            </w:pPr>
            <w:r>
              <w:t xml:space="preserve">Рост числа специалистов, прошедших повышение квалификации на условиях </w:t>
            </w:r>
            <w:proofErr w:type="spellStart"/>
            <w:r>
              <w:t>софинансирования</w:t>
            </w:r>
            <w:proofErr w:type="spellEnd"/>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1.5.1.9.2. Социализация и укоренение специалистов на территории Татарстана,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строительство арендного жилья для привлечения высококвалифицированных специалистов</w:t>
            </w:r>
          </w:p>
        </w:tc>
        <w:tc>
          <w:tcPr>
            <w:tcW w:w="3005"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обеспеченности общей площадью жилья в расчете на одного жителя к 2030 году - 30 кв. метров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4"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jc w:val="both"/>
            </w:pPr>
            <w:r>
              <w:t>1.5.2. Социальная защита населения</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1.5.2.1. Снижение неравенства за счет поддержки </w:t>
            </w:r>
            <w:proofErr w:type="spellStart"/>
            <w:r>
              <w:t>малоресурсных</w:t>
            </w:r>
            <w:proofErr w:type="spellEnd"/>
            <w:r>
              <w:t xml:space="preserve"> групп населения и ликвидация отдельных форм проявления бедности,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оказание социальной помощи населению на основании социального контракта</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 и до 2030 года</w:t>
            </w:r>
          </w:p>
        </w:tc>
        <w:tc>
          <w:tcPr>
            <w:tcW w:w="2778" w:type="dxa"/>
          </w:tcPr>
          <w:p w:rsidR="0009103A" w:rsidRDefault="0009103A">
            <w:pPr>
              <w:pStyle w:val="ConsPlusNormal"/>
              <w:jc w:val="both"/>
            </w:pPr>
            <w:r>
              <w:t>Рост доли получателей мер государственной социальной помощи на основе социального контракта к 2030 году до 20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5" w:history="1">
              <w:r>
                <w:rPr>
                  <w:color w:val="0000FF"/>
                </w:rPr>
                <w:t>программа</w:t>
              </w:r>
            </w:hyperlink>
            <w:r>
              <w:t xml:space="preserve"> "Социальная поддержка граждан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компенсация расходов работодателей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Вовлечение в трудовую деятельность граждан, освобожденных из учреждений, исполняющих наказание в виде лишения свободы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6"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Содействие занятости молодежи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7" w:history="1">
              <w:r>
                <w:rPr>
                  <w:color w:val="0000FF"/>
                </w:rPr>
                <w:t>программа</w:t>
              </w:r>
            </w:hyperlink>
            <w:r>
              <w:t xml:space="preserve"> "Содействие занятости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1.5.2.2. Проект "Пособия для детей из малообеспеченных семей",</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предоставление дополнительного детского пособия малообеспеченным семьям на условиях заключения ими социального контракта</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доли получателей мер государственной социальной помощи на основе социального контракта к 2030 году до 20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68" w:history="1">
              <w:r>
                <w:rPr>
                  <w:color w:val="0000FF"/>
                </w:rPr>
                <w:t>программа</w:t>
              </w:r>
            </w:hyperlink>
            <w:r>
              <w:t xml:space="preserve"> "Социальная поддержка граждан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1.5.2.3. Флагманский проект "Активное долголетие": повышение качества и доступности социального обслуживания пожилых людей с целью содействия активному долголетию,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1.5.2.3.1. Развитие сети организаций различных организационно-правовых форм и форм собственности, осуществляющих социальное обслуживание населения,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отрядов добровольческого движения на базе учреждений социального обслуживания населения с привлечением волонтеров к оказанию помощи клиентам социальных служб</w:t>
            </w:r>
          </w:p>
        </w:tc>
        <w:tc>
          <w:tcPr>
            <w:tcW w:w="3005" w:type="dxa"/>
          </w:tcPr>
          <w:p w:rsidR="0009103A" w:rsidRDefault="0009103A">
            <w:pPr>
              <w:pStyle w:val="ConsPlusNormal"/>
              <w:jc w:val="both"/>
            </w:pPr>
            <w:r>
              <w:t>Министерство труда, занятости и социальной защиты Республики Татарстан, органы местного самоуправления муниципальных районов и городских округов Республики Татарстан (по согласованию), государственное казенное учреждение "Республиканский информационно-методический центр в сфере социального обслуживания"</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Функционирование отрядов добровольческого движения на базе учреждений социального обслуживания к 2018 году в 11 муниципальных районах республики</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69" w:history="1">
              <w:r w:rsidR="0009103A">
                <w:rPr>
                  <w:color w:val="0000FF"/>
                </w:rPr>
                <w:t>План</w:t>
              </w:r>
            </w:hyperlink>
            <w:r w:rsidR="0009103A">
              <w:t xml:space="preserve"> мероприятий ("дорожная карта") "Повышение эффективности и качества услуг в сфере социального обслуживания населения Республики Татарстан на 2013 - 2018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расширение сети негосударственных учреждений социального обслуживания</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Увеличение доли граждан пожилого возраста и инвалидов, получивших услуги в негосударственных организациях социального обслуживания, в общей численности граждан пожилого возраста и инвалидов, получивших услуги в организациях социального обслуживания всех форм собственности, к 2020 году до 5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1.5.2.3.2. Укрепление материальной базы учреждений системы социального обслуживания населения,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модернизация сети учреждений социального обслуживания</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доли государственных организаций социального обслуживания, доведенных до санитарных правил и норм, в общем количестве государственных организаций социального обслуживания к 2020 году до 95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70" w:history="1">
              <w:r>
                <w:rPr>
                  <w:color w:val="0000FF"/>
                </w:rPr>
                <w:t>программа</w:t>
              </w:r>
            </w:hyperlink>
            <w:r>
              <w:t xml:space="preserve"> "Социальная поддержка граждан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1.5.2.3.3. Повышение средней заработной платы социальных работников до 100 процентов от средней заработной платы в Республике Татарстан</w:t>
            </w:r>
          </w:p>
        </w:tc>
        <w:tc>
          <w:tcPr>
            <w:tcW w:w="3005" w:type="dxa"/>
          </w:tcPr>
          <w:p w:rsidR="0009103A" w:rsidRDefault="0009103A">
            <w:pPr>
              <w:pStyle w:val="ConsPlusNormal"/>
              <w:jc w:val="both"/>
            </w:pPr>
            <w:r>
              <w:t>Министерство труда, занятости и социальной защиты Республики Татарстан</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Увеличение заработной платы социальных работников и специалистов по социальной работе к 2018 году до 100 процентов от средней по Республике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1.5.2.3.4. Развитие конкуренции в сфере социального обслуживания населения,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условий для оказания социальных услуг негосударственными поставщиками</w:t>
            </w:r>
          </w:p>
        </w:tc>
        <w:tc>
          <w:tcPr>
            <w:tcW w:w="3005" w:type="dxa"/>
          </w:tcPr>
          <w:p w:rsidR="0009103A" w:rsidRDefault="0009103A">
            <w:pPr>
              <w:pStyle w:val="ConsPlusNormal"/>
              <w:jc w:val="both"/>
            </w:pPr>
            <w:r>
              <w:t>Министерство труда, занятости и социальной защиты Республики Татарстан, Министерство здравоохранения Республики Татарстан, региональная общественная организация Республики Татарстан "Центр инноваций социальной сферы Республики Татарстан" (по согласованию)</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Увеличение доли негосударственных учреждений социального обслуживания к 2030 году до 3,6 процента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171" w:history="1">
              <w:r w:rsidR="0009103A">
                <w:rPr>
                  <w:color w:val="0000FF"/>
                </w:rPr>
                <w:t>Подпрограмма</w:t>
              </w:r>
            </w:hyperlink>
            <w:r w:rsidR="0009103A">
              <w:t xml:space="preserve"> "Поддержка социально ориентированных некоммерческих организаций в Республике Татарстан на 2014 - 2016 годы" Государственной программы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и развитие информационных систем в социальной сфере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Министерство труда, занятости и социальной защиты Республики Татарстан, Министерство здравоохранения Республики Татарстан, Управление записи актов гражданского состояния Кабинета Министров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Доступность и качество услуг в социальной сфере, удовлетворенность населения оказанными услугами в социальной сфере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72"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внедрение информационных технологий для мониторинга рыночной потребности и принятия управленческих решений в сфере занятости, образования, социальной поддержки</w:t>
            </w:r>
          </w:p>
        </w:tc>
        <w:tc>
          <w:tcPr>
            <w:tcW w:w="3005" w:type="dxa"/>
          </w:tcPr>
          <w:p w:rsidR="0009103A" w:rsidRDefault="0009103A">
            <w:pPr>
              <w:pStyle w:val="ConsPlusNormal"/>
              <w:jc w:val="both"/>
            </w:pPr>
            <w:r>
              <w:t>Министерство информатизации и связи Республики Татарстан, Министерство труда, занятости и социальной защиты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Анализ актуальных потребностей рынка труда, снижение уровня безработицы, анализ актуальных потребностей в сфере образования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73"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jc w:val="both"/>
            </w:pPr>
            <w:r>
              <w:t xml:space="preserve">2. Концепция пространственного развития: Волго-Камский </w:t>
            </w:r>
            <w:proofErr w:type="spellStart"/>
            <w:r>
              <w:t>метрополис</w:t>
            </w:r>
            <w:proofErr w:type="spellEnd"/>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2.1. Концентрация ресурсов и усилий в зонах активного развития агломераций, в зонах активного развития малых городов и сельских территорий, в зонах трансграничного сотрудничества. Разработка и реализация программ в зонах активности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2.1.1. Развитие Казанской экономической зоны</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2.1.1.1. Проект "Реновация расселения",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планирование развития территорий под многоквартирную жилую застройку в муниципальных районах Казанской агломерации. Разработка и утверждение проектов планировки территорий. Корректировка схем территориального планирования муниципальных районов</w:t>
            </w:r>
          </w:p>
        </w:tc>
        <w:tc>
          <w:tcPr>
            <w:tcW w:w="3005" w:type="dxa"/>
          </w:tcPr>
          <w:p w:rsidR="0009103A" w:rsidRDefault="0009103A">
            <w:pPr>
              <w:pStyle w:val="ConsPlusNormal"/>
              <w:jc w:val="both"/>
            </w:pPr>
            <w:r>
              <w:t xml:space="preserve">органы местного самоуправления </w:t>
            </w:r>
            <w:proofErr w:type="spellStart"/>
            <w:r>
              <w:t>Зеленодольского</w:t>
            </w:r>
            <w:proofErr w:type="spellEnd"/>
            <w:r>
              <w:t xml:space="preserve">, Высокогорского, </w:t>
            </w:r>
            <w:proofErr w:type="spellStart"/>
            <w:r>
              <w:t>Пестречинского</w:t>
            </w:r>
            <w:proofErr w:type="spellEnd"/>
            <w:r>
              <w:t xml:space="preserve">, </w:t>
            </w:r>
            <w:proofErr w:type="spellStart"/>
            <w:r>
              <w:t>Лаишевского</w:t>
            </w:r>
            <w:proofErr w:type="spellEnd"/>
            <w:r>
              <w:t xml:space="preserve">, </w:t>
            </w:r>
            <w:proofErr w:type="spellStart"/>
            <w:r>
              <w:t>Верхнеуслонского</w:t>
            </w:r>
            <w:proofErr w:type="spellEnd"/>
            <w:r>
              <w:t xml:space="preserve"> муниципальных районов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tc>
        <w:tc>
          <w:tcPr>
            <w:tcW w:w="1757" w:type="dxa"/>
          </w:tcPr>
          <w:p w:rsidR="0009103A" w:rsidRDefault="0009103A">
            <w:pPr>
              <w:pStyle w:val="ConsPlusNormal"/>
              <w:jc w:val="both"/>
            </w:pPr>
            <w:proofErr w:type="spellStart"/>
            <w:r>
              <w:t>Зеленодольский</w:t>
            </w:r>
            <w:proofErr w:type="spellEnd"/>
            <w:r>
              <w:t xml:space="preserve">, Высокогорский, </w:t>
            </w:r>
            <w:proofErr w:type="spellStart"/>
            <w:r>
              <w:t>Пестречинский</w:t>
            </w:r>
            <w:proofErr w:type="spellEnd"/>
            <w:r>
              <w:t xml:space="preserve">, </w:t>
            </w:r>
            <w:proofErr w:type="spellStart"/>
            <w:r>
              <w:t>Лаишевский</w:t>
            </w:r>
            <w:proofErr w:type="spellEnd"/>
            <w:r>
              <w:t xml:space="preserve">, </w:t>
            </w:r>
            <w:proofErr w:type="spellStart"/>
            <w:r>
              <w:t>Верхнеуслонский</w:t>
            </w:r>
            <w:proofErr w:type="spellEnd"/>
            <w:r>
              <w:t xml:space="preserve"> муниципальные районы</w:t>
            </w:r>
          </w:p>
        </w:tc>
        <w:tc>
          <w:tcPr>
            <w:tcW w:w="1740" w:type="dxa"/>
          </w:tcPr>
          <w:p w:rsidR="0009103A" w:rsidRDefault="0093305B">
            <w:pPr>
              <w:pStyle w:val="ConsPlusNormal"/>
              <w:jc w:val="both"/>
            </w:pPr>
            <w:hyperlink r:id="rId174" w:history="1">
              <w:r w:rsidR="0009103A">
                <w:rPr>
                  <w:color w:val="0000FF"/>
                </w:rPr>
                <w:t>Подпрограмма</w:t>
              </w:r>
            </w:hyperlink>
            <w:r w:rsidR="0009103A">
              <w:t xml:space="preserve"> "Совершенствование государственной экономической политики в Республике Татарстан на 2014 - 2020 годы" Государственной программы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2.1.1.2. Проект "Развитие и модернизация инженерной инфраструктуры Казанской агломерации",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разработка и реализация программ комплексного развития систем коммунальной инфраструктуры, инвестиционных программ организаций коммунального комплекса; утверждение долгосрочных тарифов; реализация механизма государственно-частного партнерства в жилищно-коммунальном хозяйстве; реализация программы развития и капитального ремонта коммунальной инфраструктуры Республики Татарстан</w:t>
            </w:r>
          </w:p>
        </w:tc>
        <w:tc>
          <w:tcPr>
            <w:tcW w:w="3005" w:type="dxa"/>
          </w:tcPr>
          <w:p w:rsidR="0009103A" w:rsidRDefault="0009103A">
            <w:pPr>
              <w:pStyle w:val="ConsPlusNormal"/>
              <w:jc w:val="both"/>
            </w:pPr>
            <w:r>
              <w:t xml:space="preserve">исполнительный комитет муниципального образования г. Казани (по согласованию), органы местного самоуправления </w:t>
            </w:r>
            <w:proofErr w:type="spellStart"/>
            <w:r>
              <w:t>Зеленодольского</w:t>
            </w:r>
            <w:proofErr w:type="spellEnd"/>
            <w:r>
              <w:t xml:space="preserve">, Высокогорского, </w:t>
            </w:r>
            <w:proofErr w:type="spellStart"/>
            <w:r>
              <w:t>Пестречинского</w:t>
            </w:r>
            <w:proofErr w:type="spellEnd"/>
            <w:r>
              <w:t xml:space="preserve">, </w:t>
            </w:r>
            <w:proofErr w:type="spellStart"/>
            <w:r>
              <w:t>Лаишевского</w:t>
            </w:r>
            <w:proofErr w:type="spellEnd"/>
            <w:r>
              <w:t xml:space="preserve">, </w:t>
            </w:r>
            <w:proofErr w:type="spellStart"/>
            <w:r>
              <w:t>Верхнеуслонского</w:t>
            </w:r>
            <w:proofErr w:type="spellEnd"/>
            <w:r>
              <w:t xml:space="preserve"> муниципальных районов (по согласованию), Министерство строительства, архитектуры и жилищно-коммунального хозяйства Республики Татарстан, Государственный комитет Республики Татарстан по тарифам</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обеспеченности населения централизованными услугами водоснабжения, снижение доли канализационной сети, нуждающейся в замене, снижение удельных расходов условного топлива на отпуск электрической и тепловой энергии</w:t>
            </w:r>
          </w:p>
        </w:tc>
        <w:tc>
          <w:tcPr>
            <w:tcW w:w="1757" w:type="dxa"/>
          </w:tcPr>
          <w:p w:rsidR="0009103A" w:rsidRDefault="0009103A">
            <w:pPr>
              <w:pStyle w:val="ConsPlusNormal"/>
              <w:jc w:val="both"/>
            </w:pPr>
            <w:r>
              <w:t xml:space="preserve">муниципальное образование г. Казани, </w:t>
            </w:r>
            <w:proofErr w:type="spellStart"/>
            <w:r>
              <w:t>Зеленодольский</w:t>
            </w:r>
            <w:proofErr w:type="spellEnd"/>
            <w:r>
              <w:t xml:space="preserve">, Высокогорский, </w:t>
            </w:r>
            <w:proofErr w:type="spellStart"/>
            <w:r>
              <w:t>Пестречинский</w:t>
            </w:r>
            <w:proofErr w:type="spellEnd"/>
            <w:r>
              <w:t xml:space="preserve">, </w:t>
            </w:r>
            <w:proofErr w:type="spellStart"/>
            <w:r>
              <w:t>Лаишевский</w:t>
            </w:r>
            <w:proofErr w:type="spellEnd"/>
            <w:r>
              <w:t xml:space="preserve">, </w:t>
            </w:r>
            <w:proofErr w:type="spellStart"/>
            <w:r>
              <w:t>Верхнеуслонский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75"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2.1.1.3. Проект "Пригородная зона Казани",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развитие малоэтажного строительства в пригородной территории Казани в радиусе 30 километров в направлении всех близлежащих районов: </w:t>
            </w:r>
            <w:proofErr w:type="spellStart"/>
            <w:r>
              <w:t>Зеленодольского</w:t>
            </w:r>
            <w:proofErr w:type="spellEnd"/>
            <w:r>
              <w:t xml:space="preserve">, </w:t>
            </w:r>
            <w:proofErr w:type="spellStart"/>
            <w:r>
              <w:t>Лаишевского</w:t>
            </w:r>
            <w:proofErr w:type="spellEnd"/>
            <w:r>
              <w:t xml:space="preserve">, </w:t>
            </w:r>
            <w:proofErr w:type="spellStart"/>
            <w:r>
              <w:t>Верхнеуслонского</w:t>
            </w:r>
            <w:proofErr w:type="spellEnd"/>
            <w:r>
              <w:t xml:space="preserve">, Высокогорского и </w:t>
            </w:r>
            <w:proofErr w:type="spellStart"/>
            <w:r>
              <w:t>Пестречинского</w:t>
            </w:r>
            <w:proofErr w:type="spellEnd"/>
          </w:p>
        </w:tc>
        <w:tc>
          <w:tcPr>
            <w:tcW w:w="3005" w:type="dxa"/>
          </w:tcPr>
          <w:p w:rsidR="0009103A" w:rsidRDefault="0009103A">
            <w:pPr>
              <w:pStyle w:val="ConsPlusNormal"/>
              <w:jc w:val="both"/>
            </w:pPr>
            <w:r>
              <w:t xml:space="preserve">исполнительный комитет муниципального образования г. Казани (по согласованию), органы местного самоуправления </w:t>
            </w:r>
            <w:proofErr w:type="spellStart"/>
            <w:r>
              <w:t>Зеленодольского</w:t>
            </w:r>
            <w:proofErr w:type="spellEnd"/>
            <w:r>
              <w:t xml:space="preserve">, Высокогорского, </w:t>
            </w:r>
            <w:proofErr w:type="spellStart"/>
            <w:r>
              <w:t>Пестречинского</w:t>
            </w:r>
            <w:proofErr w:type="spellEnd"/>
            <w:r>
              <w:t xml:space="preserve">, </w:t>
            </w:r>
            <w:proofErr w:type="spellStart"/>
            <w:r>
              <w:t>Лаишевского</w:t>
            </w:r>
            <w:proofErr w:type="spellEnd"/>
            <w:r>
              <w:t xml:space="preserve">, </w:t>
            </w:r>
            <w:proofErr w:type="spellStart"/>
            <w:r>
              <w:t>Верхнеуслонского</w:t>
            </w:r>
            <w:proofErr w:type="spellEnd"/>
            <w:r>
              <w:t xml:space="preserve"> муниципальных районов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обеспеченности общей площадью жилья в расчете на одного жителя к 2030 году - 30 кв. метров</w:t>
            </w:r>
          </w:p>
        </w:tc>
        <w:tc>
          <w:tcPr>
            <w:tcW w:w="1757" w:type="dxa"/>
          </w:tcPr>
          <w:p w:rsidR="0009103A" w:rsidRDefault="0009103A">
            <w:pPr>
              <w:pStyle w:val="ConsPlusNormal"/>
              <w:jc w:val="both"/>
            </w:pPr>
            <w:r>
              <w:t xml:space="preserve">муниципальное образование г. Казани, </w:t>
            </w:r>
            <w:proofErr w:type="spellStart"/>
            <w:r>
              <w:t>Зеленодольский</w:t>
            </w:r>
            <w:proofErr w:type="spellEnd"/>
            <w:r>
              <w:t xml:space="preserve">, Высокогорский, </w:t>
            </w:r>
            <w:proofErr w:type="spellStart"/>
            <w:r>
              <w:t>Пестречинский</w:t>
            </w:r>
            <w:proofErr w:type="spellEnd"/>
            <w:r>
              <w:t xml:space="preserve">, </w:t>
            </w:r>
            <w:proofErr w:type="spellStart"/>
            <w:r>
              <w:t>Лаишевский</w:t>
            </w:r>
            <w:proofErr w:type="spellEnd"/>
            <w:r>
              <w:t xml:space="preserve">, </w:t>
            </w:r>
            <w:proofErr w:type="spellStart"/>
            <w:r>
              <w:t>Верхнеуслонский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76"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2.1.1.4. Проект "</w:t>
            </w:r>
            <w:proofErr w:type="spellStart"/>
            <w:r>
              <w:t>Редевелопмент</w:t>
            </w:r>
            <w:proofErr w:type="spellEnd"/>
            <w:r>
              <w:t xml:space="preserve"> промышленных зон",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реновация неиспользуемых промышленных и коммунальных территорий. Подготовка и утверждение отраслевых консолидированных схем, корректировка схем территориального планирования муниципальных районов и Генерального плана г. Казани</w:t>
            </w:r>
          </w:p>
        </w:tc>
        <w:tc>
          <w:tcPr>
            <w:tcW w:w="3005" w:type="dxa"/>
          </w:tcPr>
          <w:p w:rsidR="0009103A" w:rsidRDefault="0009103A">
            <w:pPr>
              <w:pStyle w:val="ConsPlusNormal"/>
              <w:jc w:val="both"/>
            </w:pPr>
            <w:r>
              <w:t xml:space="preserve">исполнительный комитет муниципального образования г. Казани (по согласованию), органы местного самоуправления </w:t>
            </w:r>
            <w:proofErr w:type="spellStart"/>
            <w:r>
              <w:t>Зеленодольского</w:t>
            </w:r>
            <w:proofErr w:type="spellEnd"/>
            <w:r>
              <w:t xml:space="preserve">, Высокогорского, </w:t>
            </w:r>
            <w:proofErr w:type="spellStart"/>
            <w:r>
              <w:t>Пестречинского</w:t>
            </w:r>
            <w:proofErr w:type="spellEnd"/>
            <w:r>
              <w:t xml:space="preserve">, </w:t>
            </w:r>
            <w:proofErr w:type="spellStart"/>
            <w:r>
              <w:t>Лаишевского</w:t>
            </w:r>
            <w:proofErr w:type="spellEnd"/>
            <w:r>
              <w:t xml:space="preserve">, </w:t>
            </w:r>
            <w:proofErr w:type="spellStart"/>
            <w:r>
              <w:t>Верхнеуслонского</w:t>
            </w:r>
            <w:proofErr w:type="spellEnd"/>
            <w:r>
              <w:t xml:space="preserve"> муниципальных районов (по согласованию), Министерство промышленности и торговли Республики Татарстан, Министерство экологии и природных ресурсов Республики Татарстан, Отдел водных ресурсов по Республике Татарстан Нижне-Волжского бассейнового водного управления (по согласованию), Министерство строительства, архитектуры и жилищно-коммунального хозяйства Республики Татарстан, Министерство экономики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Переход развития г. Казани в постиндустриальную фазу. Повышение эффективности использования территории г. Казани</w:t>
            </w:r>
          </w:p>
        </w:tc>
        <w:tc>
          <w:tcPr>
            <w:tcW w:w="1757" w:type="dxa"/>
          </w:tcPr>
          <w:p w:rsidR="0009103A" w:rsidRDefault="0009103A">
            <w:pPr>
              <w:pStyle w:val="ConsPlusNormal"/>
              <w:jc w:val="both"/>
            </w:pPr>
            <w:r>
              <w:t xml:space="preserve">муниципальное образование г. Казани, </w:t>
            </w:r>
            <w:proofErr w:type="spellStart"/>
            <w:r>
              <w:t>Зеленодольский</w:t>
            </w:r>
            <w:proofErr w:type="spellEnd"/>
            <w:r>
              <w:t xml:space="preserve">, Высокогорский, </w:t>
            </w:r>
            <w:proofErr w:type="spellStart"/>
            <w:r>
              <w:t>Пестречинский</w:t>
            </w:r>
            <w:proofErr w:type="spellEnd"/>
            <w:r>
              <w:t xml:space="preserve">, </w:t>
            </w:r>
            <w:proofErr w:type="spellStart"/>
            <w:r>
              <w:t>Лаишевский</w:t>
            </w:r>
            <w:proofErr w:type="spellEnd"/>
            <w:r>
              <w:t xml:space="preserve">, </w:t>
            </w:r>
            <w:proofErr w:type="spellStart"/>
            <w:r>
              <w:t>Верхнеуслонский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77"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2.1.1.5. Проект "Казанские набережные",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обустройство прибрежных территорий водных объектов в границах муниципального образования г. Казани в рамках реализации флагманского проекта "Волго-Камский поток" путем разработки и реализации градостроительной и проектной документации, проектов </w:t>
            </w:r>
            <w:proofErr w:type="spellStart"/>
            <w:r>
              <w:t>берегоукрепления</w:t>
            </w:r>
            <w:proofErr w:type="spellEnd"/>
          </w:p>
        </w:tc>
        <w:tc>
          <w:tcPr>
            <w:tcW w:w="3005" w:type="dxa"/>
          </w:tcPr>
          <w:p w:rsidR="0009103A" w:rsidRDefault="0009103A">
            <w:pPr>
              <w:pStyle w:val="ConsPlusNormal"/>
              <w:jc w:val="both"/>
            </w:pPr>
            <w:r>
              <w:t>исполнительный комитет муниципального образования г. Казани (по согласованию), Министерство строительства, архитектуры и жилищно-коммунального хозяйства Республики Татарстан, Министерство экологии и природных ресурсов Республики Татарстан</w:t>
            </w:r>
          </w:p>
        </w:tc>
        <w:tc>
          <w:tcPr>
            <w:tcW w:w="950" w:type="dxa"/>
          </w:tcPr>
          <w:p w:rsidR="0009103A" w:rsidRDefault="0009103A">
            <w:pPr>
              <w:pStyle w:val="ConsPlusNormal"/>
              <w:jc w:val="center"/>
            </w:pPr>
            <w:r>
              <w:t>2015 - 2030 году</w:t>
            </w:r>
          </w:p>
        </w:tc>
        <w:tc>
          <w:tcPr>
            <w:tcW w:w="2778" w:type="dxa"/>
          </w:tcPr>
          <w:p w:rsidR="0009103A" w:rsidRDefault="0009103A">
            <w:pPr>
              <w:pStyle w:val="ConsPlusNormal"/>
              <w:jc w:val="both"/>
            </w:pPr>
            <w:r>
              <w:t>Рост обеспеченности обустроенными прибрежными территориями г. Казани</w:t>
            </w:r>
          </w:p>
        </w:tc>
        <w:tc>
          <w:tcPr>
            <w:tcW w:w="1757" w:type="dxa"/>
          </w:tcPr>
          <w:p w:rsidR="0009103A" w:rsidRDefault="0009103A">
            <w:pPr>
              <w:pStyle w:val="ConsPlusNormal"/>
              <w:jc w:val="both"/>
            </w:pPr>
            <w:r>
              <w:t>муниципальное образование г. Казани</w:t>
            </w:r>
          </w:p>
        </w:tc>
        <w:tc>
          <w:tcPr>
            <w:tcW w:w="1740" w:type="dxa"/>
          </w:tcPr>
          <w:p w:rsidR="0009103A" w:rsidRDefault="0009103A">
            <w:pPr>
              <w:pStyle w:val="ConsPlusNormal"/>
              <w:jc w:val="both"/>
            </w:pPr>
            <w:r>
              <w:t xml:space="preserve">Государственная </w:t>
            </w:r>
            <w:hyperlink r:id="rId178" w:history="1">
              <w:r>
                <w:rPr>
                  <w:color w:val="0000FF"/>
                </w:rPr>
                <w:t>программа</w:t>
              </w:r>
            </w:hyperlink>
            <w:r>
              <w:t xml:space="preserve"> "Охрана окружающей среды, воспроизводство и использование природных ресурсов Республики Татарстан на 2014 - 2020 годы" (в части </w:t>
            </w:r>
            <w:proofErr w:type="spellStart"/>
            <w:r>
              <w:t>софинансирования</w:t>
            </w:r>
            <w:proofErr w:type="spellEnd"/>
            <w:r>
              <w:t xml:space="preserve"> работ по </w:t>
            </w:r>
            <w:proofErr w:type="spellStart"/>
            <w:r>
              <w:t>берегоукреплению</w:t>
            </w:r>
            <w:proofErr w:type="spellEnd"/>
            <w:r>
              <w:t>)</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2.1.1.6. Проект "Развитие транспортной инфраструктуры Казанской агломерации",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технико-экономическое обоснование и проектирование проекта "Северный автодорожный обход г. Казани"</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Обеспечение связей между "пригородными" муниципальными районами в обход г. Казани</w:t>
            </w:r>
          </w:p>
        </w:tc>
        <w:tc>
          <w:tcPr>
            <w:tcW w:w="1757" w:type="dxa"/>
          </w:tcPr>
          <w:p w:rsidR="0009103A" w:rsidRDefault="0009103A">
            <w:pPr>
              <w:pStyle w:val="ConsPlusNormal"/>
              <w:jc w:val="both"/>
            </w:pPr>
            <w:r>
              <w:t xml:space="preserve">муниципальное образование г. Казани, </w:t>
            </w:r>
            <w:proofErr w:type="spellStart"/>
            <w:r>
              <w:t>Зеленодольский</w:t>
            </w:r>
            <w:proofErr w:type="spellEnd"/>
            <w:r>
              <w:t xml:space="preserve">, Высокогорский, </w:t>
            </w:r>
            <w:proofErr w:type="spellStart"/>
            <w:r>
              <w:t>Пестречинский</w:t>
            </w:r>
            <w:proofErr w:type="spellEnd"/>
            <w:r>
              <w:t xml:space="preserve">, </w:t>
            </w:r>
            <w:proofErr w:type="spellStart"/>
            <w:r>
              <w:t>Лаишевский</w:t>
            </w:r>
            <w:proofErr w:type="spellEnd"/>
            <w:r>
              <w:t xml:space="preserve">, </w:t>
            </w:r>
            <w:proofErr w:type="spellStart"/>
            <w:r>
              <w:t>Верхнеуслонский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79"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железнодорожного кольцевого движения в городе Казани</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Улучшение качества обслуживания городского пассажирского транспорта</w:t>
            </w:r>
          </w:p>
        </w:tc>
        <w:tc>
          <w:tcPr>
            <w:tcW w:w="1757" w:type="dxa"/>
          </w:tcPr>
          <w:p w:rsidR="0009103A" w:rsidRDefault="0009103A">
            <w:pPr>
              <w:pStyle w:val="ConsPlusNormal"/>
              <w:jc w:val="both"/>
            </w:pPr>
            <w:r>
              <w:t xml:space="preserve">муниципальное образование г. Казани, </w:t>
            </w:r>
            <w:proofErr w:type="spellStart"/>
            <w:r>
              <w:t>Зеленодольский</w:t>
            </w:r>
            <w:proofErr w:type="spellEnd"/>
            <w:r>
              <w:t xml:space="preserve">, Высокогорский, </w:t>
            </w:r>
            <w:proofErr w:type="spellStart"/>
            <w:r>
              <w:t>Пестречинский</w:t>
            </w:r>
            <w:proofErr w:type="spellEnd"/>
            <w:r>
              <w:t xml:space="preserve">, </w:t>
            </w:r>
            <w:proofErr w:type="spellStart"/>
            <w:r>
              <w:t>Лаишевский</w:t>
            </w:r>
            <w:proofErr w:type="spellEnd"/>
            <w:r>
              <w:t xml:space="preserve">, </w:t>
            </w:r>
            <w:proofErr w:type="spellStart"/>
            <w:r>
              <w:t>Верхнеуслонский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80"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jc w:val="both"/>
            </w:pPr>
            <w:r>
              <w:t>2.1.2. Развитие Камской экономической зоны</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2.1.2.1. Проект "Реновация/умная плотность",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1. Строительство </w:t>
            </w:r>
            <w:proofErr w:type="spellStart"/>
            <w:r>
              <w:t>экопоселков</w:t>
            </w:r>
            <w:proofErr w:type="spellEnd"/>
            <w:r>
              <w:t xml:space="preserve"> в районе поселка </w:t>
            </w:r>
            <w:proofErr w:type="spellStart"/>
            <w:r>
              <w:t>Бетьки</w:t>
            </w:r>
            <w:proofErr w:type="spellEnd"/>
            <w:r>
              <w:t>, строительство экожилья в поселке городского типа Камские Поляны для переселения жителей из экологически неблагополучных городских зон.</w:t>
            </w:r>
          </w:p>
          <w:p w:rsidR="0009103A" w:rsidRDefault="0009103A">
            <w:pPr>
              <w:pStyle w:val="ConsPlusNormal"/>
              <w:jc w:val="both"/>
            </w:pPr>
            <w:r>
              <w:t>2. Реконструкция застройки с заполнением пустырей жилых районов 70-х годов XX века.</w:t>
            </w:r>
          </w:p>
          <w:p w:rsidR="0009103A" w:rsidRDefault="0009103A">
            <w:pPr>
              <w:pStyle w:val="ConsPlusNormal"/>
              <w:jc w:val="both"/>
            </w:pPr>
            <w:r>
              <w:t>3. Создание жилых зон с доступным арендным жильем (индивидуальное строительство). Обеспечение инженерной и социальной инфраструктурой территорий комплексной застройки под жилищное строительство.</w:t>
            </w:r>
          </w:p>
          <w:p w:rsidR="0009103A" w:rsidRDefault="0009103A">
            <w:pPr>
              <w:pStyle w:val="ConsPlusNormal"/>
              <w:jc w:val="both"/>
            </w:pPr>
            <w:r>
              <w:t>4. Подготовка и утверждение проектов планировки территорий</w:t>
            </w:r>
          </w:p>
        </w:tc>
        <w:tc>
          <w:tcPr>
            <w:tcW w:w="3005" w:type="dxa"/>
          </w:tcPr>
          <w:p w:rsidR="0009103A" w:rsidRDefault="0009103A">
            <w:pPr>
              <w:pStyle w:val="ConsPlusNormal"/>
              <w:jc w:val="both"/>
            </w:pPr>
            <w:r>
              <w:t>Региональная общественная организация "Объединение молодежного строительства Республики Татарстан"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качества жилья в муниципальных районах Камской агломерации</w:t>
            </w:r>
          </w:p>
        </w:tc>
        <w:tc>
          <w:tcPr>
            <w:tcW w:w="1757" w:type="dxa"/>
          </w:tcPr>
          <w:p w:rsidR="0009103A" w:rsidRDefault="0009103A">
            <w:pPr>
              <w:pStyle w:val="ConsPlusNormal"/>
              <w:jc w:val="both"/>
            </w:pPr>
            <w:r>
              <w:t xml:space="preserve">муниципальное образование г. Набережные Челны, Нижнекамский, </w:t>
            </w:r>
            <w:proofErr w:type="spellStart"/>
            <w:r>
              <w:t>Елабужский</w:t>
            </w:r>
            <w:proofErr w:type="spellEnd"/>
            <w:r>
              <w:t xml:space="preserve">, </w:t>
            </w:r>
            <w:proofErr w:type="spellStart"/>
            <w:r>
              <w:t>Тукаевский</w:t>
            </w:r>
            <w:proofErr w:type="spellEnd"/>
            <w:r>
              <w:t>, Менделеевский муниципальные районы</w:t>
            </w:r>
          </w:p>
        </w:tc>
        <w:tc>
          <w:tcPr>
            <w:tcW w:w="1740" w:type="dxa"/>
          </w:tcPr>
          <w:p w:rsidR="0009103A" w:rsidRDefault="0093305B">
            <w:pPr>
              <w:pStyle w:val="ConsPlusNormal"/>
              <w:jc w:val="both"/>
            </w:pPr>
            <w:hyperlink r:id="rId181" w:history="1">
              <w:r w:rsidR="0009103A">
                <w:rPr>
                  <w:color w:val="0000FF"/>
                </w:rPr>
                <w:t>Подпрограмма</w:t>
              </w:r>
            </w:hyperlink>
            <w:r w:rsidR="0009103A">
              <w:t xml:space="preserve"> "Совершенствование государственной экономической политики в Республике Татарстан на 2014 - 2020 годы" Государственной программы Республики Татарстан "Экономическое развитие и инновационная экономика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2.1.2.2. Проект "Город и ландшафты",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обустройство прибрежных территорий Нижнекамского водохранилища и р. Кама с учетом окончательного принятия решения об отметке Нижнекамского водохранилища в рамках реализации флагманского проекта "Волго-Камский поток" путем разработки и реализации градостроительной и проектной документации, проектов </w:t>
            </w:r>
            <w:proofErr w:type="spellStart"/>
            <w:r>
              <w:t>берегоукрепления</w:t>
            </w:r>
            <w:proofErr w:type="spellEnd"/>
          </w:p>
        </w:tc>
        <w:tc>
          <w:tcPr>
            <w:tcW w:w="3005" w:type="dxa"/>
          </w:tcPr>
          <w:p w:rsidR="0009103A" w:rsidRDefault="0009103A">
            <w:pPr>
              <w:pStyle w:val="ConsPlusNormal"/>
              <w:jc w:val="both"/>
            </w:pPr>
            <w:r>
              <w:t xml:space="preserve">исполнительный комитет муниципального образования г. Набережные Челны (по согласованию), органы местного самоуправления Нижнекамского, </w:t>
            </w:r>
            <w:proofErr w:type="spellStart"/>
            <w:r>
              <w:t>Елабужского</w:t>
            </w:r>
            <w:proofErr w:type="spellEnd"/>
            <w:r>
              <w:t xml:space="preserve">, </w:t>
            </w:r>
            <w:proofErr w:type="spellStart"/>
            <w:r>
              <w:t>Тукаевского</w:t>
            </w:r>
            <w:proofErr w:type="spellEnd"/>
            <w:r>
              <w:t>, Менделеевского муниципальных районов (по согласованию), Министерство строительства, архитектуры и жилищно-коммунального хозяйства Республики Татарстан, Министерство экологии и природных ресурсов Республики Татарстан, Министерство промышленности и торговли Республики Татарстан, Министерство лесного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обеспеченности обустроенными прибрежными территориями</w:t>
            </w:r>
          </w:p>
        </w:tc>
        <w:tc>
          <w:tcPr>
            <w:tcW w:w="1757" w:type="dxa"/>
          </w:tcPr>
          <w:p w:rsidR="0009103A" w:rsidRDefault="0009103A">
            <w:pPr>
              <w:pStyle w:val="ConsPlusNormal"/>
              <w:jc w:val="both"/>
            </w:pPr>
            <w:r>
              <w:t xml:space="preserve">муниципальное образование г. Набережные Челны, Нижнекамский, </w:t>
            </w:r>
            <w:proofErr w:type="spellStart"/>
            <w:r>
              <w:t>Елабужский</w:t>
            </w:r>
            <w:proofErr w:type="spellEnd"/>
            <w:r>
              <w:t xml:space="preserve">, </w:t>
            </w:r>
            <w:proofErr w:type="spellStart"/>
            <w:r>
              <w:t>Тукаевский</w:t>
            </w:r>
            <w:proofErr w:type="spellEnd"/>
            <w:r>
              <w:t>, Менделеевский муниципальные районы</w:t>
            </w:r>
          </w:p>
        </w:tc>
        <w:tc>
          <w:tcPr>
            <w:tcW w:w="1740" w:type="dxa"/>
          </w:tcPr>
          <w:p w:rsidR="0009103A" w:rsidRDefault="0009103A">
            <w:pPr>
              <w:pStyle w:val="ConsPlusNormal"/>
              <w:jc w:val="both"/>
            </w:pPr>
            <w:r>
              <w:t xml:space="preserve">Государственная </w:t>
            </w:r>
            <w:hyperlink r:id="rId182" w:history="1">
              <w:r>
                <w:rPr>
                  <w:color w:val="0000FF"/>
                </w:rPr>
                <w:t>программа</w:t>
              </w:r>
            </w:hyperlink>
            <w:r>
              <w:t xml:space="preserve"> "Охрана окружающей среды, воспроизводство и использование природных ресурсов Республики Татарстан на 2014 - 2020 годы" (в части </w:t>
            </w:r>
            <w:proofErr w:type="spellStart"/>
            <w:r>
              <w:t>софинансирования</w:t>
            </w:r>
            <w:proofErr w:type="spellEnd"/>
            <w:r>
              <w:t xml:space="preserve"> работ по </w:t>
            </w:r>
            <w:proofErr w:type="spellStart"/>
            <w:r>
              <w:t>берегоукреплению</w:t>
            </w:r>
            <w:proofErr w:type="spellEnd"/>
            <w:r>
              <w:t>)</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подготовка комплексной схемы водоснабжения и водоотведения с организацией очистки сточных вод до требуемых нормативов. Решение вопроса реконструкции существующих биологических очистных сооружений</w:t>
            </w:r>
          </w:p>
        </w:tc>
        <w:tc>
          <w:tcPr>
            <w:tcW w:w="3005" w:type="dxa"/>
          </w:tcPr>
          <w:p w:rsidR="0009103A" w:rsidRDefault="0009103A">
            <w:pPr>
              <w:pStyle w:val="ConsPlusNormal"/>
              <w:jc w:val="both"/>
            </w:pPr>
            <w:r>
              <w:t xml:space="preserve">исполнительный комитет муниципального образования г. Набережные Челны (по согласованию), органы местного самоуправления Нижнекамского, </w:t>
            </w:r>
            <w:proofErr w:type="spellStart"/>
            <w:r>
              <w:t>Елабужского</w:t>
            </w:r>
            <w:proofErr w:type="spellEnd"/>
            <w:r>
              <w:t xml:space="preserve">, </w:t>
            </w:r>
            <w:proofErr w:type="spellStart"/>
            <w:r>
              <w:t>Тукаевского</w:t>
            </w:r>
            <w:proofErr w:type="spellEnd"/>
            <w:r>
              <w:t>, Менделеевского муниципальных районов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обеспеченности населения централизованными услугами водоснабжения, снижение доли канализационной сети, нуждающейся в замене, обеспечение очистки сточных вод, снижение нагрузки на водные объекты</w:t>
            </w:r>
          </w:p>
        </w:tc>
        <w:tc>
          <w:tcPr>
            <w:tcW w:w="1757" w:type="dxa"/>
          </w:tcPr>
          <w:p w:rsidR="0009103A" w:rsidRDefault="0009103A">
            <w:pPr>
              <w:pStyle w:val="ConsPlusNormal"/>
              <w:jc w:val="both"/>
            </w:pPr>
            <w:r>
              <w:t xml:space="preserve">муниципальное образование г. Набережные Челны, Нижнекамский, </w:t>
            </w:r>
            <w:proofErr w:type="spellStart"/>
            <w:r>
              <w:t>Елабужский</w:t>
            </w:r>
            <w:proofErr w:type="spellEnd"/>
            <w:r>
              <w:t xml:space="preserve">, </w:t>
            </w:r>
            <w:proofErr w:type="spellStart"/>
            <w:r>
              <w:t>Тукаевский</w:t>
            </w:r>
            <w:proofErr w:type="spellEnd"/>
            <w:r>
              <w:t>, Менделеевский муниципальные районы</w:t>
            </w:r>
          </w:p>
        </w:tc>
        <w:tc>
          <w:tcPr>
            <w:tcW w:w="1740" w:type="dxa"/>
          </w:tcPr>
          <w:p w:rsidR="0009103A" w:rsidRDefault="0009103A">
            <w:pPr>
              <w:pStyle w:val="ConsPlusNormal"/>
              <w:jc w:val="both"/>
            </w:pPr>
            <w:r>
              <w:t xml:space="preserve">Государственная </w:t>
            </w:r>
            <w:hyperlink r:id="rId183"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2.1.2.3. Проект "Город и промышленность",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городских культурных площадок и программ, которые бы связывали жителей города и его крупнейшие предприятия (городские общественные пространства, культурные центры, включающие функцию дополнительного образования, экскурсии на заводы для туристов, молодежи и так далее). Корректировка градостроительной документации</w:t>
            </w:r>
          </w:p>
        </w:tc>
        <w:tc>
          <w:tcPr>
            <w:tcW w:w="3005" w:type="dxa"/>
          </w:tcPr>
          <w:p w:rsidR="0009103A" w:rsidRDefault="0009103A">
            <w:pPr>
              <w:pStyle w:val="ConsPlusNormal"/>
              <w:jc w:val="both"/>
            </w:pPr>
            <w:r>
              <w:t xml:space="preserve">исполнительный комитет муниципального образования г. Набережные Челны (по согласованию), органы местного самоуправления Нижнекамского, </w:t>
            </w:r>
            <w:proofErr w:type="spellStart"/>
            <w:r>
              <w:t>Елабужского</w:t>
            </w:r>
            <w:proofErr w:type="spellEnd"/>
            <w:r>
              <w:t xml:space="preserve">, </w:t>
            </w:r>
            <w:proofErr w:type="spellStart"/>
            <w:r>
              <w:t>Тукаевского</w:t>
            </w:r>
            <w:proofErr w:type="spellEnd"/>
            <w:r>
              <w:t>, Менделеевского муниципальных районов (по согласованию), Министерство культуры Республики Татарстан, Государственный комитет Республики Татарстан по туризму,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обеспеченности обустроенными общественными пространствами</w:t>
            </w:r>
          </w:p>
        </w:tc>
        <w:tc>
          <w:tcPr>
            <w:tcW w:w="1757" w:type="dxa"/>
          </w:tcPr>
          <w:p w:rsidR="0009103A" w:rsidRDefault="0009103A">
            <w:pPr>
              <w:pStyle w:val="ConsPlusNormal"/>
              <w:jc w:val="both"/>
            </w:pPr>
            <w:r>
              <w:t xml:space="preserve">муниципальное образование г. Набережные Челны, Нижнекамский, </w:t>
            </w:r>
            <w:proofErr w:type="spellStart"/>
            <w:r>
              <w:t>Елабужский</w:t>
            </w:r>
            <w:proofErr w:type="spellEnd"/>
            <w:r>
              <w:t xml:space="preserve">, </w:t>
            </w:r>
            <w:proofErr w:type="spellStart"/>
            <w:r>
              <w:t>Тукаевский</w:t>
            </w:r>
            <w:proofErr w:type="spellEnd"/>
            <w:r>
              <w:t>, Менделеевский муниципальные районы</w:t>
            </w:r>
          </w:p>
        </w:tc>
        <w:tc>
          <w:tcPr>
            <w:tcW w:w="1740" w:type="dxa"/>
          </w:tcPr>
          <w:p w:rsidR="0009103A" w:rsidRDefault="0009103A">
            <w:pPr>
              <w:pStyle w:val="ConsPlusNormal"/>
              <w:jc w:val="both"/>
            </w:pPr>
            <w:r>
              <w:t xml:space="preserve">Государственная </w:t>
            </w:r>
            <w:hyperlink r:id="rId184"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оценка и прогноз негативного техногенного воздействия Нижнекамского промышленного узла на состояние окружающей среды и здоровье населения с целью управления экологическими рисками в условиях интенсификации промышленного производства</w:t>
            </w:r>
          </w:p>
        </w:tc>
        <w:tc>
          <w:tcPr>
            <w:tcW w:w="3005" w:type="dxa"/>
          </w:tcPr>
          <w:p w:rsidR="0009103A" w:rsidRDefault="0009103A">
            <w:pPr>
              <w:pStyle w:val="ConsPlusNormal"/>
              <w:jc w:val="both"/>
            </w:pPr>
            <w:r>
              <w:t>Министерство экологии и природных ресурсов Республики Татарстан, Министерство промышленности и торговли Республики Татарстан</w:t>
            </w:r>
          </w:p>
        </w:tc>
        <w:tc>
          <w:tcPr>
            <w:tcW w:w="950" w:type="dxa"/>
          </w:tcPr>
          <w:p w:rsidR="0009103A" w:rsidRDefault="0009103A">
            <w:pPr>
              <w:pStyle w:val="ConsPlusNormal"/>
              <w:jc w:val="center"/>
            </w:pPr>
            <w:r>
              <w:t>2015 год</w:t>
            </w:r>
          </w:p>
        </w:tc>
        <w:tc>
          <w:tcPr>
            <w:tcW w:w="2778" w:type="dxa"/>
          </w:tcPr>
          <w:p w:rsidR="0009103A" w:rsidRDefault="0009103A">
            <w:pPr>
              <w:pStyle w:val="ConsPlusNormal"/>
              <w:jc w:val="both"/>
            </w:pPr>
            <w:r>
              <w:t>Раннее выявление экологических рисков</w:t>
            </w:r>
          </w:p>
        </w:tc>
        <w:tc>
          <w:tcPr>
            <w:tcW w:w="1757" w:type="dxa"/>
          </w:tcPr>
          <w:p w:rsidR="0009103A" w:rsidRDefault="0009103A">
            <w:pPr>
              <w:pStyle w:val="ConsPlusNormal"/>
              <w:jc w:val="both"/>
            </w:pPr>
            <w:r>
              <w:t>Нижнекамский муниципальный район</w:t>
            </w:r>
          </w:p>
        </w:tc>
        <w:tc>
          <w:tcPr>
            <w:tcW w:w="1740" w:type="dxa"/>
          </w:tcPr>
          <w:p w:rsidR="0009103A" w:rsidRDefault="0009103A">
            <w:pPr>
              <w:pStyle w:val="ConsPlusNormal"/>
              <w:jc w:val="both"/>
            </w:pPr>
            <w:r>
              <w:t xml:space="preserve">Государственная </w:t>
            </w:r>
            <w:hyperlink r:id="rId185" w:history="1">
              <w:r>
                <w:rPr>
                  <w:color w:val="0000FF"/>
                </w:rPr>
                <w:t>программа</w:t>
              </w:r>
            </w:hyperlink>
            <w:r>
              <w:t xml:space="preserve"> "Охрана окружающей среды, воспроизводство и использование природных ресурсов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в Республике Татарстан системы сводных расчетов загрязнения атмосферного воздуха</w:t>
            </w:r>
          </w:p>
        </w:tc>
        <w:tc>
          <w:tcPr>
            <w:tcW w:w="3005" w:type="dxa"/>
          </w:tcPr>
          <w:p w:rsidR="0009103A" w:rsidRDefault="0009103A">
            <w:pPr>
              <w:pStyle w:val="ConsPlusNormal"/>
              <w:jc w:val="both"/>
            </w:pPr>
            <w:r>
              <w:t>Министерство экологии и природных ресурсов Республики Татарстан, Управление Федеральной службы по надзору в сфере природопользования по Республике Татарстан (по согласованию), Институт проблем экологии и недропользования Академии наук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Обеспечение необходимого качества атмосферного воздуха</w:t>
            </w:r>
          </w:p>
        </w:tc>
        <w:tc>
          <w:tcPr>
            <w:tcW w:w="1757" w:type="dxa"/>
          </w:tcPr>
          <w:p w:rsidR="0009103A" w:rsidRDefault="0009103A">
            <w:pPr>
              <w:pStyle w:val="ConsPlusNormal"/>
              <w:jc w:val="both"/>
            </w:pPr>
            <w:r>
              <w:t xml:space="preserve">муниципальное образование г. Казани, муниципальное образование г. Набережные Челны, Нижнекамский, </w:t>
            </w:r>
            <w:proofErr w:type="spellStart"/>
            <w:r>
              <w:t>Альметьевский</w:t>
            </w:r>
            <w:proofErr w:type="spellEnd"/>
            <w:r>
              <w:t xml:space="preserve">, </w:t>
            </w:r>
            <w:proofErr w:type="spellStart"/>
            <w:r>
              <w:t>Зеленодольский</w:t>
            </w:r>
            <w:proofErr w:type="spellEnd"/>
            <w:r>
              <w:t xml:space="preserve">, </w:t>
            </w:r>
            <w:proofErr w:type="spellStart"/>
            <w:r>
              <w:t>Елабужский</w:t>
            </w:r>
            <w:proofErr w:type="spellEnd"/>
            <w:r>
              <w:t>, Менделеевский муниципальные районы</w:t>
            </w:r>
          </w:p>
        </w:tc>
        <w:tc>
          <w:tcPr>
            <w:tcW w:w="1740" w:type="dxa"/>
          </w:tcPr>
          <w:p w:rsidR="0009103A" w:rsidRDefault="0009103A">
            <w:pPr>
              <w:pStyle w:val="ConsPlusNormal"/>
              <w:jc w:val="both"/>
            </w:pPr>
            <w:r>
              <w:t xml:space="preserve">Государственная </w:t>
            </w:r>
            <w:hyperlink r:id="rId186" w:history="1">
              <w:r>
                <w:rPr>
                  <w:color w:val="0000FF"/>
                </w:rPr>
                <w:t>программа</w:t>
              </w:r>
            </w:hyperlink>
            <w:r>
              <w:t xml:space="preserve"> "Охрана окружающей среды, воспроизводство и использование природных ресурсов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2.1.2.4. Проект "Город и наследие",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использование механизма поддержки собственников земельных участков и домов, расположенных на территории исторического города, которые используют свой участок или дом для размещения обслуживающего и торгового бизнеса, при условии бережного отношения к имеющимся в собственности или аренде историческим зданиям</w:t>
            </w:r>
          </w:p>
        </w:tc>
        <w:tc>
          <w:tcPr>
            <w:tcW w:w="3005" w:type="dxa"/>
          </w:tcPr>
          <w:p w:rsidR="0009103A" w:rsidRDefault="0009103A">
            <w:pPr>
              <w:pStyle w:val="ConsPlusNormal"/>
              <w:jc w:val="both"/>
            </w:pPr>
            <w:r>
              <w:t xml:space="preserve">исполнительный комитет муниципального образования г. Набережные Челны (по согласованию), органы местного самоуправления Нижнекамского, </w:t>
            </w:r>
            <w:proofErr w:type="spellStart"/>
            <w:r>
              <w:t>Елабужского</w:t>
            </w:r>
            <w:proofErr w:type="spellEnd"/>
            <w:r>
              <w:t xml:space="preserve">, </w:t>
            </w:r>
            <w:proofErr w:type="spellStart"/>
            <w:r>
              <w:t>Тукаевского</w:t>
            </w:r>
            <w:proofErr w:type="spellEnd"/>
            <w:r>
              <w:t>, Менделеевского муниципальных районов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числа получателей соответствующей поддержки</w:t>
            </w:r>
          </w:p>
        </w:tc>
        <w:tc>
          <w:tcPr>
            <w:tcW w:w="1757" w:type="dxa"/>
          </w:tcPr>
          <w:p w:rsidR="0009103A" w:rsidRDefault="0009103A">
            <w:pPr>
              <w:pStyle w:val="ConsPlusNormal"/>
              <w:jc w:val="both"/>
            </w:pPr>
            <w:r>
              <w:t xml:space="preserve">муниципальное образование г. Набережные Челны, Нижнекамский, </w:t>
            </w:r>
            <w:proofErr w:type="spellStart"/>
            <w:r>
              <w:t>Елабужский</w:t>
            </w:r>
            <w:proofErr w:type="spellEnd"/>
            <w:r>
              <w:t xml:space="preserve">, </w:t>
            </w:r>
            <w:proofErr w:type="spellStart"/>
            <w:r>
              <w:t>Тукаевский</w:t>
            </w:r>
            <w:proofErr w:type="spellEnd"/>
            <w:r>
              <w:t>, Менделеевский муниципальные районы</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2.1.2.5. "</w:t>
            </w:r>
            <w:proofErr w:type="spellStart"/>
            <w:r>
              <w:t>АлаБег</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проведение технико-экономического обоснования строительства скоростной автодороги "Аэропорт </w:t>
            </w:r>
            <w:proofErr w:type="spellStart"/>
            <w:r>
              <w:t>Бегишево</w:t>
            </w:r>
            <w:proofErr w:type="spellEnd"/>
            <w:r>
              <w:t xml:space="preserve"> - Особая экономическая зона "</w:t>
            </w:r>
            <w:proofErr w:type="spellStart"/>
            <w:r>
              <w:t>Алабуга</w:t>
            </w:r>
            <w:proofErr w:type="spellEnd"/>
            <w:r>
              <w:t>" с мостом через р. Каму в районе г. Елабуги. Корректировка градостроительной документации всех уровней</w:t>
            </w:r>
          </w:p>
        </w:tc>
        <w:tc>
          <w:tcPr>
            <w:tcW w:w="3005" w:type="dxa"/>
          </w:tcPr>
          <w:p w:rsidR="0009103A" w:rsidRDefault="0009103A">
            <w:pPr>
              <w:pStyle w:val="ConsPlusNormal"/>
              <w:jc w:val="both"/>
            </w:pPr>
            <w:r>
              <w:t xml:space="preserve">Министерство транспорта и дорожного хозяйства Республики Татарстан, исполнительный комитет муниципального образования г. Набережные Челны (по согласованию), органы местного самоуправления Нижнекамского, </w:t>
            </w:r>
            <w:proofErr w:type="spellStart"/>
            <w:r>
              <w:t>Елабужского</w:t>
            </w:r>
            <w:proofErr w:type="spellEnd"/>
            <w:r>
              <w:t xml:space="preserve">, </w:t>
            </w:r>
            <w:proofErr w:type="spellStart"/>
            <w:r>
              <w:t>Тукаевского</w:t>
            </w:r>
            <w:proofErr w:type="spellEnd"/>
            <w:r>
              <w:t>, Менделеевского муниципальных районов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за пределами расчетного срока</w:t>
            </w:r>
          </w:p>
        </w:tc>
        <w:tc>
          <w:tcPr>
            <w:tcW w:w="2778" w:type="dxa"/>
          </w:tcPr>
          <w:p w:rsidR="0009103A" w:rsidRDefault="0009103A">
            <w:pPr>
              <w:pStyle w:val="ConsPlusNormal"/>
              <w:jc w:val="both"/>
            </w:pPr>
            <w:r>
              <w:t>Сокращение времени на перемещение между городами агломерации</w:t>
            </w:r>
          </w:p>
        </w:tc>
        <w:tc>
          <w:tcPr>
            <w:tcW w:w="1757" w:type="dxa"/>
          </w:tcPr>
          <w:p w:rsidR="0009103A" w:rsidRDefault="0009103A">
            <w:pPr>
              <w:pStyle w:val="ConsPlusNormal"/>
              <w:jc w:val="both"/>
            </w:pPr>
            <w:r>
              <w:t xml:space="preserve">муниципальное образование г. Набережные Челны, Нижнекамский, </w:t>
            </w:r>
            <w:proofErr w:type="spellStart"/>
            <w:r>
              <w:t>Елабужский</w:t>
            </w:r>
            <w:proofErr w:type="spellEnd"/>
            <w:r>
              <w:t xml:space="preserve">, </w:t>
            </w:r>
            <w:proofErr w:type="spellStart"/>
            <w:r>
              <w:t>Тукаевский</w:t>
            </w:r>
            <w:proofErr w:type="spellEnd"/>
            <w:r>
              <w:t>, Менделеевский муниципальные районы</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jc w:val="both"/>
            </w:pPr>
            <w:r>
              <w:t xml:space="preserve">2.1.3. Развитие </w:t>
            </w:r>
            <w:proofErr w:type="spellStart"/>
            <w:r>
              <w:t>Альметьевской</w:t>
            </w:r>
            <w:proofErr w:type="spellEnd"/>
            <w:r>
              <w:t xml:space="preserve"> экономической зоны</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2.1.3.1. Проект "Восточные ворота Татарстана",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создание единой сети объектов логистической инфраструктуры в Альметьевском, Лениногорском, </w:t>
            </w:r>
            <w:proofErr w:type="spellStart"/>
            <w:r>
              <w:t>Бугульминском</w:t>
            </w:r>
            <w:proofErr w:type="spellEnd"/>
            <w:r>
              <w:t xml:space="preserve"> и </w:t>
            </w:r>
            <w:proofErr w:type="spellStart"/>
            <w:r>
              <w:t>Азнакаевском</w:t>
            </w:r>
            <w:proofErr w:type="spellEnd"/>
            <w:r>
              <w:t xml:space="preserve"> муниципальных районах Республики Татарстан</w:t>
            </w:r>
          </w:p>
        </w:tc>
        <w:tc>
          <w:tcPr>
            <w:tcW w:w="3005" w:type="dxa"/>
          </w:tcPr>
          <w:p w:rsidR="0009103A" w:rsidRDefault="0009103A">
            <w:pPr>
              <w:pStyle w:val="ConsPlusNormal"/>
              <w:jc w:val="both"/>
            </w:pPr>
            <w:r>
              <w:t xml:space="preserve">органы местного самоуправления Альметьевского, </w:t>
            </w:r>
            <w:proofErr w:type="spellStart"/>
            <w:r>
              <w:t>Бугульминского</w:t>
            </w:r>
            <w:proofErr w:type="spellEnd"/>
            <w:r>
              <w:t xml:space="preserve">, </w:t>
            </w:r>
            <w:proofErr w:type="spellStart"/>
            <w:r>
              <w:t>Лениногорского</w:t>
            </w:r>
            <w:proofErr w:type="spellEnd"/>
            <w:r>
              <w:t xml:space="preserve">, </w:t>
            </w:r>
            <w:proofErr w:type="spellStart"/>
            <w:r>
              <w:t>Азнакаевского</w:t>
            </w:r>
            <w:proofErr w:type="spellEnd"/>
            <w:r>
              <w:t xml:space="preserve"> муниципальных районов (по согласованию), Юго-Восточная торгово-промышленная палата Республики Татарстан (по согласованию), Министерство транспорта и дорожного хозяйства Республики Татарстан</w:t>
            </w:r>
          </w:p>
        </w:tc>
        <w:tc>
          <w:tcPr>
            <w:tcW w:w="950" w:type="dxa"/>
          </w:tcPr>
          <w:p w:rsidR="0009103A" w:rsidRDefault="0009103A">
            <w:pPr>
              <w:pStyle w:val="ConsPlusNormal"/>
              <w:jc w:val="center"/>
            </w:pPr>
            <w:r>
              <w:t>2018 - 2030 годы</w:t>
            </w:r>
          </w:p>
        </w:tc>
        <w:tc>
          <w:tcPr>
            <w:tcW w:w="2778" w:type="dxa"/>
          </w:tcPr>
          <w:p w:rsidR="0009103A" w:rsidRDefault="0009103A">
            <w:pPr>
              <w:pStyle w:val="ConsPlusNormal"/>
              <w:jc w:val="both"/>
            </w:pPr>
            <w:r>
              <w:t xml:space="preserve">Развитие </w:t>
            </w:r>
            <w:proofErr w:type="spellStart"/>
            <w:r>
              <w:t>Альметьевской</w:t>
            </w:r>
            <w:proofErr w:type="spellEnd"/>
            <w:r>
              <w:t xml:space="preserve"> агломерации в качестве транспортно-логистического узла международного уровня</w:t>
            </w:r>
          </w:p>
        </w:tc>
        <w:tc>
          <w:tcPr>
            <w:tcW w:w="1757" w:type="dxa"/>
          </w:tcPr>
          <w:p w:rsidR="0009103A" w:rsidRDefault="0009103A">
            <w:pPr>
              <w:pStyle w:val="ConsPlusNormal"/>
              <w:jc w:val="both"/>
            </w:pPr>
            <w:proofErr w:type="spellStart"/>
            <w:r>
              <w:t>Альметьевский</w:t>
            </w:r>
            <w:proofErr w:type="spellEnd"/>
            <w:r>
              <w:t xml:space="preserve">, </w:t>
            </w:r>
            <w:proofErr w:type="spellStart"/>
            <w:r>
              <w:t>Лениногорский</w:t>
            </w:r>
            <w:proofErr w:type="spellEnd"/>
            <w:r>
              <w:t xml:space="preserve">, </w:t>
            </w:r>
            <w:proofErr w:type="spellStart"/>
            <w:r>
              <w:t>Бугульминский</w:t>
            </w:r>
            <w:proofErr w:type="spellEnd"/>
            <w:r>
              <w:t xml:space="preserve">, </w:t>
            </w:r>
            <w:proofErr w:type="spellStart"/>
            <w:r>
              <w:t>Азнакаевский</w:t>
            </w:r>
            <w:proofErr w:type="spellEnd"/>
            <w:r>
              <w:t xml:space="preserve"> муниципальные районы</w:t>
            </w:r>
          </w:p>
        </w:tc>
        <w:tc>
          <w:tcPr>
            <w:tcW w:w="1740" w:type="dxa"/>
          </w:tcPr>
          <w:p w:rsidR="0009103A" w:rsidRDefault="0009103A">
            <w:pPr>
              <w:pStyle w:val="ConsPlusNormal"/>
              <w:jc w:val="both"/>
            </w:pPr>
            <w:r>
              <w:t xml:space="preserve">Подпрограмма "Развитие сети логистических центров в Республике Татарстан" Государственной </w:t>
            </w:r>
            <w:hyperlink r:id="rId187" w:history="1">
              <w:r>
                <w:rPr>
                  <w:color w:val="0000FF"/>
                </w:rPr>
                <w:t>программы</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2.1.3.2. Проект "Восточный меридиан",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реконструкция автодороги Альметьевск - Набережные Челны</w:t>
            </w:r>
          </w:p>
        </w:tc>
        <w:tc>
          <w:tcPr>
            <w:tcW w:w="3005" w:type="dxa"/>
          </w:tcPr>
          <w:p w:rsidR="0009103A" w:rsidRDefault="0009103A">
            <w:pPr>
              <w:pStyle w:val="ConsPlusNormal"/>
              <w:jc w:val="both"/>
            </w:pPr>
            <w:r>
              <w:t>Министерство транспорта и дорожного хозяйства Республики Татарстан,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2017 - 2020 годы</w:t>
            </w:r>
          </w:p>
        </w:tc>
        <w:tc>
          <w:tcPr>
            <w:tcW w:w="2778" w:type="dxa"/>
          </w:tcPr>
          <w:p w:rsidR="0009103A" w:rsidRDefault="0009103A">
            <w:pPr>
              <w:pStyle w:val="ConsPlusNormal"/>
              <w:jc w:val="both"/>
            </w:pPr>
            <w:r>
              <w:t>Улучшение дорожной инфраструктуры, снижение аварийности, сокращение времени проезда</w:t>
            </w:r>
          </w:p>
        </w:tc>
        <w:tc>
          <w:tcPr>
            <w:tcW w:w="1757" w:type="dxa"/>
          </w:tcPr>
          <w:p w:rsidR="0009103A" w:rsidRDefault="0009103A">
            <w:pPr>
              <w:pStyle w:val="ConsPlusNormal"/>
              <w:jc w:val="both"/>
            </w:pPr>
            <w:r>
              <w:t xml:space="preserve">муниципальное образование г. Набережные Челны, Нижнекамский, </w:t>
            </w:r>
            <w:proofErr w:type="spellStart"/>
            <w:r>
              <w:t>Елабужский</w:t>
            </w:r>
            <w:proofErr w:type="spellEnd"/>
            <w:r>
              <w:t xml:space="preserve">, </w:t>
            </w:r>
            <w:proofErr w:type="spellStart"/>
            <w:r>
              <w:t>Тукаевский</w:t>
            </w:r>
            <w:proofErr w:type="spellEnd"/>
            <w:r>
              <w:t xml:space="preserve">, Менделеевский, </w:t>
            </w:r>
            <w:proofErr w:type="spellStart"/>
            <w:r>
              <w:t>Альметьевский</w:t>
            </w:r>
            <w:proofErr w:type="spellEnd"/>
            <w:r>
              <w:t xml:space="preserve">, </w:t>
            </w:r>
            <w:proofErr w:type="spellStart"/>
            <w:r>
              <w:t>Лениногорский</w:t>
            </w:r>
            <w:proofErr w:type="spellEnd"/>
            <w:r>
              <w:t xml:space="preserve">, </w:t>
            </w:r>
            <w:proofErr w:type="spellStart"/>
            <w:r>
              <w:t>Бугульминский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88"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2.1.3.3. Проект "Реновация расселения",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1. Строительство новых благоустроенных домов в прилегающих населенных пунктах.</w:t>
            </w:r>
          </w:p>
          <w:p w:rsidR="0009103A" w:rsidRDefault="0009103A">
            <w:pPr>
              <w:pStyle w:val="ConsPlusNormal"/>
              <w:jc w:val="both"/>
            </w:pPr>
            <w:r>
              <w:t>2. Благоустройство и эффективное использование свободных территорий.</w:t>
            </w:r>
          </w:p>
          <w:p w:rsidR="0009103A" w:rsidRDefault="0009103A">
            <w:pPr>
              <w:pStyle w:val="ConsPlusNormal"/>
              <w:jc w:val="both"/>
            </w:pPr>
            <w:r>
              <w:t>3. Обеспечение модернизируемых территорий объектами социально-культурного назначения</w:t>
            </w:r>
          </w:p>
        </w:tc>
        <w:tc>
          <w:tcPr>
            <w:tcW w:w="3005" w:type="dxa"/>
          </w:tcPr>
          <w:p w:rsidR="0009103A" w:rsidRDefault="0009103A">
            <w:pPr>
              <w:pStyle w:val="ConsPlusNormal"/>
              <w:jc w:val="both"/>
            </w:pPr>
            <w:r>
              <w:t xml:space="preserve">органы местного самоуправления Альметьевского, </w:t>
            </w:r>
            <w:proofErr w:type="spellStart"/>
            <w:r>
              <w:t>Бугульминского</w:t>
            </w:r>
            <w:proofErr w:type="spellEnd"/>
            <w:r>
              <w:t xml:space="preserve">, </w:t>
            </w:r>
            <w:proofErr w:type="spellStart"/>
            <w:r>
              <w:t>Лениногорского</w:t>
            </w:r>
            <w:proofErr w:type="spellEnd"/>
            <w:r>
              <w:t xml:space="preserve"> муниципальных районов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Выравнивание качеств среды обитания городов и близлежащих населенных пунктов</w:t>
            </w:r>
          </w:p>
        </w:tc>
        <w:tc>
          <w:tcPr>
            <w:tcW w:w="1757" w:type="dxa"/>
          </w:tcPr>
          <w:p w:rsidR="0009103A" w:rsidRDefault="0009103A">
            <w:pPr>
              <w:pStyle w:val="ConsPlusNormal"/>
              <w:jc w:val="both"/>
            </w:pPr>
            <w:proofErr w:type="spellStart"/>
            <w:r>
              <w:t>Альметьевский</w:t>
            </w:r>
            <w:proofErr w:type="spellEnd"/>
            <w:r>
              <w:t xml:space="preserve">, </w:t>
            </w:r>
            <w:proofErr w:type="spellStart"/>
            <w:r>
              <w:t>Лениногорский</w:t>
            </w:r>
            <w:proofErr w:type="spellEnd"/>
            <w:r>
              <w:t xml:space="preserve">, </w:t>
            </w:r>
            <w:proofErr w:type="spellStart"/>
            <w:r>
              <w:t>Бугульминский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89"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и развитие населенного пункта-спутника </w:t>
            </w:r>
            <w:proofErr w:type="spellStart"/>
            <w:r>
              <w:t>Сабанча</w:t>
            </w:r>
            <w:proofErr w:type="spellEnd"/>
          </w:p>
        </w:tc>
        <w:tc>
          <w:tcPr>
            <w:tcW w:w="3005" w:type="dxa"/>
          </w:tcPr>
          <w:p w:rsidR="0009103A" w:rsidRDefault="0009103A">
            <w:pPr>
              <w:pStyle w:val="ConsPlusNormal"/>
              <w:jc w:val="both"/>
            </w:pPr>
            <w:r>
              <w:t>органы местного самоуправления Альметьевского муниципального района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Застройка новых земельных участков индивидуальными жилыми домами</w:t>
            </w:r>
          </w:p>
        </w:tc>
        <w:tc>
          <w:tcPr>
            <w:tcW w:w="1757" w:type="dxa"/>
          </w:tcPr>
          <w:p w:rsidR="0009103A" w:rsidRDefault="0009103A">
            <w:pPr>
              <w:pStyle w:val="ConsPlusNormal"/>
              <w:jc w:val="both"/>
            </w:pPr>
            <w:proofErr w:type="spellStart"/>
            <w:r>
              <w:t>Альметьевский</w:t>
            </w:r>
            <w:proofErr w:type="spellEnd"/>
            <w:r>
              <w:t xml:space="preserve"> муниципальный район</w:t>
            </w:r>
          </w:p>
        </w:tc>
        <w:tc>
          <w:tcPr>
            <w:tcW w:w="1740" w:type="dxa"/>
          </w:tcPr>
          <w:p w:rsidR="0009103A" w:rsidRDefault="0009103A">
            <w:pPr>
              <w:pStyle w:val="ConsPlusNormal"/>
              <w:jc w:val="both"/>
            </w:pPr>
            <w:r>
              <w:t xml:space="preserve">Государственная </w:t>
            </w:r>
            <w:hyperlink r:id="rId190"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2.1.3.4. Проект "Общественные пространства </w:t>
            </w:r>
            <w:proofErr w:type="spellStart"/>
            <w:r>
              <w:t>Альметьевской</w:t>
            </w:r>
            <w:proofErr w:type="spellEnd"/>
            <w:r>
              <w:t xml:space="preserve"> агломерации",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равномерное распределение объектов досуга и культуры среди городов агломерации, формирование и развитие коммуникационных центров как в основных городах агломерации, так и на межмуниципальных площадках</w:t>
            </w:r>
          </w:p>
        </w:tc>
        <w:tc>
          <w:tcPr>
            <w:tcW w:w="3005" w:type="dxa"/>
          </w:tcPr>
          <w:p w:rsidR="0009103A" w:rsidRDefault="0009103A">
            <w:pPr>
              <w:pStyle w:val="ConsPlusNormal"/>
              <w:jc w:val="both"/>
            </w:pPr>
            <w:r>
              <w:t xml:space="preserve">органы местного самоуправления Альметьевского, </w:t>
            </w:r>
            <w:proofErr w:type="spellStart"/>
            <w:r>
              <w:t>Бугульминского</w:t>
            </w:r>
            <w:proofErr w:type="spellEnd"/>
            <w:r>
              <w:t xml:space="preserve">, </w:t>
            </w:r>
            <w:proofErr w:type="spellStart"/>
            <w:r>
              <w:t>Лениногорского</w:t>
            </w:r>
            <w:proofErr w:type="spellEnd"/>
            <w:r>
              <w:t xml:space="preserve"> муниципальных районов (по согласованию), Министерство экономики Республики Татарстан, Министерство строительства, архитектуры и жилищно-коммунального хозяйства Республики Татарстан, 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обеспеченности трудоустроенными общественными пространствами</w:t>
            </w:r>
          </w:p>
        </w:tc>
        <w:tc>
          <w:tcPr>
            <w:tcW w:w="1757" w:type="dxa"/>
          </w:tcPr>
          <w:p w:rsidR="0009103A" w:rsidRDefault="0009103A">
            <w:pPr>
              <w:pStyle w:val="ConsPlusNormal"/>
              <w:jc w:val="both"/>
            </w:pPr>
            <w:proofErr w:type="spellStart"/>
            <w:r>
              <w:t>Альметьевский</w:t>
            </w:r>
            <w:proofErr w:type="spellEnd"/>
            <w:r>
              <w:t xml:space="preserve">, </w:t>
            </w:r>
            <w:proofErr w:type="spellStart"/>
            <w:r>
              <w:t>Лениногорский</w:t>
            </w:r>
            <w:proofErr w:type="spellEnd"/>
            <w:r>
              <w:t xml:space="preserve">, </w:t>
            </w:r>
            <w:proofErr w:type="spellStart"/>
            <w:r>
              <w:t>Бугульминский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91"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2.1.3.5. Проект "Создание единой транспортной системы </w:t>
            </w:r>
            <w:proofErr w:type="spellStart"/>
            <w:r>
              <w:t>Альметьевской</w:t>
            </w:r>
            <w:proofErr w:type="spellEnd"/>
            <w:r>
              <w:t xml:space="preserve"> агломерации на основе автобусного сообщения",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реализация пилотного проекта по созданию системы автобусного сообщения с использованием электробусов</w:t>
            </w:r>
          </w:p>
        </w:tc>
        <w:tc>
          <w:tcPr>
            <w:tcW w:w="3005" w:type="dxa"/>
          </w:tcPr>
          <w:p w:rsidR="0009103A" w:rsidRDefault="0009103A">
            <w:pPr>
              <w:pStyle w:val="ConsPlusNormal"/>
              <w:jc w:val="both"/>
            </w:pPr>
            <w:r>
              <w:t xml:space="preserve">органы местного самоуправления Альметьевского, </w:t>
            </w:r>
            <w:proofErr w:type="spellStart"/>
            <w:r>
              <w:t>Бугульминского</w:t>
            </w:r>
            <w:proofErr w:type="spellEnd"/>
            <w:r>
              <w:t xml:space="preserve">, </w:t>
            </w:r>
            <w:proofErr w:type="spellStart"/>
            <w:r>
              <w:t>Лениногорского</w:t>
            </w:r>
            <w:proofErr w:type="spellEnd"/>
            <w:r>
              <w:t xml:space="preserve">, </w:t>
            </w:r>
            <w:proofErr w:type="spellStart"/>
            <w:r>
              <w:t>Азнакаевского</w:t>
            </w:r>
            <w:proofErr w:type="spellEnd"/>
            <w:r>
              <w:t xml:space="preserve"> муниципальных районов (по согласованию), Министерство транспорта и дорожного хозяйства Республики Татарстан</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Число созданных электробусов</w:t>
            </w:r>
          </w:p>
        </w:tc>
        <w:tc>
          <w:tcPr>
            <w:tcW w:w="1757" w:type="dxa"/>
          </w:tcPr>
          <w:p w:rsidR="0009103A" w:rsidRDefault="0009103A">
            <w:pPr>
              <w:pStyle w:val="ConsPlusNormal"/>
              <w:jc w:val="both"/>
            </w:pPr>
            <w:proofErr w:type="spellStart"/>
            <w:r>
              <w:t>Альметьевский</w:t>
            </w:r>
            <w:proofErr w:type="spellEnd"/>
            <w:r>
              <w:t xml:space="preserve">, </w:t>
            </w:r>
            <w:proofErr w:type="spellStart"/>
            <w:r>
              <w:t>Лениногорский</w:t>
            </w:r>
            <w:proofErr w:type="spellEnd"/>
            <w:r>
              <w:t xml:space="preserve">, </w:t>
            </w:r>
            <w:proofErr w:type="spellStart"/>
            <w:r>
              <w:t>Бугульминский</w:t>
            </w:r>
            <w:proofErr w:type="spellEnd"/>
            <w:r>
              <w:t xml:space="preserve">, </w:t>
            </w:r>
            <w:proofErr w:type="spellStart"/>
            <w:r>
              <w:t>Азнакаевский</w:t>
            </w:r>
            <w:proofErr w:type="spellEnd"/>
            <w:r>
              <w:t xml:space="preserve"> муниципальные районы</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jc w:val="both"/>
            </w:pPr>
            <w:r>
              <w:t>2.1.4. Развитие сельских территорий:</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Соединение сельских населенных пунктов дорогами с твердым покрытием</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2016 - 2025 годы</w:t>
            </w:r>
          </w:p>
        </w:tc>
        <w:tc>
          <w:tcPr>
            <w:tcW w:w="2778" w:type="dxa"/>
          </w:tcPr>
          <w:p w:rsidR="0009103A" w:rsidRDefault="0009103A">
            <w:pPr>
              <w:pStyle w:val="ConsPlusNormal"/>
              <w:jc w:val="both"/>
            </w:pPr>
            <w:r>
              <w:t>Обеспечение круглогодичной связью населенных пунктов автомобильными дорогами с твердым покрытием</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92"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2.1.4.1. Проект "Индустриализация агропромышленного комплекса и размещение муниципальных индустриальных парков",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модернизация технологий производства, обработки, хранения и переработки сельскохозяйственной продукции, современная система управления сельскохозяйственными предприятиями, совершенствование производственно-хозяйственного комплекса предприятий</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прибыльности сельскохозяйственных компаний и повышение прозрачности деятельности, рост налоговых поступлений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93"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2.1.4.2. Проект "Новая концепция использования земель - экологически сбалансированная система земледелия",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внедрение инновационных технологий обработки земли, повышения плодородия почвы</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урожайности в Республике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94"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механизма вовлечения в хозяйственный оборот неиспользуемых земель</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Министерство земельных и имущественных отношений Республики Татарстан,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Уменьшение доли неиспользованных земель сельскохозяйственного назначения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95"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2.1.4.3. Проект "Межмуниципальная кооперация и трансграничное сотрудничество",</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содействие заключению соглашений о социально-экономическом сотрудничестве муниципальных образований Республики Татарстан с муниципальными образованиями соседних субъектов</w:t>
            </w:r>
          </w:p>
        </w:tc>
        <w:tc>
          <w:tcPr>
            <w:tcW w:w="3005" w:type="dxa"/>
          </w:tcPr>
          <w:p w:rsidR="0009103A" w:rsidRDefault="0009103A">
            <w:pPr>
              <w:pStyle w:val="ConsPlusNormal"/>
              <w:jc w:val="both"/>
            </w:pPr>
            <w:r>
              <w:t>Министерство экономики Республики Татарстан, Министерство промышленности и торговли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межрегионального торгового оборота с соседними субъектами, рост числа межмуниципальных проектов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96"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2.1.4.4. Проект "Сохранение и усиление идентичности",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реализация проекта соглашения о развитии малых городов и поселений в </w:t>
            </w:r>
            <w:proofErr w:type="spellStart"/>
            <w:r>
              <w:t>Чистопольском</w:t>
            </w:r>
            <w:proofErr w:type="spellEnd"/>
            <w:r>
              <w:t xml:space="preserve"> муниципальном районе Республики Татарстан</w:t>
            </w:r>
          </w:p>
        </w:tc>
        <w:tc>
          <w:tcPr>
            <w:tcW w:w="3005" w:type="dxa"/>
          </w:tcPr>
          <w:p w:rsidR="0009103A" w:rsidRDefault="0009103A">
            <w:pPr>
              <w:pStyle w:val="ConsPlusNormal"/>
              <w:jc w:val="both"/>
            </w:pPr>
            <w:r>
              <w:t xml:space="preserve">исполнительный комитет </w:t>
            </w:r>
            <w:proofErr w:type="spellStart"/>
            <w:r>
              <w:t>Чистопольского</w:t>
            </w:r>
            <w:proofErr w:type="spellEnd"/>
            <w:r>
              <w:t xml:space="preserve"> муниципального района (по согласованию), Министерство культуры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 xml:space="preserve">Развитие сферы культуры и туризма в </w:t>
            </w:r>
            <w:proofErr w:type="spellStart"/>
            <w:r>
              <w:t>Чистопольском</w:t>
            </w:r>
            <w:proofErr w:type="spellEnd"/>
            <w:r>
              <w:t xml:space="preserve"> муниципальном районе</w:t>
            </w:r>
          </w:p>
        </w:tc>
        <w:tc>
          <w:tcPr>
            <w:tcW w:w="1757" w:type="dxa"/>
          </w:tcPr>
          <w:p w:rsidR="0009103A" w:rsidRDefault="0009103A">
            <w:pPr>
              <w:pStyle w:val="ConsPlusNormal"/>
              <w:jc w:val="both"/>
            </w:pPr>
            <w:proofErr w:type="spellStart"/>
            <w:r>
              <w:t>Чистопольский</w:t>
            </w:r>
            <w:proofErr w:type="spellEnd"/>
            <w:r>
              <w:t xml:space="preserve"> муниципальный район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2.1.4.5. Проект "Разумное укрупнение"</w:t>
            </w:r>
          </w:p>
        </w:tc>
        <w:tc>
          <w:tcPr>
            <w:tcW w:w="3005" w:type="dxa"/>
          </w:tcPr>
          <w:p w:rsidR="0009103A" w:rsidRDefault="0009103A">
            <w:pPr>
              <w:pStyle w:val="ConsPlusNormal"/>
              <w:jc w:val="both"/>
            </w:pPr>
            <w:r>
              <w:t>органы местного самоуправления муниципальных районов Республики Татарстан (по согласованию), Министерство экономики Республики Татарстан, Министерство финансов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экономической самодостаточности муниципальных образований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2.1.4.6. Проект "Развитие поселений-спутников",</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реорганизация сельских населенных пунктов вблизи крупных городов в поселения-спутники посредством коренной модернизации их инфраструктуры</w:t>
            </w:r>
          </w:p>
        </w:tc>
        <w:tc>
          <w:tcPr>
            <w:tcW w:w="3005" w:type="dxa"/>
          </w:tcPr>
          <w:p w:rsidR="0009103A" w:rsidRDefault="0009103A">
            <w:pPr>
              <w:pStyle w:val="ConsPlusNormal"/>
              <w:jc w:val="both"/>
            </w:pPr>
            <w:r>
              <w:t>органы местного самоуправления муниципальных районов и городских округов Республики Татарстан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качества жизни в поселениях-спутниках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197"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2.1.4.7. Флагманский проект "</w:t>
            </w:r>
            <w:proofErr w:type="spellStart"/>
            <w:r>
              <w:t>Экозона</w:t>
            </w:r>
            <w:proofErr w:type="spellEnd"/>
            <w:r>
              <w:t xml:space="preserve"> "Волжско-Камский поток",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реконструкция дорожной сети левого берега Камы (в рамках флагманского проекта "Чистый путь")</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Обеспечение связности и доступности прибрежных ландшафтов и населенных пунктов</w:t>
            </w:r>
          </w:p>
        </w:tc>
        <w:tc>
          <w:tcPr>
            <w:tcW w:w="1757" w:type="dxa"/>
          </w:tcPr>
          <w:p w:rsidR="0009103A" w:rsidRDefault="0009103A">
            <w:pPr>
              <w:pStyle w:val="ConsPlusNormal"/>
              <w:jc w:val="both"/>
            </w:pPr>
            <w:r>
              <w:t xml:space="preserve">муниципальное образование г. Казани, муниципальное образование г. Набережные Челны, </w:t>
            </w:r>
            <w:proofErr w:type="spellStart"/>
            <w:r>
              <w:t>Зеленодольский</w:t>
            </w:r>
            <w:proofErr w:type="spellEnd"/>
            <w:r>
              <w:t xml:space="preserve">, </w:t>
            </w:r>
            <w:proofErr w:type="spellStart"/>
            <w:r>
              <w:t>Верхнеуслонский</w:t>
            </w:r>
            <w:proofErr w:type="spellEnd"/>
            <w:r>
              <w:t xml:space="preserve">, </w:t>
            </w:r>
            <w:proofErr w:type="spellStart"/>
            <w:r>
              <w:t>Лаишевский</w:t>
            </w:r>
            <w:proofErr w:type="spellEnd"/>
            <w:r>
              <w:t xml:space="preserve">, Спасский, Алексеевский, </w:t>
            </w:r>
            <w:proofErr w:type="spellStart"/>
            <w:r>
              <w:t>Чистопольский</w:t>
            </w:r>
            <w:proofErr w:type="spellEnd"/>
            <w:r>
              <w:t xml:space="preserve">, </w:t>
            </w:r>
            <w:proofErr w:type="spellStart"/>
            <w:r>
              <w:t>Тетюшский</w:t>
            </w:r>
            <w:proofErr w:type="spellEnd"/>
            <w:r>
              <w:t>, Камско-</w:t>
            </w:r>
            <w:proofErr w:type="spellStart"/>
            <w:r>
              <w:t>Устьинский</w:t>
            </w:r>
            <w:proofErr w:type="spellEnd"/>
            <w:r>
              <w:t>, Рыбно-</w:t>
            </w:r>
            <w:proofErr w:type="spellStart"/>
            <w:r>
              <w:t>Слободский</w:t>
            </w:r>
            <w:proofErr w:type="spellEnd"/>
            <w:r>
              <w:t xml:space="preserve">, </w:t>
            </w:r>
            <w:proofErr w:type="spellStart"/>
            <w:r>
              <w:t>Мамадышский</w:t>
            </w:r>
            <w:proofErr w:type="spellEnd"/>
            <w:r>
              <w:t xml:space="preserve">, Нижнекамский, </w:t>
            </w:r>
            <w:proofErr w:type="spellStart"/>
            <w:r>
              <w:t>Елабужский</w:t>
            </w:r>
            <w:proofErr w:type="spellEnd"/>
            <w:r>
              <w:t xml:space="preserve">, </w:t>
            </w:r>
            <w:proofErr w:type="spellStart"/>
            <w:r>
              <w:t>Тукаевский</w:t>
            </w:r>
            <w:proofErr w:type="spellEnd"/>
            <w:r>
              <w:t xml:space="preserve">, Менделеевский, </w:t>
            </w:r>
            <w:proofErr w:type="spellStart"/>
            <w:r>
              <w:t>Мензелинский</w:t>
            </w:r>
            <w:proofErr w:type="spellEnd"/>
            <w:r>
              <w:t xml:space="preserve">, </w:t>
            </w:r>
            <w:proofErr w:type="spellStart"/>
            <w:r>
              <w:t>Агрызский</w:t>
            </w:r>
            <w:proofErr w:type="spellEnd"/>
            <w:r>
              <w:t xml:space="preserve">, </w:t>
            </w:r>
            <w:proofErr w:type="spellStart"/>
            <w:r>
              <w:t>Актанышский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98"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проекта развития внутреннего и въездного туризма в Волжско-Камском бассейне Республики Татарстан;</w:t>
            </w:r>
          </w:p>
          <w:p w:rsidR="0009103A" w:rsidRDefault="0009103A">
            <w:pPr>
              <w:pStyle w:val="ConsPlusNormal"/>
              <w:jc w:val="both"/>
            </w:pPr>
            <w:r>
              <w:t>реконструкция и создание гостиничной инфраструктуры, сферы обслуживания; реконструкция и создание рыболовных и охотничьих баз</w:t>
            </w:r>
          </w:p>
        </w:tc>
        <w:tc>
          <w:tcPr>
            <w:tcW w:w="3005" w:type="dxa"/>
          </w:tcPr>
          <w:p w:rsidR="0009103A" w:rsidRDefault="0009103A">
            <w:pPr>
              <w:pStyle w:val="ConsPlusNormal"/>
              <w:jc w:val="both"/>
            </w:pPr>
            <w:r>
              <w:t xml:space="preserve">Государственный комитет Республики Татарстан по туризму, Министерство культуры Республики Татарстан, Министерство экономики Республики Татарстан, Управление по охране и использованию объектов животного мира Республики Татарстан, исполнительный комитет муниципального образования г. Казани (по согласованию), исполнительный комитет муниципального образования г. Набережные Челны (по согласованию), органы местного самоуправления </w:t>
            </w:r>
            <w:proofErr w:type="spellStart"/>
            <w:r>
              <w:t>Зеленодольского</w:t>
            </w:r>
            <w:proofErr w:type="spellEnd"/>
            <w:r>
              <w:t xml:space="preserve">, </w:t>
            </w:r>
            <w:proofErr w:type="spellStart"/>
            <w:r>
              <w:t>Верхнеуслонского</w:t>
            </w:r>
            <w:proofErr w:type="spellEnd"/>
            <w:r>
              <w:t xml:space="preserve">, </w:t>
            </w:r>
            <w:proofErr w:type="spellStart"/>
            <w:r>
              <w:t>Лаишевского</w:t>
            </w:r>
            <w:proofErr w:type="spellEnd"/>
            <w:r>
              <w:t xml:space="preserve">, Спасского, Алексеевского, </w:t>
            </w:r>
            <w:proofErr w:type="spellStart"/>
            <w:r>
              <w:t>Чистопольского</w:t>
            </w:r>
            <w:proofErr w:type="spellEnd"/>
            <w:r>
              <w:t xml:space="preserve">, </w:t>
            </w:r>
            <w:proofErr w:type="spellStart"/>
            <w:r>
              <w:t>Тетюшского</w:t>
            </w:r>
            <w:proofErr w:type="spellEnd"/>
            <w:r>
              <w:t>, Камско-</w:t>
            </w:r>
            <w:proofErr w:type="spellStart"/>
            <w:r>
              <w:t>Устьинского</w:t>
            </w:r>
            <w:proofErr w:type="spellEnd"/>
            <w:r>
              <w:t xml:space="preserve">, Рыбно-Слободского, </w:t>
            </w:r>
            <w:proofErr w:type="spellStart"/>
            <w:r>
              <w:t>Мамадышского</w:t>
            </w:r>
            <w:proofErr w:type="spellEnd"/>
            <w:r>
              <w:t xml:space="preserve">, Нижнекамского, </w:t>
            </w:r>
            <w:proofErr w:type="spellStart"/>
            <w:r>
              <w:t>Елабужского</w:t>
            </w:r>
            <w:proofErr w:type="spellEnd"/>
            <w:r>
              <w:t xml:space="preserve">, </w:t>
            </w:r>
            <w:proofErr w:type="spellStart"/>
            <w:r>
              <w:t>Тукаевского</w:t>
            </w:r>
            <w:proofErr w:type="spellEnd"/>
            <w:r>
              <w:t xml:space="preserve">, Менделеевского, </w:t>
            </w:r>
            <w:proofErr w:type="spellStart"/>
            <w:r>
              <w:t>Мензелинского</w:t>
            </w:r>
            <w:proofErr w:type="spellEnd"/>
            <w:r>
              <w:t xml:space="preserve">, </w:t>
            </w:r>
            <w:proofErr w:type="spellStart"/>
            <w:r>
              <w:t>Агрызского</w:t>
            </w:r>
            <w:proofErr w:type="spellEnd"/>
            <w:r>
              <w:t xml:space="preserve">, </w:t>
            </w:r>
            <w:proofErr w:type="spellStart"/>
            <w:r>
              <w:t>Актанышского</w:t>
            </w:r>
            <w:proofErr w:type="spellEnd"/>
            <w:r>
              <w:t xml:space="preserve"> муниципальных районов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уровня занятости местного населения путем развития туристических маршрутов</w:t>
            </w:r>
          </w:p>
        </w:tc>
        <w:tc>
          <w:tcPr>
            <w:tcW w:w="1757" w:type="dxa"/>
          </w:tcPr>
          <w:p w:rsidR="0009103A" w:rsidRDefault="0009103A">
            <w:pPr>
              <w:pStyle w:val="ConsPlusNormal"/>
              <w:jc w:val="both"/>
            </w:pPr>
            <w:r>
              <w:t xml:space="preserve">муниципальное образование г. Казани, муниципальное образование г. Набережные Челны, </w:t>
            </w:r>
            <w:proofErr w:type="spellStart"/>
            <w:r>
              <w:t>Зеленодольский</w:t>
            </w:r>
            <w:proofErr w:type="spellEnd"/>
            <w:r>
              <w:t xml:space="preserve">, </w:t>
            </w:r>
            <w:proofErr w:type="spellStart"/>
            <w:r>
              <w:t>Верхнеуслонский</w:t>
            </w:r>
            <w:proofErr w:type="spellEnd"/>
            <w:r>
              <w:t xml:space="preserve">, </w:t>
            </w:r>
            <w:proofErr w:type="spellStart"/>
            <w:r>
              <w:t>Лаишевский</w:t>
            </w:r>
            <w:proofErr w:type="spellEnd"/>
            <w:r>
              <w:t xml:space="preserve">, Спасский, Алексеевский, </w:t>
            </w:r>
            <w:proofErr w:type="spellStart"/>
            <w:r>
              <w:t>Чистопольский</w:t>
            </w:r>
            <w:proofErr w:type="spellEnd"/>
            <w:r>
              <w:t xml:space="preserve">, </w:t>
            </w:r>
            <w:proofErr w:type="spellStart"/>
            <w:r>
              <w:t>Тетюшский</w:t>
            </w:r>
            <w:proofErr w:type="spellEnd"/>
            <w:r>
              <w:t>, Камско-</w:t>
            </w:r>
            <w:proofErr w:type="spellStart"/>
            <w:r>
              <w:t>Устьинский</w:t>
            </w:r>
            <w:proofErr w:type="spellEnd"/>
            <w:r>
              <w:t>, Рыбно-</w:t>
            </w:r>
            <w:proofErr w:type="spellStart"/>
            <w:r>
              <w:t>Слободский</w:t>
            </w:r>
            <w:proofErr w:type="spellEnd"/>
            <w:r>
              <w:t xml:space="preserve">, </w:t>
            </w:r>
            <w:proofErr w:type="spellStart"/>
            <w:r>
              <w:t>Мамадышский</w:t>
            </w:r>
            <w:proofErr w:type="spellEnd"/>
            <w:r>
              <w:t xml:space="preserve">, Нижнекамский, </w:t>
            </w:r>
            <w:proofErr w:type="spellStart"/>
            <w:r>
              <w:t>Елабужский</w:t>
            </w:r>
            <w:proofErr w:type="spellEnd"/>
            <w:r>
              <w:t xml:space="preserve">, </w:t>
            </w:r>
            <w:proofErr w:type="spellStart"/>
            <w:r>
              <w:t>Тукаевский</w:t>
            </w:r>
            <w:proofErr w:type="spellEnd"/>
            <w:r>
              <w:t xml:space="preserve">, Менделеевский, </w:t>
            </w:r>
            <w:proofErr w:type="spellStart"/>
            <w:r>
              <w:t>Мензелинский</w:t>
            </w:r>
            <w:proofErr w:type="spellEnd"/>
            <w:r>
              <w:t xml:space="preserve">, </w:t>
            </w:r>
            <w:proofErr w:type="spellStart"/>
            <w:r>
              <w:t>Агрызский</w:t>
            </w:r>
            <w:proofErr w:type="spellEnd"/>
            <w:r>
              <w:t xml:space="preserve">, </w:t>
            </w:r>
            <w:proofErr w:type="spellStart"/>
            <w:r>
              <w:t>Актанышский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199"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координационного совета проекта "</w:t>
            </w:r>
            <w:proofErr w:type="spellStart"/>
            <w:r>
              <w:t>Экозона</w:t>
            </w:r>
            <w:proofErr w:type="spellEnd"/>
            <w:r>
              <w:t xml:space="preserve"> "Волжско-Камский поток"</w:t>
            </w:r>
          </w:p>
        </w:tc>
        <w:tc>
          <w:tcPr>
            <w:tcW w:w="3005" w:type="dxa"/>
          </w:tcPr>
          <w:p w:rsidR="0009103A" w:rsidRDefault="0009103A">
            <w:pPr>
              <w:pStyle w:val="ConsPlusNormal"/>
              <w:jc w:val="both"/>
            </w:pPr>
            <w:r>
              <w:t xml:space="preserve">Государственный комитет Республики Татарстан по туризму, органы местного самоуправления </w:t>
            </w:r>
            <w:proofErr w:type="spellStart"/>
            <w:r>
              <w:t>Актанышского</w:t>
            </w:r>
            <w:proofErr w:type="spellEnd"/>
            <w:r>
              <w:t xml:space="preserve">, </w:t>
            </w:r>
            <w:proofErr w:type="spellStart"/>
            <w:r>
              <w:t>Мензелинского</w:t>
            </w:r>
            <w:proofErr w:type="spellEnd"/>
            <w:r>
              <w:t xml:space="preserve">, </w:t>
            </w:r>
            <w:proofErr w:type="spellStart"/>
            <w:r>
              <w:t>Агрызского</w:t>
            </w:r>
            <w:proofErr w:type="spellEnd"/>
            <w:r>
              <w:t xml:space="preserve">, </w:t>
            </w:r>
            <w:proofErr w:type="spellStart"/>
            <w:r>
              <w:t>Елабужского</w:t>
            </w:r>
            <w:proofErr w:type="spellEnd"/>
            <w:r>
              <w:t xml:space="preserve">, Менделеевского, </w:t>
            </w:r>
            <w:proofErr w:type="spellStart"/>
            <w:r>
              <w:t>Тукаевского</w:t>
            </w:r>
            <w:proofErr w:type="spellEnd"/>
            <w:r>
              <w:t>, Нижнекамского муниципальных районов (по согласованию), исполнительный комитет муниципального образования г. Набережные Челны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Координирование реализации проекта</w:t>
            </w:r>
          </w:p>
        </w:tc>
        <w:tc>
          <w:tcPr>
            <w:tcW w:w="1757" w:type="dxa"/>
          </w:tcPr>
          <w:p w:rsidR="0009103A" w:rsidRDefault="0009103A">
            <w:pPr>
              <w:pStyle w:val="ConsPlusNormal"/>
              <w:jc w:val="both"/>
            </w:pPr>
            <w:proofErr w:type="spellStart"/>
            <w:r>
              <w:t>Актанышский</w:t>
            </w:r>
            <w:proofErr w:type="spellEnd"/>
            <w:r>
              <w:t xml:space="preserve">, </w:t>
            </w:r>
            <w:proofErr w:type="spellStart"/>
            <w:r>
              <w:t>Мензелинский</w:t>
            </w:r>
            <w:proofErr w:type="spellEnd"/>
            <w:r>
              <w:t xml:space="preserve">, </w:t>
            </w:r>
            <w:proofErr w:type="spellStart"/>
            <w:r>
              <w:t>Агрызский</w:t>
            </w:r>
            <w:proofErr w:type="spellEnd"/>
            <w:r>
              <w:t xml:space="preserve">, </w:t>
            </w:r>
            <w:proofErr w:type="spellStart"/>
            <w:r>
              <w:t>Елабужский</w:t>
            </w:r>
            <w:proofErr w:type="spellEnd"/>
            <w:r>
              <w:t xml:space="preserve">, Менделеевский, </w:t>
            </w:r>
            <w:proofErr w:type="spellStart"/>
            <w:r>
              <w:t>Тукаевский</w:t>
            </w:r>
            <w:proofErr w:type="spellEnd"/>
            <w:r>
              <w:t xml:space="preserve"> и Нижнекамский муниципальные районы, муниципальное образование г. Набережные Челны</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разработка перспективных направлений организации автобусного и речного сообщения в рамках </w:t>
            </w:r>
            <w:proofErr w:type="spellStart"/>
            <w:r>
              <w:t>экозоны</w:t>
            </w:r>
            <w:proofErr w:type="spellEnd"/>
            <w:r>
              <w:t xml:space="preserve"> "Волжско-Камский поток"</w:t>
            </w:r>
          </w:p>
        </w:tc>
        <w:tc>
          <w:tcPr>
            <w:tcW w:w="3005" w:type="dxa"/>
          </w:tcPr>
          <w:p w:rsidR="0009103A" w:rsidRDefault="0009103A">
            <w:pPr>
              <w:pStyle w:val="ConsPlusNormal"/>
              <w:jc w:val="both"/>
            </w:pPr>
            <w:r>
              <w:t xml:space="preserve">Государственный комитет Республики Татарстан по туризму, Министерство транспорта и дорожного хозяйства Республики Татарстан, исполнительный комитет муниципального образования г. Казани (по согласованию), исполнительный комитет муниципального образования г. Набережные Челны (по согласованию), органы местного самоуправления </w:t>
            </w:r>
            <w:proofErr w:type="spellStart"/>
            <w:r>
              <w:t>Зеленодольского</w:t>
            </w:r>
            <w:proofErr w:type="spellEnd"/>
            <w:r>
              <w:t xml:space="preserve">, </w:t>
            </w:r>
            <w:proofErr w:type="spellStart"/>
            <w:r>
              <w:t>Верхнеуслонского</w:t>
            </w:r>
            <w:proofErr w:type="spellEnd"/>
            <w:r>
              <w:t xml:space="preserve">, </w:t>
            </w:r>
            <w:proofErr w:type="spellStart"/>
            <w:r>
              <w:t>Лаишевского</w:t>
            </w:r>
            <w:proofErr w:type="spellEnd"/>
            <w:r>
              <w:t xml:space="preserve">, Спасского, Алексеевского, </w:t>
            </w:r>
            <w:proofErr w:type="spellStart"/>
            <w:r>
              <w:t>Чистопольского</w:t>
            </w:r>
            <w:proofErr w:type="spellEnd"/>
            <w:r>
              <w:t xml:space="preserve">, </w:t>
            </w:r>
            <w:proofErr w:type="spellStart"/>
            <w:r>
              <w:t>Тетюшского</w:t>
            </w:r>
            <w:proofErr w:type="spellEnd"/>
            <w:r>
              <w:t>, Камско-</w:t>
            </w:r>
            <w:proofErr w:type="spellStart"/>
            <w:r>
              <w:t>Устьинского</w:t>
            </w:r>
            <w:proofErr w:type="spellEnd"/>
            <w:r>
              <w:t xml:space="preserve">, Рыбно-Слободского, </w:t>
            </w:r>
            <w:proofErr w:type="spellStart"/>
            <w:r>
              <w:t>Мамадышского</w:t>
            </w:r>
            <w:proofErr w:type="spellEnd"/>
            <w:r>
              <w:t xml:space="preserve">, Нижнекамского, </w:t>
            </w:r>
            <w:proofErr w:type="spellStart"/>
            <w:r>
              <w:t>Елабужского</w:t>
            </w:r>
            <w:proofErr w:type="spellEnd"/>
            <w:r>
              <w:t xml:space="preserve">, </w:t>
            </w:r>
            <w:proofErr w:type="spellStart"/>
            <w:r>
              <w:t>Тукаевского</w:t>
            </w:r>
            <w:proofErr w:type="spellEnd"/>
            <w:r>
              <w:t xml:space="preserve">, Менделеевского, </w:t>
            </w:r>
            <w:proofErr w:type="spellStart"/>
            <w:r>
              <w:t>Мензелинского</w:t>
            </w:r>
            <w:proofErr w:type="spellEnd"/>
            <w:r>
              <w:t xml:space="preserve">, </w:t>
            </w:r>
            <w:proofErr w:type="spellStart"/>
            <w:r>
              <w:t>Агрызского</w:t>
            </w:r>
            <w:proofErr w:type="spellEnd"/>
            <w:r>
              <w:t xml:space="preserve">, </w:t>
            </w:r>
            <w:proofErr w:type="spellStart"/>
            <w:r>
              <w:t>Актанышского</w:t>
            </w:r>
            <w:proofErr w:type="spellEnd"/>
            <w:r>
              <w:t xml:space="preserve"> муниципальных районов (по согласованию)</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Обеспечение связности и доступности прибрежных ландшафтов и населенных пунктов</w:t>
            </w:r>
          </w:p>
        </w:tc>
        <w:tc>
          <w:tcPr>
            <w:tcW w:w="1757" w:type="dxa"/>
          </w:tcPr>
          <w:p w:rsidR="0009103A" w:rsidRDefault="0009103A">
            <w:pPr>
              <w:pStyle w:val="ConsPlusNormal"/>
              <w:jc w:val="both"/>
            </w:pPr>
            <w:r>
              <w:t xml:space="preserve">муниципальное образование г. Казани, муниципальное образование г. Набережные Челны, </w:t>
            </w:r>
            <w:proofErr w:type="spellStart"/>
            <w:r>
              <w:t>Зеленодольский</w:t>
            </w:r>
            <w:proofErr w:type="spellEnd"/>
            <w:r>
              <w:t xml:space="preserve">, </w:t>
            </w:r>
            <w:proofErr w:type="spellStart"/>
            <w:r>
              <w:t>Верхнеуслонский</w:t>
            </w:r>
            <w:proofErr w:type="spellEnd"/>
            <w:r>
              <w:t xml:space="preserve">, </w:t>
            </w:r>
            <w:proofErr w:type="spellStart"/>
            <w:r>
              <w:t>Лаишевский</w:t>
            </w:r>
            <w:proofErr w:type="spellEnd"/>
            <w:r>
              <w:t xml:space="preserve">, Спасский, Алексеевский, </w:t>
            </w:r>
            <w:proofErr w:type="spellStart"/>
            <w:r>
              <w:t>Чистопольский</w:t>
            </w:r>
            <w:proofErr w:type="spellEnd"/>
            <w:r>
              <w:t xml:space="preserve">, </w:t>
            </w:r>
            <w:proofErr w:type="spellStart"/>
            <w:r>
              <w:t>Тетюшский</w:t>
            </w:r>
            <w:proofErr w:type="spellEnd"/>
            <w:r>
              <w:t>, Камско-</w:t>
            </w:r>
            <w:proofErr w:type="spellStart"/>
            <w:r>
              <w:t>Устьинский</w:t>
            </w:r>
            <w:proofErr w:type="spellEnd"/>
            <w:r>
              <w:t>, Рыбно-</w:t>
            </w:r>
            <w:proofErr w:type="spellStart"/>
            <w:r>
              <w:t>Слободский</w:t>
            </w:r>
            <w:proofErr w:type="spellEnd"/>
            <w:r>
              <w:t xml:space="preserve">, </w:t>
            </w:r>
            <w:proofErr w:type="spellStart"/>
            <w:r>
              <w:t>Мамадышский</w:t>
            </w:r>
            <w:proofErr w:type="spellEnd"/>
            <w:r>
              <w:t xml:space="preserve">, Нижнекамский, </w:t>
            </w:r>
            <w:proofErr w:type="spellStart"/>
            <w:r>
              <w:t>Елабужский</w:t>
            </w:r>
            <w:proofErr w:type="spellEnd"/>
            <w:r>
              <w:t xml:space="preserve">, </w:t>
            </w:r>
            <w:proofErr w:type="spellStart"/>
            <w:r>
              <w:t>Тукаевский</w:t>
            </w:r>
            <w:proofErr w:type="spellEnd"/>
            <w:r>
              <w:t xml:space="preserve">, Менделеевский, </w:t>
            </w:r>
            <w:proofErr w:type="spellStart"/>
            <w:r>
              <w:t>Мензелинский</w:t>
            </w:r>
            <w:proofErr w:type="spellEnd"/>
            <w:r>
              <w:t xml:space="preserve">, </w:t>
            </w:r>
            <w:proofErr w:type="spellStart"/>
            <w:r>
              <w:t>Агрызский</w:t>
            </w:r>
            <w:proofErr w:type="spellEnd"/>
            <w:r>
              <w:t xml:space="preserve">, </w:t>
            </w:r>
            <w:proofErr w:type="spellStart"/>
            <w:r>
              <w:t>Актанышский</w:t>
            </w:r>
            <w:proofErr w:type="spellEnd"/>
            <w:r>
              <w:t xml:space="preserve"> муниципальные районы</w:t>
            </w:r>
          </w:p>
        </w:tc>
        <w:tc>
          <w:tcPr>
            <w:tcW w:w="1740" w:type="dxa"/>
          </w:tcPr>
          <w:p w:rsidR="0009103A" w:rsidRDefault="0093305B">
            <w:pPr>
              <w:pStyle w:val="ConsPlusNormal"/>
              <w:jc w:val="both"/>
            </w:pPr>
            <w:hyperlink r:id="rId200" w:history="1">
              <w:r w:rsidR="0009103A">
                <w:rPr>
                  <w:color w:val="0000FF"/>
                </w:rPr>
                <w:t>Программа</w:t>
              </w:r>
            </w:hyperlink>
            <w:r w:rsidR="0009103A">
              <w:t xml:space="preserve"> "Развитие транспортной системы Республики Татарстан на 2014 - 2022 годы", новая Государственная программа "Развитие туризма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съездов и парковок на прибрежных территориях</w:t>
            </w:r>
          </w:p>
        </w:tc>
        <w:tc>
          <w:tcPr>
            <w:tcW w:w="3005" w:type="dxa"/>
          </w:tcPr>
          <w:p w:rsidR="0009103A" w:rsidRDefault="0009103A">
            <w:pPr>
              <w:pStyle w:val="ConsPlusNormal"/>
              <w:jc w:val="both"/>
            </w:pPr>
            <w:r>
              <w:t xml:space="preserve">исполнительный комитет муниципального образования г. Казани (по согласованию), исполнительный комитет муниципального образования г. Набережные Челны (по согласованию), органы местного самоуправления </w:t>
            </w:r>
            <w:proofErr w:type="spellStart"/>
            <w:r>
              <w:t>Зеленодольского</w:t>
            </w:r>
            <w:proofErr w:type="spellEnd"/>
            <w:r>
              <w:t xml:space="preserve">, </w:t>
            </w:r>
            <w:proofErr w:type="spellStart"/>
            <w:r>
              <w:t>Верхнеуслонского</w:t>
            </w:r>
            <w:proofErr w:type="spellEnd"/>
            <w:r>
              <w:t xml:space="preserve">, </w:t>
            </w:r>
            <w:proofErr w:type="spellStart"/>
            <w:r>
              <w:t>Лаишевского</w:t>
            </w:r>
            <w:proofErr w:type="spellEnd"/>
            <w:r>
              <w:t xml:space="preserve">, Спасского, Алексеевского, </w:t>
            </w:r>
            <w:proofErr w:type="spellStart"/>
            <w:r>
              <w:t>Чистопольского</w:t>
            </w:r>
            <w:proofErr w:type="spellEnd"/>
            <w:r>
              <w:t xml:space="preserve">, </w:t>
            </w:r>
            <w:proofErr w:type="spellStart"/>
            <w:r>
              <w:t>Тетюшского</w:t>
            </w:r>
            <w:proofErr w:type="spellEnd"/>
            <w:r>
              <w:t>, Камско-</w:t>
            </w:r>
            <w:proofErr w:type="spellStart"/>
            <w:r>
              <w:t>Устьинского</w:t>
            </w:r>
            <w:proofErr w:type="spellEnd"/>
            <w:r>
              <w:t xml:space="preserve">, Рыбно-Слободского, </w:t>
            </w:r>
            <w:proofErr w:type="spellStart"/>
            <w:r>
              <w:t>Мамадышского</w:t>
            </w:r>
            <w:proofErr w:type="spellEnd"/>
            <w:r>
              <w:t xml:space="preserve">, Нижнекамского, </w:t>
            </w:r>
            <w:proofErr w:type="spellStart"/>
            <w:r>
              <w:t>Елабужского</w:t>
            </w:r>
            <w:proofErr w:type="spellEnd"/>
            <w:r>
              <w:t xml:space="preserve">, </w:t>
            </w:r>
            <w:proofErr w:type="spellStart"/>
            <w:r>
              <w:t>Тукаевского</w:t>
            </w:r>
            <w:proofErr w:type="spellEnd"/>
            <w:r>
              <w:t xml:space="preserve">, Менделеевского, </w:t>
            </w:r>
            <w:proofErr w:type="spellStart"/>
            <w:r>
              <w:t>Мензелинского</w:t>
            </w:r>
            <w:proofErr w:type="spellEnd"/>
            <w:r>
              <w:t xml:space="preserve">, </w:t>
            </w:r>
            <w:proofErr w:type="spellStart"/>
            <w:r>
              <w:t>Агрызского</w:t>
            </w:r>
            <w:proofErr w:type="spellEnd"/>
            <w:r>
              <w:t xml:space="preserve">, </w:t>
            </w:r>
            <w:proofErr w:type="spellStart"/>
            <w:r>
              <w:t>Актанышского</w:t>
            </w:r>
            <w:proofErr w:type="spellEnd"/>
            <w:r>
              <w:t xml:space="preserve"> муниципальных районов (по согласованию), Министерство транспорта и дорожного хозяйства Республики Татарстан</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Обеспечение связности и доступности прибрежных ландшафтов и населенных пунктов</w:t>
            </w:r>
          </w:p>
        </w:tc>
        <w:tc>
          <w:tcPr>
            <w:tcW w:w="1757" w:type="dxa"/>
          </w:tcPr>
          <w:p w:rsidR="0009103A" w:rsidRDefault="0009103A">
            <w:pPr>
              <w:pStyle w:val="ConsPlusNormal"/>
              <w:jc w:val="both"/>
            </w:pPr>
            <w:r>
              <w:t xml:space="preserve">муниципальное образование г. Казани, муниципальное образование г. Набережные Челны, </w:t>
            </w:r>
            <w:proofErr w:type="spellStart"/>
            <w:r>
              <w:t>Зеленодольский</w:t>
            </w:r>
            <w:proofErr w:type="spellEnd"/>
            <w:r>
              <w:t xml:space="preserve">, </w:t>
            </w:r>
            <w:proofErr w:type="spellStart"/>
            <w:r>
              <w:t>Верхнеуслонский</w:t>
            </w:r>
            <w:proofErr w:type="spellEnd"/>
            <w:r>
              <w:t xml:space="preserve">, </w:t>
            </w:r>
            <w:proofErr w:type="spellStart"/>
            <w:r>
              <w:t>Лаишевский</w:t>
            </w:r>
            <w:proofErr w:type="spellEnd"/>
            <w:r>
              <w:t xml:space="preserve">, Спасский, Алексеевский, </w:t>
            </w:r>
            <w:proofErr w:type="spellStart"/>
            <w:r>
              <w:t>Чистопольский</w:t>
            </w:r>
            <w:proofErr w:type="spellEnd"/>
            <w:r>
              <w:t xml:space="preserve">, </w:t>
            </w:r>
            <w:proofErr w:type="spellStart"/>
            <w:r>
              <w:t>Тетюшский</w:t>
            </w:r>
            <w:proofErr w:type="spellEnd"/>
            <w:r>
              <w:t>, Камско-</w:t>
            </w:r>
            <w:proofErr w:type="spellStart"/>
            <w:r>
              <w:t>Устьинский</w:t>
            </w:r>
            <w:proofErr w:type="spellEnd"/>
            <w:r>
              <w:t>, Рыбно-</w:t>
            </w:r>
            <w:proofErr w:type="spellStart"/>
            <w:r>
              <w:t>Слободский</w:t>
            </w:r>
            <w:proofErr w:type="spellEnd"/>
            <w:r>
              <w:t xml:space="preserve">, </w:t>
            </w:r>
            <w:proofErr w:type="spellStart"/>
            <w:r>
              <w:t>Мамадышский</w:t>
            </w:r>
            <w:proofErr w:type="spellEnd"/>
            <w:r>
              <w:t xml:space="preserve">, Нижнекамский, </w:t>
            </w:r>
            <w:proofErr w:type="spellStart"/>
            <w:r>
              <w:t>Елабужский</w:t>
            </w:r>
            <w:proofErr w:type="spellEnd"/>
            <w:r>
              <w:t xml:space="preserve">, </w:t>
            </w:r>
            <w:proofErr w:type="spellStart"/>
            <w:r>
              <w:t>Тукаевский</w:t>
            </w:r>
            <w:proofErr w:type="spellEnd"/>
            <w:r>
              <w:t xml:space="preserve">, Менделеевский, </w:t>
            </w:r>
            <w:proofErr w:type="spellStart"/>
            <w:r>
              <w:t>Мензелинский</w:t>
            </w:r>
            <w:proofErr w:type="spellEnd"/>
            <w:r>
              <w:t xml:space="preserve">, </w:t>
            </w:r>
            <w:proofErr w:type="spellStart"/>
            <w:r>
              <w:t>Агрызский</w:t>
            </w:r>
            <w:proofErr w:type="spellEnd"/>
            <w:r>
              <w:t xml:space="preserve">, </w:t>
            </w:r>
            <w:proofErr w:type="spellStart"/>
            <w:r>
              <w:t>Актанышский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201"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реконструкция и строительство сетей водоотведения и очистных сооружений бытовых и ливневых стоков населенных пунктов, расположенных в </w:t>
            </w:r>
            <w:proofErr w:type="spellStart"/>
            <w:r>
              <w:t>экозоне</w:t>
            </w:r>
            <w:proofErr w:type="spellEnd"/>
          </w:p>
        </w:tc>
        <w:tc>
          <w:tcPr>
            <w:tcW w:w="3005" w:type="dxa"/>
          </w:tcPr>
          <w:p w:rsidR="0009103A" w:rsidRDefault="0009103A">
            <w:pPr>
              <w:pStyle w:val="ConsPlusNormal"/>
              <w:jc w:val="both"/>
            </w:pPr>
            <w:r>
              <w:t xml:space="preserve">исполнительный комитет муниципального образования г. Казани (по согласованию), исполнительный комитет муниципального образования г. Набережные Челны (по согласованию), органы местного самоуправления </w:t>
            </w:r>
            <w:proofErr w:type="spellStart"/>
            <w:r>
              <w:t>Зеленодольского</w:t>
            </w:r>
            <w:proofErr w:type="spellEnd"/>
            <w:r>
              <w:t xml:space="preserve">, </w:t>
            </w:r>
            <w:proofErr w:type="spellStart"/>
            <w:r>
              <w:t>Верхнеуслонского</w:t>
            </w:r>
            <w:proofErr w:type="spellEnd"/>
            <w:r>
              <w:t xml:space="preserve">, </w:t>
            </w:r>
            <w:proofErr w:type="spellStart"/>
            <w:r>
              <w:t>Лаишевского</w:t>
            </w:r>
            <w:proofErr w:type="spellEnd"/>
            <w:r>
              <w:t xml:space="preserve">, Спасского, Алексеевского, </w:t>
            </w:r>
            <w:proofErr w:type="spellStart"/>
            <w:r>
              <w:t>Чистопольского</w:t>
            </w:r>
            <w:proofErr w:type="spellEnd"/>
            <w:r>
              <w:t xml:space="preserve">, </w:t>
            </w:r>
            <w:proofErr w:type="spellStart"/>
            <w:r>
              <w:t>Тетюшского</w:t>
            </w:r>
            <w:proofErr w:type="spellEnd"/>
            <w:r>
              <w:t>, Камско-</w:t>
            </w:r>
            <w:proofErr w:type="spellStart"/>
            <w:r>
              <w:t>Устьинского</w:t>
            </w:r>
            <w:proofErr w:type="spellEnd"/>
            <w:r>
              <w:t xml:space="preserve">, Рыбно-Слободского, </w:t>
            </w:r>
            <w:proofErr w:type="spellStart"/>
            <w:r>
              <w:t>Мамадышского</w:t>
            </w:r>
            <w:proofErr w:type="spellEnd"/>
            <w:r>
              <w:t xml:space="preserve">, Нижнекамского, </w:t>
            </w:r>
            <w:proofErr w:type="spellStart"/>
            <w:r>
              <w:t>Елабужского</w:t>
            </w:r>
            <w:proofErr w:type="spellEnd"/>
            <w:r>
              <w:t xml:space="preserve">, </w:t>
            </w:r>
            <w:proofErr w:type="spellStart"/>
            <w:r>
              <w:t>Тукаевского</w:t>
            </w:r>
            <w:proofErr w:type="spellEnd"/>
            <w:r>
              <w:t xml:space="preserve">, Менделеевского, </w:t>
            </w:r>
            <w:proofErr w:type="spellStart"/>
            <w:r>
              <w:t>Мензелинского</w:t>
            </w:r>
            <w:proofErr w:type="spellEnd"/>
            <w:r>
              <w:t xml:space="preserve">, </w:t>
            </w:r>
            <w:proofErr w:type="spellStart"/>
            <w:r>
              <w:t>Агрызского</w:t>
            </w:r>
            <w:proofErr w:type="spellEnd"/>
            <w:r>
              <w:t xml:space="preserve">, </w:t>
            </w:r>
            <w:proofErr w:type="spellStart"/>
            <w:r>
              <w:t>Актанышского</w:t>
            </w:r>
            <w:proofErr w:type="spellEnd"/>
            <w:r>
              <w:t xml:space="preserve"> муниципальных районов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Сокращение разрыва в уровне жизни между основными городами республики и сельской местности</w:t>
            </w:r>
          </w:p>
        </w:tc>
        <w:tc>
          <w:tcPr>
            <w:tcW w:w="1757" w:type="dxa"/>
          </w:tcPr>
          <w:p w:rsidR="0009103A" w:rsidRDefault="0009103A">
            <w:pPr>
              <w:pStyle w:val="ConsPlusNormal"/>
              <w:jc w:val="both"/>
            </w:pPr>
            <w:r>
              <w:t xml:space="preserve">муниципальное образование г. Казани, муниципальное образование г. Набережные Челны, </w:t>
            </w:r>
            <w:proofErr w:type="spellStart"/>
            <w:r>
              <w:t>Зеленодольский</w:t>
            </w:r>
            <w:proofErr w:type="spellEnd"/>
            <w:r>
              <w:t xml:space="preserve">, </w:t>
            </w:r>
            <w:proofErr w:type="spellStart"/>
            <w:r>
              <w:t>Верхнеуслонский</w:t>
            </w:r>
            <w:proofErr w:type="spellEnd"/>
            <w:r>
              <w:t xml:space="preserve">, </w:t>
            </w:r>
            <w:proofErr w:type="spellStart"/>
            <w:r>
              <w:t>Лаишевский</w:t>
            </w:r>
            <w:proofErr w:type="spellEnd"/>
            <w:r>
              <w:t xml:space="preserve">, Спасский, Алексеевский, </w:t>
            </w:r>
            <w:proofErr w:type="spellStart"/>
            <w:r>
              <w:t>Чистопольский</w:t>
            </w:r>
            <w:proofErr w:type="spellEnd"/>
            <w:r>
              <w:t xml:space="preserve">, </w:t>
            </w:r>
            <w:proofErr w:type="spellStart"/>
            <w:r>
              <w:t>Тетюшский</w:t>
            </w:r>
            <w:proofErr w:type="spellEnd"/>
            <w:r>
              <w:t>, Камско-</w:t>
            </w:r>
            <w:proofErr w:type="spellStart"/>
            <w:r>
              <w:t>Устьинский</w:t>
            </w:r>
            <w:proofErr w:type="spellEnd"/>
            <w:r>
              <w:t>, Рыбно-</w:t>
            </w:r>
            <w:proofErr w:type="spellStart"/>
            <w:r>
              <w:t>Слободский</w:t>
            </w:r>
            <w:proofErr w:type="spellEnd"/>
            <w:r>
              <w:t xml:space="preserve">, </w:t>
            </w:r>
            <w:proofErr w:type="spellStart"/>
            <w:r>
              <w:t>Мамадышский</w:t>
            </w:r>
            <w:proofErr w:type="spellEnd"/>
            <w:r>
              <w:t xml:space="preserve">, Нижнекамский, </w:t>
            </w:r>
            <w:proofErr w:type="spellStart"/>
            <w:r>
              <w:t>Елабужский</w:t>
            </w:r>
            <w:proofErr w:type="spellEnd"/>
            <w:r>
              <w:t xml:space="preserve">, </w:t>
            </w:r>
            <w:proofErr w:type="spellStart"/>
            <w:r>
              <w:t>Тукаевский</w:t>
            </w:r>
            <w:proofErr w:type="spellEnd"/>
            <w:r>
              <w:t xml:space="preserve">, Менделеевский, </w:t>
            </w:r>
            <w:proofErr w:type="spellStart"/>
            <w:r>
              <w:t>Мензелинский</w:t>
            </w:r>
            <w:proofErr w:type="spellEnd"/>
            <w:r>
              <w:t xml:space="preserve">, </w:t>
            </w:r>
            <w:proofErr w:type="spellStart"/>
            <w:r>
              <w:t>Агрызский</w:t>
            </w:r>
            <w:proofErr w:type="spellEnd"/>
            <w:r>
              <w:t xml:space="preserve">, </w:t>
            </w:r>
            <w:proofErr w:type="spellStart"/>
            <w:r>
              <w:t>Актанышский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202"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применение и развитие "зеленых стандартов" (разработка и популяризация типовых проектов пассивных домов, развитие устойчивых загородных поселений); поддержка "зеленых производств" с применением наилучших доступных технологий; обустройство прибрежных территорий водных объектов в границах муниципальных образований в рамках реализации флагманского проекта "Волго-Камский поток" путем разработки и реализации градостроительной и проектной документации, проектов </w:t>
            </w:r>
            <w:proofErr w:type="spellStart"/>
            <w:r>
              <w:t>берегоукрепления</w:t>
            </w:r>
            <w:proofErr w:type="spellEnd"/>
          </w:p>
        </w:tc>
        <w:tc>
          <w:tcPr>
            <w:tcW w:w="3005" w:type="dxa"/>
          </w:tcPr>
          <w:p w:rsidR="0009103A" w:rsidRDefault="0009103A">
            <w:pPr>
              <w:pStyle w:val="ConsPlusNormal"/>
              <w:jc w:val="both"/>
            </w:pPr>
            <w:r>
              <w:t xml:space="preserve">исполнительный комитет муниципального образования г. Казани (по согласованию), исполнительный комитет муниципального образования г. Набережные Челны (по согласованию), органы местного самоуправления </w:t>
            </w:r>
            <w:proofErr w:type="spellStart"/>
            <w:r>
              <w:t>Зеленодольского</w:t>
            </w:r>
            <w:proofErr w:type="spellEnd"/>
            <w:r>
              <w:t xml:space="preserve">, </w:t>
            </w:r>
            <w:proofErr w:type="spellStart"/>
            <w:r>
              <w:t>Верхнеуслонского</w:t>
            </w:r>
            <w:proofErr w:type="spellEnd"/>
            <w:r>
              <w:t xml:space="preserve">, </w:t>
            </w:r>
            <w:proofErr w:type="spellStart"/>
            <w:r>
              <w:t>Лаишевского</w:t>
            </w:r>
            <w:proofErr w:type="spellEnd"/>
            <w:r>
              <w:t xml:space="preserve">, Спасского, Алексеевского, </w:t>
            </w:r>
            <w:proofErr w:type="spellStart"/>
            <w:r>
              <w:t>Чистопольского</w:t>
            </w:r>
            <w:proofErr w:type="spellEnd"/>
            <w:r>
              <w:t xml:space="preserve">, </w:t>
            </w:r>
            <w:proofErr w:type="spellStart"/>
            <w:r>
              <w:t>Тетюшского</w:t>
            </w:r>
            <w:proofErr w:type="spellEnd"/>
            <w:r>
              <w:t>, Камско-</w:t>
            </w:r>
            <w:proofErr w:type="spellStart"/>
            <w:r>
              <w:t>Устьинского</w:t>
            </w:r>
            <w:proofErr w:type="spellEnd"/>
            <w:r>
              <w:t xml:space="preserve">, Рыбно-Слободского, </w:t>
            </w:r>
            <w:proofErr w:type="spellStart"/>
            <w:r>
              <w:t>Мамадышского</w:t>
            </w:r>
            <w:proofErr w:type="spellEnd"/>
            <w:r>
              <w:t xml:space="preserve">, Нижнекамского, </w:t>
            </w:r>
            <w:proofErr w:type="spellStart"/>
            <w:r>
              <w:t>Елабужского</w:t>
            </w:r>
            <w:proofErr w:type="spellEnd"/>
            <w:r>
              <w:t xml:space="preserve">, </w:t>
            </w:r>
            <w:proofErr w:type="spellStart"/>
            <w:r>
              <w:t>Тукаевского</w:t>
            </w:r>
            <w:proofErr w:type="spellEnd"/>
            <w:r>
              <w:t xml:space="preserve">, Менделеевского, </w:t>
            </w:r>
            <w:proofErr w:type="spellStart"/>
            <w:r>
              <w:t>Мензелинского</w:t>
            </w:r>
            <w:proofErr w:type="spellEnd"/>
            <w:r>
              <w:t xml:space="preserve">, </w:t>
            </w:r>
            <w:proofErr w:type="spellStart"/>
            <w:r>
              <w:t>Агрызского</w:t>
            </w:r>
            <w:proofErr w:type="spellEnd"/>
            <w:r>
              <w:t xml:space="preserve">, </w:t>
            </w:r>
            <w:proofErr w:type="spellStart"/>
            <w:r>
              <w:t>Актанышского</w:t>
            </w:r>
            <w:proofErr w:type="spellEnd"/>
            <w:r>
              <w:t xml:space="preserve"> муниципальных районов (по согласованию), Министерство строительства, архитектуры и жилищно-коммунального хозяйства Республики Татарстан, Министерство экологии и природных ресурсов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Регенерация существующих поселений в приречных территориях, возрождение неперспективных деревень с помощью развития системы экожилья, рост обеспеченности обустроенными прибрежными территориями</w:t>
            </w:r>
          </w:p>
        </w:tc>
        <w:tc>
          <w:tcPr>
            <w:tcW w:w="1757" w:type="dxa"/>
          </w:tcPr>
          <w:p w:rsidR="0009103A" w:rsidRDefault="0009103A">
            <w:pPr>
              <w:pStyle w:val="ConsPlusNormal"/>
              <w:jc w:val="both"/>
            </w:pPr>
            <w:r>
              <w:t xml:space="preserve">муниципальное образование г. Казани, муниципальное образование г. Набережные Челны, </w:t>
            </w:r>
            <w:proofErr w:type="spellStart"/>
            <w:r>
              <w:t>Зеленодольский</w:t>
            </w:r>
            <w:proofErr w:type="spellEnd"/>
            <w:r>
              <w:t xml:space="preserve">, </w:t>
            </w:r>
            <w:proofErr w:type="spellStart"/>
            <w:r>
              <w:t>Верхнеуслонский</w:t>
            </w:r>
            <w:proofErr w:type="spellEnd"/>
            <w:r>
              <w:t xml:space="preserve">, </w:t>
            </w:r>
            <w:proofErr w:type="spellStart"/>
            <w:r>
              <w:t>Лаишевский</w:t>
            </w:r>
            <w:proofErr w:type="spellEnd"/>
            <w:r>
              <w:t xml:space="preserve">, Спасский, Алексеевский, </w:t>
            </w:r>
            <w:proofErr w:type="spellStart"/>
            <w:r>
              <w:t>Чистопольский</w:t>
            </w:r>
            <w:proofErr w:type="spellEnd"/>
            <w:r>
              <w:t xml:space="preserve">, </w:t>
            </w:r>
            <w:proofErr w:type="spellStart"/>
            <w:r>
              <w:t>Тетюшский</w:t>
            </w:r>
            <w:proofErr w:type="spellEnd"/>
            <w:r>
              <w:t>, Камско-</w:t>
            </w:r>
            <w:proofErr w:type="spellStart"/>
            <w:r>
              <w:t>Устьинский</w:t>
            </w:r>
            <w:proofErr w:type="spellEnd"/>
            <w:r>
              <w:t>, Рыбно-</w:t>
            </w:r>
            <w:proofErr w:type="spellStart"/>
            <w:r>
              <w:t>Слободский</w:t>
            </w:r>
            <w:proofErr w:type="spellEnd"/>
            <w:r>
              <w:t xml:space="preserve">, </w:t>
            </w:r>
            <w:proofErr w:type="spellStart"/>
            <w:r>
              <w:t>Мамадышский</w:t>
            </w:r>
            <w:proofErr w:type="spellEnd"/>
            <w:r>
              <w:t xml:space="preserve">, Нижнекамский, </w:t>
            </w:r>
            <w:proofErr w:type="spellStart"/>
            <w:r>
              <w:t>Елабужский</w:t>
            </w:r>
            <w:proofErr w:type="spellEnd"/>
            <w:r>
              <w:t xml:space="preserve">, </w:t>
            </w:r>
            <w:proofErr w:type="spellStart"/>
            <w:r>
              <w:t>Тукаевский</w:t>
            </w:r>
            <w:proofErr w:type="spellEnd"/>
            <w:r>
              <w:t xml:space="preserve">, Менделеевский, </w:t>
            </w:r>
            <w:proofErr w:type="spellStart"/>
            <w:r>
              <w:t>Мензелинский</w:t>
            </w:r>
            <w:proofErr w:type="spellEnd"/>
            <w:r>
              <w:t xml:space="preserve">, </w:t>
            </w:r>
            <w:proofErr w:type="spellStart"/>
            <w:r>
              <w:t>Агрызский</w:t>
            </w:r>
            <w:proofErr w:type="spellEnd"/>
            <w:r>
              <w:t xml:space="preserve">, </w:t>
            </w:r>
            <w:proofErr w:type="spellStart"/>
            <w:r>
              <w:t>Актанышский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203" w:history="1">
              <w:r>
                <w:rPr>
                  <w:color w:val="0000FF"/>
                </w:rPr>
                <w:t>программа</w:t>
              </w:r>
            </w:hyperlink>
            <w:r>
              <w:t xml:space="preserve"> "Охрана окружающей среды, воспроизводство и использование природных ресурсов Республики Татарстан на 2014 - 2020 годы" (в части </w:t>
            </w:r>
            <w:proofErr w:type="spellStart"/>
            <w:r>
              <w:t>софинансирования</w:t>
            </w:r>
            <w:proofErr w:type="spellEnd"/>
            <w:r>
              <w:t xml:space="preserve"> работ по </w:t>
            </w:r>
            <w:proofErr w:type="spellStart"/>
            <w:r>
              <w:t>берегоукреплению</w:t>
            </w:r>
            <w:proofErr w:type="spellEnd"/>
            <w:r>
              <w:t>)</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введение в использование в Республике Татарстан региональных нормативов качества окружающей среды, учитывающих региональные особенности компонентов окружающей среды Республики Татарстан</w:t>
            </w:r>
          </w:p>
        </w:tc>
        <w:tc>
          <w:tcPr>
            <w:tcW w:w="3005" w:type="dxa"/>
          </w:tcPr>
          <w:p w:rsidR="0009103A" w:rsidRDefault="0009103A">
            <w:pPr>
              <w:pStyle w:val="ConsPlusNormal"/>
              <w:jc w:val="both"/>
            </w:pPr>
            <w:r>
              <w:t>Министерство экологии и природных ресурсов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Обеспечение экологической безопасности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04" w:history="1">
              <w:r>
                <w:rPr>
                  <w:color w:val="0000FF"/>
                </w:rPr>
                <w:t>программа</w:t>
              </w:r>
            </w:hyperlink>
            <w:r>
              <w:t xml:space="preserve"> "Охрана окружающей среды, воспроизводство и использование природных ресурсов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территориальной системы наблюдения за состоянием окружающей среды Республики Татарстан</w:t>
            </w:r>
          </w:p>
        </w:tc>
        <w:tc>
          <w:tcPr>
            <w:tcW w:w="3005" w:type="dxa"/>
          </w:tcPr>
          <w:p w:rsidR="0009103A" w:rsidRDefault="0009103A">
            <w:pPr>
              <w:pStyle w:val="ConsPlusNormal"/>
              <w:jc w:val="both"/>
            </w:pPr>
            <w:r>
              <w:t>Министерство экологии и природных ресурсов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Обеспечение органов государственной власти Республики Татарстан достоверной оперативной информацией о состоянии загрязнения окружающей среды для принятия эффективных управленческих решений по обеспечению экологической безопасности и урегулированию качества окружающей среды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05" w:history="1">
              <w:r>
                <w:rPr>
                  <w:color w:val="0000FF"/>
                </w:rPr>
                <w:t>программа</w:t>
              </w:r>
            </w:hyperlink>
            <w:r>
              <w:t xml:space="preserve"> "Охрана окружающей среды, воспроизводство и использование природных ресурсов Республики Татарстан на 2014 - 2020 годы"</w:t>
            </w:r>
          </w:p>
        </w:tc>
      </w:tr>
      <w:tr w:rsidR="0009103A" w:rsidTr="0009103A">
        <w:tc>
          <w:tcPr>
            <w:tcW w:w="2438" w:type="dxa"/>
          </w:tcPr>
          <w:p w:rsidR="0009103A" w:rsidRDefault="0009103A">
            <w:pPr>
              <w:pStyle w:val="ConsPlusNormal"/>
              <w:jc w:val="both"/>
            </w:pPr>
            <w:r>
              <w:t>2.2. Реализация институциональных мер в сфере пространственного развития</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2.2.1. </w:t>
            </w:r>
            <w:proofErr w:type="spellStart"/>
            <w:r>
              <w:t>Взаимоувязка</w:t>
            </w:r>
            <w:proofErr w:type="spellEnd"/>
            <w:r>
              <w:t xml:space="preserve"> социально-экономического и территориального планирования,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на основании стратегий муниципальных образований внесение изменений в документы территориального планирования, разработка консолидированных инфраструктурных схем, в составе которых разрабатываются транспортный и инженерный каркасы, рассматривается размещение объектов социального, производственного, коммунального и иного назначения для отдельных частей территорий, подготовка проектов планировки территорий</w:t>
            </w:r>
          </w:p>
        </w:tc>
        <w:tc>
          <w:tcPr>
            <w:tcW w:w="3005"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 Министерство экономики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Поддержка актуального состояния схем территориального планирования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06"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2.2.2. Координация пространственного развития,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формирование координационных советов по пространственному развитию агломераций</w:t>
            </w:r>
          </w:p>
        </w:tc>
        <w:tc>
          <w:tcPr>
            <w:tcW w:w="3005" w:type="dxa"/>
          </w:tcPr>
          <w:p w:rsidR="0009103A" w:rsidRDefault="0009103A">
            <w:pPr>
              <w:pStyle w:val="ConsPlusNormal"/>
              <w:jc w:val="both"/>
            </w:pPr>
            <w:r>
              <w:t>Министерство экономики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Межмуниципальное взаимодействие в реализации совместных проектов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сопровождение региональной навигационно-информационной системы на базе Единой государственной информационной системы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безопасности перевозки пассажиров, перевозки грузов, населения на транспортной и придорожной инфраструктуре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07"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сопровождение инфраструктуры пространственных данных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инвестиционной привлекательности территории Республики Татарстан за счет комплексности, полноты и открытости данных об объектах градостроительного регулирования, обеспечения публичности информации и учета мнений граждан при принятии градостроительных решений</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208" w:history="1">
              <w:r w:rsidR="0009103A">
                <w:rPr>
                  <w:color w:val="0000FF"/>
                </w:rPr>
                <w:t>Развитие</w:t>
              </w:r>
            </w:hyperlink>
            <w:r w:rsidR="0009103A">
              <w:t xml:space="preserve"> информационных и коммуникационных технологий в Республике Татарстан "Открытый Татарстан" на 2014 - 2020 годы, включение в новую Государственную программу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сопровождение информационной системы обеспечения градостроительной деятельности Республики Татарстан на базе инфраструктуры пространственных данных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инвестиционной привлекательности территории Республики Татарстан за счет комплексности, полноты и открытости данных об объектах градостроительного регулирования, обеспечения публичности информации и учета мнений граждан при принятии градостроительных решений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2.2.3. Образование и исследования в сфере пространственного планирования,</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поддержка территориального планирования, в том числе предоставление грантов на осуществление исследований и эскизного проектирования, субсидий на проектную проработку программ развития</w:t>
            </w:r>
          </w:p>
        </w:tc>
        <w:tc>
          <w:tcPr>
            <w:tcW w:w="3005"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 Министерство экономики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объема финансовой поддержки проектных мероприятий, рост числа предоставленных грантов и субсидий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09"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jc w:val="both"/>
            </w:pPr>
            <w:r>
              <w:t>2.3. Развитие транспортно-коммуникационной системы Республики Татарстан</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2.3.1. Флагманский проект "Чистый путь",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внесение изменений в документы территориального планирования в части включения автомобильной дороги "Чистый путь"</w:t>
            </w:r>
          </w:p>
        </w:tc>
        <w:tc>
          <w:tcPr>
            <w:tcW w:w="3005"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 Министерство транспорта и дорожного хозяйства Республики Татарстан, Государственный комитет Республики Татарстан по туризму</w:t>
            </w:r>
          </w:p>
        </w:tc>
        <w:tc>
          <w:tcPr>
            <w:tcW w:w="950" w:type="dxa"/>
          </w:tcPr>
          <w:p w:rsidR="0009103A" w:rsidRDefault="0009103A">
            <w:pPr>
              <w:pStyle w:val="ConsPlusNormal"/>
              <w:jc w:val="center"/>
            </w:pPr>
            <w:r>
              <w:t>после проработки проекта</w:t>
            </w:r>
          </w:p>
        </w:tc>
        <w:tc>
          <w:tcPr>
            <w:tcW w:w="2778" w:type="dxa"/>
          </w:tcPr>
          <w:p w:rsidR="0009103A" w:rsidRDefault="0009103A">
            <w:pPr>
              <w:pStyle w:val="ConsPlusNormal"/>
              <w:jc w:val="both"/>
            </w:pPr>
            <w:r>
              <w:t>Учет в документах территориального планирования автомобильной дороги "Чистый путь"</w:t>
            </w:r>
          </w:p>
        </w:tc>
        <w:tc>
          <w:tcPr>
            <w:tcW w:w="1757" w:type="dxa"/>
          </w:tcPr>
          <w:p w:rsidR="0009103A" w:rsidRDefault="0009103A">
            <w:pPr>
              <w:pStyle w:val="ConsPlusNormal"/>
              <w:jc w:val="both"/>
            </w:pPr>
            <w:r>
              <w:t xml:space="preserve">муниципальное образование г. Казани, </w:t>
            </w:r>
            <w:proofErr w:type="spellStart"/>
            <w:r>
              <w:t>Лаишевский</w:t>
            </w:r>
            <w:proofErr w:type="spellEnd"/>
            <w:r>
              <w:t xml:space="preserve">, Алексеевский, </w:t>
            </w:r>
            <w:proofErr w:type="spellStart"/>
            <w:r>
              <w:t>Чистопольский</w:t>
            </w:r>
            <w:proofErr w:type="spellEnd"/>
            <w:r>
              <w:t xml:space="preserve">, Нижнекамский, </w:t>
            </w:r>
            <w:proofErr w:type="spellStart"/>
            <w:r>
              <w:t>Тукаевский</w:t>
            </w:r>
            <w:proofErr w:type="spellEnd"/>
            <w:r>
              <w:t xml:space="preserve">, </w:t>
            </w:r>
            <w:proofErr w:type="spellStart"/>
            <w:r>
              <w:t>Пестречинский</w:t>
            </w:r>
            <w:proofErr w:type="spellEnd"/>
            <w:r>
              <w:t xml:space="preserve">, </w:t>
            </w:r>
            <w:proofErr w:type="spellStart"/>
            <w:r>
              <w:t>Елабужский</w:t>
            </w:r>
            <w:proofErr w:type="spellEnd"/>
            <w:r>
              <w:t xml:space="preserve">, </w:t>
            </w:r>
            <w:proofErr w:type="spellStart"/>
            <w:r>
              <w:t>Мамадышский</w:t>
            </w:r>
            <w:proofErr w:type="spellEnd"/>
            <w:r>
              <w:t xml:space="preserve">, </w:t>
            </w:r>
            <w:proofErr w:type="spellStart"/>
            <w:r>
              <w:t>Зеленодольский</w:t>
            </w:r>
            <w:proofErr w:type="spellEnd"/>
            <w:r>
              <w:t xml:space="preserve">, </w:t>
            </w:r>
            <w:proofErr w:type="spellStart"/>
            <w:r>
              <w:t>Верхнеуслонский</w:t>
            </w:r>
            <w:proofErr w:type="spellEnd"/>
            <w:r>
              <w:t>, Спасский муниципальные районы, муниципальное образование г. Набережные Челны</w:t>
            </w:r>
          </w:p>
        </w:tc>
        <w:tc>
          <w:tcPr>
            <w:tcW w:w="1740" w:type="dxa"/>
          </w:tcPr>
          <w:p w:rsidR="0009103A" w:rsidRDefault="0009103A">
            <w:pPr>
              <w:pStyle w:val="ConsPlusNormal"/>
              <w:jc w:val="both"/>
            </w:pPr>
            <w:r>
              <w:t xml:space="preserve">Государственная </w:t>
            </w:r>
            <w:hyperlink r:id="rId210"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установка туристской навигации на федеральных трассах</w:t>
            </w:r>
          </w:p>
        </w:tc>
        <w:tc>
          <w:tcPr>
            <w:tcW w:w="3005" w:type="dxa"/>
          </w:tcPr>
          <w:p w:rsidR="0009103A" w:rsidRDefault="0009103A">
            <w:pPr>
              <w:pStyle w:val="ConsPlusNormal"/>
              <w:jc w:val="both"/>
            </w:pPr>
            <w:r>
              <w:t xml:space="preserve">Государственный комитет Республики Татарстан по туризму, исполнительный комитет муниципального образования г. Казани (по согласованию), исполнительный комитет муниципального образования г. Набережные Челны (по согласованию), органы местного самоуправления </w:t>
            </w:r>
            <w:proofErr w:type="spellStart"/>
            <w:r>
              <w:t>Лаишевского</w:t>
            </w:r>
            <w:proofErr w:type="spellEnd"/>
            <w:r>
              <w:t xml:space="preserve">, Алексеевского, </w:t>
            </w:r>
            <w:proofErr w:type="spellStart"/>
            <w:r>
              <w:t>Чистопольского</w:t>
            </w:r>
            <w:proofErr w:type="spellEnd"/>
            <w:r>
              <w:t xml:space="preserve">, Нижнекамского, </w:t>
            </w:r>
            <w:proofErr w:type="spellStart"/>
            <w:r>
              <w:t>Тукаевского</w:t>
            </w:r>
            <w:proofErr w:type="spellEnd"/>
            <w:r>
              <w:t xml:space="preserve"> муниципальных районов (по согласованию), Министерство транспорта и дорожного хозяйства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Установка 20 элементов туристской навигации</w:t>
            </w:r>
          </w:p>
        </w:tc>
        <w:tc>
          <w:tcPr>
            <w:tcW w:w="1757" w:type="dxa"/>
          </w:tcPr>
          <w:p w:rsidR="0009103A" w:rsidRDefault="0009103A">
            <w:pPr>
              <w:pStyle w:val="ConsPlusNormal"/>
              <w:jc w:val="both"/>
            </w:pPr>
            <w:r>
              <w:t xml:space="preserve">муниципальное образование г. Казани, муниципальное образование г. Набережные Челны, </w:t>
            </w:r>
            <w:proofErr w:type="spellStart"/>
            <w:r>
              <w:t>Лаишевский</w:t>
            </w:r>
            <w:proofErr w:type="spellEnd"/>
            <w:r>
              <w:t xml:space="preserve">, Алексеевский, </w:t>
            </w:r>
            <w:proofErr w:type="spellStart"/>
            <w:r>
              <w:t>Чистопольский</w:t>
            </w:r>
            <w:proofErr w:type="spellEnd"/>
            <w:r>
              <w:t xml:space="preserve">, Нижнекамский, </w:t>
            </w:r>
            <w:proofErr w:type="spellStart"/>
            <w:r>
              <w:t>Тукаевский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211"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реконструкция автомобильной дороги Чистополь - Нижнекамск</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Улучшение дорожной инфраструктуры, снижение аварийности, сокращение времени проезда</w:t>
            </w:r>
          </w:p>
        </w:tc>
        <w:tc>
          <w:tcPr>
            <w:tcW w:w="1757" w:type="dxa"/>
          </w:tcPr>
          <w:p w:rsidR="0009103A" w:rsidRDefault="0009103A">
            <w:pPr>
              <w:pStyle w:val="ConsPlusNormal"/>
              <w:jc w:val="both"/>
            </w:pPr>
            <w:proofErr w:type="spellStart"/>
            <w:r>
              <w:t>Чистопольский</w:t>
            </w:r>
            <w:proofErr w:type="spellEnd"/>
            <w:r>
              <w:t xml:space="preserve"> и Нижнекамский муниципальные районы</w:t>
            </w:r>
          </w:p>
        </w:tc>
        <w:tc>
          <w:tcPr>
            <w:tcW w:w="1740" w:type="dxa"/>
          </w:tcPr>
          <w:p w:rsidR="0009103A" w:rsidRDefault="0009103A">
            <w:pPr>
              <w:pStyle w:val="ConsPlusNormal"/>
              <w:jc w:val="both"/>
            </w:pPr>
            <w:r>
              <w:t xml:space="preserve">Государственная </w:t>
            </w:r>
            <w:hyperlink r:id="rId212"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2.3.2. Строительство стратегических мостов Республики Татарстан,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строительство моста в районе деревни </w:t>
            </w:r>
            <w:proofErr w:type="spellStart"/>
            <w:r>
              <w:t>Гребени</w:t>
            </w:r>
            <w:proofErr w:type="spellEnd"/>
            <w:r>
              <w:t>, являющегося частью Южного транспортного обхода Казани</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2022 - 2030 годы</w:t>
            </w:r>
          </w:p>
        </w:tc>
        <w:tc>
          <w:tcPr>
            <w:tcW w:w="2778" w:type="dxa"/>
          </w:tcPr>
          <w:p w:rsidR="0009103A" w:rsidRDefault="0009103A">
            <w:pPr>
              <w:pStyle w:val="ConsPlusNormal"/>
              <w:jc w:val="both"/>
            </w:pPr>
            <w:r>
              <w:t>Обеспечение прямой транспортной связи правобережных территорий р. Волги, в том числе территориально-обособленного инновационного центра "</w:t>
            </w:r>
            <w:proofErr w:type="spellStart"/>
            <w:r>
              <w:t>Иннополис</w:t>
            </w:r>
            <w:proofErr w:type="spellEnd"/>
            <w:r>
              <w:t xml:space="preserve"> Казань" с аэропортом г. Казани, что значительно снимет транзитную нагрузку через центр г. Казани, сократит время проезда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технико-экономического обоснования и проектно-сметной документации проекта создания Южно-Татарстанской магистрали с мостом через реку Волга в районе г. Тетюши</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 xml:space="preserve">Обеспечение транспортной доступности </w:t>
            </w:r>
            <w:proofErr w:type="spellStart"/>
            <w:r>
              <w:t>Закамья</w:t>
            </w:r>
            <w:proofErr w:type="spellEnd"/>
            <w:r>
              <w:t>, развитие туризма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технико-экономическое обоснование и разработка проектно-сметной документации проекта "Строительство моста в районе села Соколка (</w:t>
            </w:r>
            <w:proofErr w:type="spellStart"/>
            <w:r>
              <w:t>Соколкинский</w:t>
            </w:r>
            <w:proofErr w:type="spellEnd"/>
            <w:r>
              <w:t xml:space="preserve"> мост)"</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нагрузки транзитного автотранспорта с плотины Нижнекамской гидроэлектростанции</w:t>
            </w:r>
          </w:p>
        </w:tc>
        <w:tc>
          <w:tcPr>
            <w:tcW w:w="1757" w:type="dxa"/>
          </w:tcPr>
          <w:p w:rsidR="0009103A" w:rsidRDefault="0009103A">
            <w:pPr>
              <w:pStyle w:val="ConsPlusNormal"/>
              <w:jc w:val="both"/>
            </w:pPr>
            <w:r>
              <w:t xml:space="preserve">Нижнекамский, </w:t>
            </w:r>
            <w:proofErr w:type="spellStart"/>
            <w:r>
              <w:t>Мамадышский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213"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2.3.3. Создание скоростных видов транспорта Республики Татарстан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2.3.3.1. Разработка документации и строительство скоростных автодорог I и II технической категории (количество полос для движения автотранспорта не менее двух в каждую сторону) или реконструкция существующих автодорог до аналогичных технических категорий, обеспечивающих скорость движения автотранспорта не менее 100 км/час,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реконструкция автодороги М-7 "Волга"</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Улучшение дорожной инфраструктуры, снижение аварийности, сокращение времени проезда, снижение затрат на транспорт для предприятий г. Нижнекамска и близлежащих районов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14"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строительство автодороги от М-7 "Волга" в районе г. </w:t>
            </w:r>
            <w:proofErr w:type="spellStart"/>
            <w:r>
              <w:t>Мамадыш</w:t>
            </w:r>
            <w:proofErr w:type="spellEnd"/>
            <w:r>
              <w:t xml:space="preserve"> с мостовым переходом через реку Кама в районе населенного пункта Соколка с обходом города Нижнекамск и города Набережные Челны</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Улучшение дорожной инфраструктуры, снижение аварийности, сокращение времени проезда, снижение затрат на транспорт для предприятий г. Нижнекамска и близлежащих районов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15"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строительство платной автомагистрали Шали (М-7) - Бавлы (М-5) в развитие нового маршрута федеральной автомобильной дороги "Казань - Оренбург" в Республике Татарстан</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Обеспечение устойчивой круглогодичной транспортной связью районов Республики Татарстан. Перераспределение транспортных потоков между основными федеральными автомагистралями в республике</w:t>
            </w:r>
          </w:p>
        </w:tc>
        <w:tc>
          <w:tcPr>
            <w:tcW w:w="1757" w:type="dxa"/>
          </w:tcPr>
          <w:p w:rsidR="0009103A" w:rsidRDefault="0009103A">
            <w:pPr>
              <w:pStyle w:val="ConsPlusNormal"/>
              <w:jc w:val="both"/>
            </w:pPr>
            <w:proofErr w:type="spellStart"/>
            <w:r>
              <w:t>Альметьевский</w:t>
            </w:r>
            <w:proofErr w:type="spellEnd"/>
            <w:r>
              <w:t xml:space="preserve">, </w:t>
            </w:r>
            <w:proofErr w:type="spellStart"/>
            <w:r>
              <w:t>Черемшанский</w:t>
            </w:r>
            <w:proofErr w:type="spellEnd"/>
            <w:r>
              <w:t xml:space="preserve">, </w:t>
            </w:r>
            <w:proofErr w:type="spellStart"/>
            <w:r>
              <w:t>Новошешминский</w:t>
            </w:r>
            <w:proofErr w:type="spellEnd"/>
            <w:r>
              <w:t xml:space="preserve">, </w:t>
            </w:r>
            <w:proofErr w:type="spellStart"/>
            <w:r>
              <w:t>Лениногорский</w:t>
            </w:r>
            <w:proofErr w:type="spellEnd"/>
            <w:r>
              <w:t xml:space="preserve">, </w:t>
            </w:r>
            <w:proofErr w:type="spellStart"/>
            <w:r>
              <w:t>Чистопольский</w:t>
            </w:r>
            <w:proofErr w:type="spellEnd"/>
            <w:r>
              <w:t xml:space="preserve">, Алексеевский, </w:t>
            </w:r>
            <w:proofErr w:type="spellStart"/>
            <w:r>
              <w:t>Пестречинский</w:t>
            </w:r>
            <w:proofErr w:type="spellEnd"/>
            <w:r>
              <w:t>, Рыбно-</w:t>
            </w:r>
            <w:proofErr w:type="spellStart"/>
            <w:r>
              <w:t>Слободский</w:t>
            </w:r>
            <w:proofErr w:type="spellEnd"/>
            <w:r>
              <w:t xml:space="preserve">, </w:t>
            </w:r>
            <w:proofErr w:type="spellStart"/>
            <w:r>
              <w:t>Лаишевский</w:t>
            </w:r>
            <w:proofErr w:type="spellEnd"/>
            <w:r>
              <w:t xml:space="preserve">, </w:t>
            </w:r>
            <w:proofErr w:type="spellStart"/>
            <w:r>
              <w:t>Бугульминский</w:t>
            </w:r>
            <w:proofErr w:type="spellEnd"/>
            <w:r>
              <w:t xml:space="preserve">, </w:t>
            </w:r>
            <w:proofErr w:type="spellStart"/>
            <w:r>
              <w:t>Бавлинский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216"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2.3.3.2. Разработка документации и строительство скоростных и высокоскоростных железных дорог, реконструкция существующих железных дорог с целью введения ускоренного пассажирского сообщения, организация транспортно-пересадочных узлов,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проекта высокоскоростной железнодорожной магистрали "Москва - Казань", в том числе организация комплексных проектно-изыскательских работ и разработка проектно-сметной документации по проекту, строительные работы по проекту</w:t>
            </w:r>
          </w:p>
        </w:tc>
        <w:tc>
          <w:tcPr>
            <w:tcW w:w="3005" w:type="dxa"/>
          </w:tcPr>
          <w:p w:rsidR="0009103A" w:rsidRDefault="0009103A">
            <w:pPr>
              <w:pStyle w:val="ConsPlusNormal"/>
              <w:jc w:val="both"/>
            </w:pPr>
            <w:r>
              <w:t>Министерство транспорта и дорожного хозяйства Республики Татарстан, ОАО "Скоростные магистрали" (по согласованию)</w:t>
            </w:r>
          </w:p>
        </w:tc>
        <w:tc>
          <w:tcPr>
            <w:tcW w:w="950" w:type="dxa"/>
          </w:tcPr>
          <w:p w:rsidR="0009103A" w:rsidRDefault="0009103A">
            <w:pPr>
              <w:pStyle w:val="ConsPlusNormal"/>
              <w:jc w:val="center"/>
            </w:pPr>
            <w:r>
              <w:t>2015 - 2025 годы</w:t>
            </w:r>
          </w:p>
        </w:tc>
        <w:tc>
          <w:tcPr>
            <w:tcW w:w="2778" w:type="dxa"/>
          </w:tcPr>
          <w:p w:rsidR="0009103A" w:rsidRDefault="0009103A">
            <w:pPr>
              <w:pStyle w:val="ConsPlusNormal"/>
              <w:jc w:val="both"/>
            </w:pPr>
            <w:r>
              <w:t>Рост объема привлеченных инвестиций и иностранных компетенций, сокращение времени проезда, рост числа созданных новых рабочих мест</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17"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строительство продолжения высокоскоростной железнодорожной магистрали "Москва - Казань" до станции "Тихоново" (при соответствующем решении Правительства Российской Федерации)</w:t>
            </w:r>
          </w:p>
        </w:tc>
        <w:tc>
          <w:tcPr>
            <w:tcW w:w="3005" w:type="dxa"/>
          </w:tcPr>
          <w:p w:rsidR="0009103A" w:rsidRDefault="0009103A">
            <w:pPr>
              <w:pStyle w:val="ConsPlusNormal"/>
              <w:jc w:val="both"/>
            </w:pPr>
            <w:r>
              <w:t>Министерство транспорта и дорожного хозяйства Республики Татарстан, ОАО "Скоростные магистрали" (по согласованию)</w:t>
            </w:r>
          </w:p>
        </w:tc>
        <w:tc>
          <w:tcPr>
            <w:tcW w:w="950" w:type="dxa"/>
          </w:tcPr>
          <w:p w:rsidR="0009103A" w:rsidRDefault="0009103A">
            <w:pPr>
              <w:pStyle w:val="ConsPlusNormal"/>
              <w:jc w:val="center"/>
            </w:pPr>
            <w:r>
              <w:t>2020 - 2025 годы</w:t>
            </w:r>
          </w:p>
        </w:tc>
        <w:tc>
          <w:tcPr>
            <w:tcW w:w="2778" w:type="dxa"/>
          </w:tcPr>
          <w:p w:rsidR="0009103A" w:rsidRDefault="0009103A">
            <w:pPr>
              <w:pStyle w:val="ConsPlusNormal"/>
              <w:jc w:val="both"/>
            </w:pPr>
            <w:r>
              <w:t>Рост объема привлеченных инвестиций и иностранных компетенций, сокращение времени проезда, рост числа созданных новых рабочих мест</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18"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2.3.3.3. Реконструкция аэропортов, нацеленная на увеличение их пропускной способности,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реконструкция аэропортового комплекса "</w:t>
            </w:r>
            <w:proofErr w:type="spellStart"/>
            <w:r>
              <w:t>Бегишево</w:t>
            </w:r>
            <w:proofErr w:type="spellEnd"/>
            <w:r>
              <w:t>"</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2014 - 2020 годы</w:t>
            </w:r>
          </w:p>
        </w:tc>
        <w:tc>
          <w:tcPr>
            <w:tcW w:w="2778" w:type="dxa"/>
          </w:tcPr>
          <w:p w:rsidR="0009103A" w:rsidRDefault="0009103A">
            <w:pPr>
              <w:pStyle w:val="ConsPlusNormal"/>
              <w:jc w:val="both"/>
            </w:pPr>
            <w:r>
              <w:t>Увеличение не менее чем на 30 тыс. пассажиров в год объема перевозок через аэропорт</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19"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2.3.4. Интенсивное развитие наземного общественного транспорта (городского, пригородного и междугородного)</w:t>
            </w:r>
          </w:p>
        </w:tc>
        <w:tc>
          <w:tcPr>
            <w:tcW w:w="3005" w:type="dxa"/>
          </w:tcPr>
          <w:p w:rsidR="0009103A" w:rsidRDefault="0009103A">
            <w:pPr>
              <w:pStyle w:val="ConsPlusNormal"/>
              <w:jc w:val="both"/>
            </w:pPr>
            <w:r>
              <w:t>Министерство транспорта и дорожного хозяйства Республики Татарстан</w:t>
            </w:r>
          </w:p>
        </w:tc>
        <w:tc>
          <w:tcPr>
            <w:tcW w:w="950" w:type="dxa"/>
          </w:tcPr>
          <w:p w:rsidR="0009103A" w:rsidRDefault="0009103A">
            <w:pPr>
              <w:pStyle w:val="ConsPlusNormal"/>
              <w:jc w:val="center"/>
            </w:pPr>
            <w:r>
              <w:t>2015 -2030 годы</w:t>
            </w:r>
          </w:p>
        </w:tc>
        <w:tc>
          <w:tcPr>
            <w:tcW w:w="2778" w:type="dxa"/>
          </w:tcPr>
          <w:p w:rsidR="0009103A" w:rsidRDefault="0009103A">
            <w:pPr>
              <w:pStyle w:val="ConsPlusNormal"/>
              <w:jc w:val="both"/>
            </w:pPr>
            <w:r>
              <w:t>Обновление автопарка с учетом приобретения транспортных средств экологического класса не менее ЕВРО-5</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2.3.5. Развитие альтернативных видов транспорта,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проведение научно-исследовательских и опытно-конструкторских работ, изготовление опытно-конструкторских образцов, в том числе планирующих к эксплуатации перспективные модели транспортных средств (электробусы)</w:t>
            </w:r>
          </w:p>
        </w:tc>
        <w:tc>
          <w:tcPr>
            <w:tcW w:w="3005" w:type="dxa"/>
          </w:tcPr>
          <w:p w:rsidR="0009103A" w:rsidRDefault="0009103A">
            <w:pPr>
              <w:pStyle w:val="ConsPlusNormal"/>
              <w:jc w:val="both"/>
            </w:pPr>
            <w:r>
              <w:t>Министерство промышленности и торговли Республики Татарстан, Академия наук Республики Татарстан, некоммерческая организация "Инвестиционно-венчурный фонд Республики Татарстан" (по согласованию), Министерство транспорта и дорожного хозяйства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Рост числа изготовленных электробусов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jc w:val="both"/>
            </w:pPr>
            <w:r>
              <w:t>2.4. Развитие логистической инфраструктуры Республики Татарстан</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Подпрограммы "Развитие сети логистических центров в Республике Татарстан" Государственной программы "Развитие транспортной системы Республики Татарстан"</w:t>
            </w:r>
          </w:p>
        </w:tc>
        <w:tc>
          <w:tcPr>
            <w:tcW w:w="3005" w:type="dxa"/>
          </w:tcPr>
          <w:p w:rsidR="0009103A" w:rsidRDefault="0009103A">
            <w:pPr>
              <w:pStyle w:val="ConsPlusNormal"/>
              <w:jc w:val="both"/>
            </w:pPr>
            <w:r>
              <w:t>Министерство транспорта и дорожного хозяйства Республики Татарстан, Академия наук Республики Татарстан, Министерство экономики Республики Татарстан, Министерство промышленности и торговли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логистической инфраструктуры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20" w:history="1">
              <w:r>
                <w:rPr>
                  <w:color w:val="0000FF"/>
                </w:rPr>
                <w:t>программа</w:t>
              </w:r>
            </w:hyperlink>
            <w:r>
              <w:t xml:space="preserve"> "Развитие транспортной системы Республики Татарстан на 2014 - 2022 годы"</w:t>
            </w:r>
          </w:p>
        </w:tc>
      </w:tr>
      <w:tr w:rsidR="0009103A" w:rsidTr="0009103A">
        <w:tc>
          <w:tcPr>
            <w:tcW w:w="2438" w:type="dxa"/>
          </w:tcPr>
          <w:p w:rsidR="0009103A" w:rsidRDefault="0009103A">
            <w:pPr>
              <w:pStyle w:val="ConsPlusNormal"/>
              <w:jc w:val="both"/>
            </w:pPr>
            <w:r>
              <w:t>2.5. Система обращения с отходами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пилотного проекта по управлению отходами в Камской экономической зоне на основе межмуниципального принципа управления отходами, создания единой межмуниципальной коммунальной инфраструктуры, основанной на централизации потоков отходов и включающей модернизированные объекты сбора отходов, сеть мусороперегрузочных станций, объекты обработки (сортировки), утилизации, обезвреживания и объект размещения отходов с последовательным выводом из эксплуатации действующих муниципальных объектов размещения отходов по мере исчерпания их эксплуатационного ресурса</w:t>
            </w:r>
          </w:p>
        </w:tc>
        <w:tc>
          <w:tcPr>
            <w:tcW w:w="3005" w:type="dxa"/>
          </w:tcPr>
          <w:p w:rsidR="0009103A" w:rsidRDefault="0009103A">
            <w:pPr>
              <w:pStyle w:val="ConsPlusNormal"/>
              <w:jc w:val="both"/>
            </w:pPr>
            <w:r>
              <w:t xml:space="preserve">Министерство строительства, архитектуры и жилищно-коммунального хозяйства Республики Татарстан, исполнительный комитет муниципального образования г. Набережные Челны (по согласованию), органы местного самоуправления Нижнекамского, </w:t>
            </w:r>
            <w:proofErr w:type="spellStart"/>
            <w:r>
              <w:t>Елабужского</w:t>
            </w:r>
            <w:proofErr w:type="spellEnd"/>
            <w:r>
              <w:t xml:space="preserve">, </w:t>
            </w:r>
            <w:proofErr w:type="spellStart"/>
            <w:r>
              <w:t>Тукаевского</w:t>
            </w:r>
            <w:proofErr w:type="spellEnd"/>
            <w:r>
              <w:t xml:space="preserve">, Менделеевского, </w:t>
            </w:r>
            <w:proofErr w:type="spellStart"/>
            <w:r>
              <w:t>Агрызского</w:t>
            </w:r>
            <w:proofErr w:type="spellEnd"/>
            <w:r>
              <w:t xml:space="preserve">, </w:t>
            </w:r>
            <w:proofErr w:type="spellStart"/>
            <w:r>
              <w:t>Актанышского</w:t>
            </w:r>
            <w:proofErr w:type="spellEnd"/>
            <w:r>
              <w:t xml:space="preserve">, </w:t>
            </w:r>
            <w:proofErr w:type="spellStart"/>
            <w:r>
              <w:t>Муслюмовского</w:t>
            </w:r>
            <w:proofErr w:type="spellEnd"/>
            <w:r>
              <w:t xml:space="preserve">, </w:t>
            </w:r>
            <w:proofErr w:type="spellStart"/>
            <w:r>
              <w:t>Мензелинского</w:t>
            </w:r>
            <w:proofErr w:type="spellEnd"/>
            <w:r>
              <w:t xml:space="preserve">, </w:t>
            </w:r>
            <w:proofErr w:type="spellStart"/>
            <w:r>
              <w:t>Заинского</w:t>
            </w:r>
            <w:proofErr w:type="spellEnd"/>
            <w:r>
              <w:t xml:space="preserve"> муниципальных районов Республики Татарстан (по согласованию),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10-процентный охват населенных пунктов системой централизованного сбора твердых коммунальных отходов. Доведение доли утилизируемых (перерабатываемых) и обезвреживаемых твердых коммунальных отходов до 50 процентов</w:t>
            </w:r>
          </w:p>
        </w:tc>
        <w:tc>
          <w:tcPr>
            <w:tcW w:w="1757" w:type="dxa"/>
          </w:tcPr>
          <w:p w:rsidR="0009103A" w:rsidRDefault="0009103A">
            <w:pPr>
              <w:pStyle w:val="ConsPlusNormal"/>
              <w:jc w:val="both"/>
            </w:pPr>
            <w:r>
              <w:t xml:space="preserve">муниципальное образование г. Набережные Челны, Нижнекамский, </w:t>
            </w:r>
            <w:proofErr w:type="spellStart"/>
            <w:r>
              <w:t>Елабужский</w:t>
            </w:r>
            <w:proofErr w:type="spellEnd"/>
            <w:r>
              <w:t xml:space="preserve">, </w:t>
            </w:r>
            <w:proofErr w:type="spellStart"/>
            <w:r>
              <w:t>Тукаевский</w:t>
            </w:r>
            <w:proofErr w:type="spellEnd"/>
            <w:r>
              <w:t xml:space="preserve">, Менделеевский, </w:t>
            </w:r>
            <w:proofErr w:type="spellStart"/>
            <w:r>
              <w:t>Агрызский</w:t>
            </w:r>
            <w:proofErr w:type="spellEnd"/>
            <w:r>
              <w:t xml:space="preserve">, </w:t>
            </w:r>
            <w:proofErr w:type="spellStart"/>
            <w:r>
              <w:t>Актанышский</w:t>
            </w:r>
            <w:proofErr w:type="spellEnd"/>
            <w:r>
              <w:t xml:space="preserve">, </w:t>
            </w:r>
            <w:proofErr w:type="spellStart"/>
            <w:r>
              <w:t>Муслюмовский</w:t>
            </w:r>
            <w:proofErr w:type="spellEnd"/>
            <w:r>
              <w:t xml:space="preserve">, </w:t>
            </w:r>
            <w:proofErr w:type="spellStart"/>
            <w:r>
              <w:t>Мензелинский</w:t>
            </w:r>
            <w:proofErr w:type="spellEnd"/>
            <w:r>
              <w:t xml:space="preserve">, </w:t>
            </w:r>
            <w:proofErr w:type="spellStart"/>
            <w:r>
              <w:t>Заинский</w:t>
            </w:r>
            <w:proofErr w:type="spellEnd"/>
            <w:r>
              <w:t xml:space="preserve"> муниципальные районы</w:t>
            </w:r>
          </w:p>
        </w:tc>
        <w:tc>
          <w:tcPr>
            <w:tcW w:w="1740" w:type="dxa"/>
          </w:tcPr>
          <w:p w:rsidR="0009103A" w:rsidRDefault="0093305B">
            <w:pPr>
              <w:pStyle w:val="ConsPlusNormal"/>
              <w:jc w:val="both"/>
            </w:pPr>
            <w:hyperlink r:id="rId221" w:history="1">
              <w:r w:rsidR="0009103A">
                <w:rPr>
                  <w:color w:val="0000FF"/>
                </w:rPr>
                <w:t>Подпрограмма</w:t>
              </w:r>
            </w:hyperlink>
            <w:r w:rsidR="0009103A">
              <w:t xml:space="preserve"> "Государственное управление в сфере обращения отходов производства и потребления в Республике Татарстан на 2014 - 2020 годы" Государственной программы "Охрана окружающей среды, воспроизводство и использование природных ресурсов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Тиражирование проекта в Казанской и </w:t>
            </w:r>
            <w:proofErr w:type="spellStart"/>
            <w:r>
              <w:t>Альметьевской</w:t>
            </w:r>
            <w:proofErr w:type="spellEnd"/>
            <w:r>
              <w:t xml:space="preserve"> экономических зонах</w:t>
            </w:r>
          </w:p>
        </w:tc>
        <w:tc>
          <w:tcPr>
            <w:tcW w:w="3005" w:type="dxa"/>
          </w:tcPr>
          <w:p w:rsidR="0009103A" w:rsidRDefault="0009103A">
            <w:pPr>
              <w:pStyle w:val="ConsPlusNormal"/>
              <w:jc w:val="both"/>
            </w:pPr>
            <w:r>
              <w:t xml:space="preserve">Министерство строительства, архитектуры и жилищно-коммунального хозяйства Республики Татарстан, исполнительный комитет муниципального образования г. Казани (по согласованию), органы местного самоуправления </w:t>
            </w:r>
            <w:proofErr w:type="spellStart"/>
            <w:r>
              <w:t>Зеленодольского</w:t>
            </w:r>
            <w:proofErr w:type="spellEnd"/>
            <w:r>
              <w:t xml:space="preserve">, Высокогорского, </w:t>
            </w:r>
            <w:proofErr w:type="spellStart"/>
            <w:r>
              <w:t>Пестречинского</w:t>
            </w:r>
            <w:proofErr w:type="spellEnd"/>
            <w:r>
              <w:t xml:space="preserve">, </w:t>
            </w:r>
            <w:proofErr w:type="spellStart"/>
            <w:r>
              <w:t>Лаишевского</w:t>
            </w:r>
            <w:proofErr w:type="spellEnd"/>
            <w:r>
              <w:t xml:space="preserve">, </w:t>
            </w:r>
            <w:proofErr w:type="spellStart"/>
            <w:r>
              <w:t>Верхнеуслонского</w:t>
            </w:r>
            <w:proofErr w:type="spellEnd"/>
            <w:r>
              <w:t xml:space="preserve">, Арского, Рыбно-Слободского, </w:t>
            </w:r>
            <w:proofErr w:type="spellStart"/>
            <w:r>
              <w:t>Тюлячинского</w:t>
            </w:r>
            <w:proofErr w:type="spellEnd"/>
            <w:r>
              <w:t xml:space="preserve">, Сабинского, </w:t>
            </w:r>
            <w:proofErr w:type="spellStart"/>
            <w:r>
              <w:t>Кукморского</w:t>
            </w:r>
            <w:proofErr w:type="spellEnd"/>
            <w:r>
              <w:t xml:space="preserve">, </w:t>
            </w:r>
            <w:proofErr w:type="spellStart"/>
            <w:r>
              <w:t>Балтасинского</w:t>
            </w:r>
            <w:proofErr w:type="spellEnd"/>
            <w:r>
              <w:t xml:space="preserve">, </w:t>
            </w:r>
            <w:proofErr w:type="spellStart"/>
            <w:r>
              <w:t>Мамадышского</w:t>
            </w:r>
            <w:proofErr w:type="spellEnd"/>
            <w:r>
              <w:t xml:space="preserve">, </w:t>
            </w:r>
            <w:proofErr w:type="spellStart"/>
            <w:r>
              <w:t>Атнинского</w:t>
            </w:r>
            <w:proofErr w:type="spellEnd"/>
            <w:r>
              <w:t xml:space="preserve">, Алексеевского, </w:t>
            </w:r>
            <w:proofErr w:type="spellStart"/>
            <w:r>
              <w:t>Чистопольского</w:t>
            </w:r>
            <w:proofErr w:type="spellEnd"/>
            <w:r>
              <w:t xml:space="preserve">, Спасского, </w:t>
            </w:r>
            <w:proofErr w:type="spellStart"/>
            <w:r>
              <w:t>Алькеевского</w:t>
            </w:r>
            <w:proofErr w:type="spellEnd"/>
            <w:r>
              <w:t xml:space="preserve">, </w:t>
            </w:r>
            <w:proofErr w:type="spellStart"/>
            <w:r>
              <w:t>Апастовского</w:t>
            </w:r>
            <w:proofErr w:type="spellEnd"/>
            <w:r>
              <w:t>, Камско-</w:t>
            </w:r>
            <w:proofErr w:type="spellStart"/>
            <w:r>
              <w:t>Устьинского</w:t>
            </w:r>
            <w:proofErr w:type="spellEnd"/>
            <w:r>
              <w:t xml:space="preserve">, </w:t>
            </w:r>
            <w:proofErr w:type="spellStart"/>
            <w:r>
              <w:t>Буинского</w:t>
            </w:r>
            <w:proofErr w:type="spellEnd"/>
            <w:r>
              <w:t xml:space="preserve">, </w:t>
            </w:r>
            <w:proofErr w:type="spellStart"/>
            <w:r>
              <w:t>Кайбицкого</w:t>
            </w:r>
            <w:proofErr w:type="spellEnd"/>
            <w:r>
              <w:t xml:space="preserve">, </w:t>
            </w:r>
            <w:proofErr w:type="spellStart"/>
            <w:r>
              <w:t>Тетюшского</w:t>
            </w:r>
            <w:proofErr w:type="spellEnd"/>
            <w:r>
              <w:t xml:space="preserve">, </w:t>
            </w:r>
            <w:proofErr w:type="spellStart"/>
            <w:r>
              <w:t>Дрожжановского</w:t>
            </w:r>
            <w:proofErr w:type="spellEnd"/>
            <w:r>
              <w:t xml:space="preserve">, Альметьевского, </w:t>
            </w:r>
            <w:proofErr w:type="spellStart"/>
            <w:r>
              <w:t>Бугульминского</w:t>
            </w:r>
            <w:proofErr w:type="spellEnd"/>
            <w:r>
              <w:t xml:space="preserve">, </w:t>
            </w:r>
            <w:proofErr w:type="spellStart"/>
            <w:r>
              <w:t>Лениногорского</w:t>
            </w:r>
            <w:proofErr w:type="spellEnd"/>
            <w:r>
              <w:t xml:space="preserve">, </w:t>
            </w:r>
            <w:proofErr w:type="spellStart"/>
            <w:r>
              <w:t>Азнакаевского</w:t>
            </w:r>
            <w:proofErr w:type="spellEnd"/>
            <w:r>
              <w:t xml:space="preserve">, </w:t>
            </w:r>
            <w:proofErr w:type="spellStart"/>
            <w:r>
              <w:t>Аксубаевского</w:t>
            </w:r>
            <w:proofErr w:type="spellEnd"/>
            <w:r>
              <w:t xml:space="preserve">, </w:t>
            </w:r>
            <w:proofErr w:type="spellStart"/>
            <w:r>
              <w:t>Бавлинского</w:t>
            </w:r>
            <w:proofErr w:type="spellEnd"/>
            <w:r>
              <w:t xml:space="preserve">, </w:t>
            </w:r>
            <w:proofErr w:type="spellStart"/>
            <w:r>
              <w:t>Новошешминского</w:t>
            </w:r>
            <w:proofErr w:type="spellEnd"/>
            <w:r>
              <w:t xml:space="preserve">, </w:t>
            </w:r>
            <w:proofErr w:type="spellStart"/>
            <w:r>
              <w:t>Нурлатского</w:t>
            </w:r>
            <w:proofErr w:type="spellEnd"/>
            <w:r>
              <w:t xml:space="preserve">, </w:t>
            </w:r>
            <w:proofErr w:type="spellStart"/>
            <w:r>
              <w:t>Сармановского</w:t>
            </w:r>
            <w:proofErr w:type="spellEnd"/>
            <w:r>
              <w:t xml:space="preserve">, </w:t>
            </w:r>
            <w:proofErr w:type="spellStart"/>
            <w:r>
              <w:t>Черемшанского</w:t>
            </w:r>
            <w:proofErr w:type="spellEnd"/>
            <w:r>
              <w:t xml:space="preserve">, </w:t>
            </w:r>
            <w:proofErr w:type="spellStart"/>
            <w:r>
              <w:t>Ютазинского</w:t>
            </w:r>
            <w:proofErr w:type="spellEnd"/>
            <w:r>
              <w:t xml:space="preserve"> муниципальных районов (по согласованию)</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100-процентный охват населенных пунктов системой централизованного сбора твердых коммунальных отходов. Доведение доли утилизируемых (перерабатываемых) и обезвреживаемых твердых коммунальных отходов до 50 процентов</w:t>
            </w:r>
          </w:p>
        </w:tc>
        <w:tc>
          <w:tcPr>
            <w:tcW w:w="1757" w:type="dxa"/>
          </w:tcPr>
          <w:p w:rsidR="0009103A" w:rsidRDefault="0009103A">
            <w:pPr>
              <w:pStyle w:val="ConsPlusNormal"/>
              <w:jc w:val="both"/>
            </w:pPr>
            <w:r>
              <w:t xml:space="preserve">муниципальное образование г. Казани, </w:t>
            </w:r>
            <w:proofErr w:type="spellStart"/>
            <w:r>
              <w:t>Зеленодольский</w:t>
            </w:r>
            <w:proofErr w:type="spellEnd"/>
            <w:r>
              <w:t xml:space="preserve">, Высокогорский, </w:t>
            </w:r>
            <w:proofErr w:type="spellStart"/>
            <w:r>
              <w:t>Пестречинский</w:t>
            </w:r>
            <w:proofErr w:type="spellEnd"/>
            <w:r>
              <w:t xml:space="preserve">, </w:t>
            </w:r>
            <w:proofErr w:type="spellStart"/>
            <w:r>
              <w:t>Лаишевский</w:t>
            </w:r>
            <w:proofErr w:type="spellEnd"/>
            <w:r>
              <w:t xml:space="preserve">, </w:t>
            </w:r>
            <w:proofErr w:type="spellStart"/>
            <w:r>
              <w:t>Верхнеуслонский</w:t>
            </w:r>
            <w:proofErr w:type="spellEnd"/>
            <w:r>
              <w:t>, Арский, Рыбно-</w:t>
            </w:r>
            <w:proofErr w:type="spellStart"/>
            <w:r>
              <w:t>Слободский</w:t>
            </w:r>
            <w:proofErr w:type="spellEnd"/>
            <w:r>
              <w:t xml:space="preserve">, </w:t>
            </w:r>
            <w:proofErr w:type="spellStart"/>
            <w:r>
              <w:t>Тюлячинский</w:t>
            </w:r>
            <w:proofErr w:type="spellEnd"/>
            <w:r>
              <w:t xml:space="preserve">, Сабинский, </w:t>
            </w:r>
            <w:proofErr w:type="spellStart"/>
            <w:r>
              <w:t>Кукморский</w:t>
            </w:r>
            <w:proofErr w:type="spellEnd"/>
            <w:r>
              <w:t xml:space="preserve">, </w:t>
            </w:r>
            <w:proofErr w:type="spellStart"/>
            <w:r>
              <w:t>Балтасинский</w:t>
            </w:r>
            <w:proofErr w:type="spellEnd"/>
            <w:r>
              <w:t xml:space="preserve">, </w:t>
            </w:r>
            <w:proofErr w:type="spellStart"/>
            <w:r>
              <w:t>Мамадышский</w:t>
            </w:r>
            <w:proofErr w:type="spellEnd"/>
            <w:r>
              <w:t xml:space="preserve">, </w:t>
            </w:r>
            <w:proofErr w:type="spellStart"/>
            <w:r>
              <w:t>Атнинский</w:t>
            </w:r>
            <w:proofErr w:type="spellEnd"/>
            <w:r>
              <w:t xml:space="preserve">, Алексеевский, </w:t>
            </w:r>
            <w:proofErr w:type="spellStart"/>
            <w:r>
              <w:t>Чистопольский</w:t>
            </w:r>
            <w:proofErr w:type="spellEnd"/>
            <w:r>
              <w:t xml:space="preserve">, Спасский, </w:t>
            </w:r>
            <w:proofErr w:type="spellStart"/>
            <w:r>
              <w:t>Алькеевский</w:t>
            </w:r>
            <w:proofErr w:type="spellEnd"/>
            <w:r>
              <w:t xml:space="preserve">, </w:t>
            </w:r>
            <w:proofErr w:type="spellStart"/>
            <w:r>
              <w:t>Апастовский</w:t>
            </w:r>
            <w:proofErr w:type="spellEnd"/>
            <w:r>
              <w:t>, Камско-</w:t>
            </w:r>
            <w:proofErr w:type="spellStart"/>
            <w:r>
              <w:t>Устьинский</w:t>
            </w:r>
            <w:proofErr w:type="spellEnd"/>
            <w:r>
              <w:t xml:space="preserve">, </w:t>
            </w:r>
            <w:proofErr w:type="spellStart"/>
            <w:r>
              <w:t>Буинский</w:t>
            </w:r>
            <w:proofErr w:type="spellEnd"/>
            <w:r>
              <w:t xml:space="preserve">, </w:t>
            </w:r>
            <w:proofErr w:type="spellStart"/>
            <w:r>
              <w:t>Кайбицкий</w:t>
            </w:r>
            <w:proofErr w:type="spellEnd"/>
            <w:r>
              <w:t xml:space="preserve">, </w:t>
            </w:r>
            <w:proofErr w:type="spellStart"/>
            <w:r>
              <w:t>Тетюшский</w:t>
            </w:r>
            <w:proofErr w:type="spellEnd"/>
            <w:r>
              <w:t xml:space="preserve">, </w:t>
            </w:r>
            <w:proofErr w:type="spellStart"/>
            <w:r>
              <w:t>Дрожжановский</w:t>
            </w:r>
            <w:proofErr w:type="spellEnd"/>
            <w:r>
              <w:t xml:space="preserve">, </w:t>
            </w:r>
            <w:proofErr w:type="spellStart"/>
            <w:r>
              <w:t>Альметьевский</w:t>
            </w:r>
            <w:proofErr w:type="spellEnd"/>
            <w:r>
              <w:t xml:space="preserve">, </w:t>
            </w:r>
            <w:proofErr w:type="spellStart"/>
            <w:r>
              <w:t>Бугульминский</w:t>
            </w:r>
            <w:proofErr w:type="spellEnd"/>
            <w:r>
              <w:t xml:space="preserve">, </w:t>
            </w:r>
            <w:proofErr w:type="spellStart"/>
            <w:r>
              <w:t>Лениногорский</w:t>
            </w:r>
            <w:proofErr w:type="spellEnd"/>
            <w:r>
              <w:t xml:space="preserve">, </w:t>
            </w:r>
            <w:proofErr w:type="spellStart"/>
            <w:r>
              <w:t>Азнакаевский</w:t>
            </w:r>
            <w:proofErr w:type="spellEnd"/>
            <w:r>
              <w:t xml:space="preserve">, </w:t>
            </w:r>
            <w:proofErr w:type="spellStart"/>
            <w:r>
              <w:t>Аксубаевский</w:t>
            </w:r>
            <w:proofErr w:type="spellEnd"/>
            <w:r>
              <w:t xml:space="preserve">, </w:t>
            </w:r>
            <w:proofErr w:type="spellStart"/>
            <w:r>
              <w:t>Бавлинский</w:t>
            </w:r>
            <w:proofErr w:type="spellEnd"/>
            <w:r>
              <w:t xml:space="preserve">, </w:t>
            </w:r>
            <w:proofErr w:type="spellStart"/>
            <w:r>
              <w:t>Новошешминский</w:t>
            </w:r>
            <w:proofErr w:type="spellEnd"/>
            <w:r>
              <w:t xml:space="preserve">, </w:t>
            </w:r>
            <w:proofErr w:type="spellStart"/>
            <w:r>
              <w:t>Нурлатский</w:t>
            </w:r>
            <w:proofErr w:type="spellEnd"/>
            <w:r>
              <w:t xml:space="preserve">, </w:t>
            </w:r>
            <w:proofErr w:type="spellStart"/>
            <w:r>
              <w:t>Сармановский</w:t>
            </w:r>
            <w:proofErr w:type="spellEnd"/>
            <w:r>
              <w:t xml:space="preserve">, </w:t>
            </w:r>
            <w:proofErr w:type="spellStart"/>
            <w:r>
              <w:t>Черемшанский</w:t>
            </w:r>
            <w:proofErr w:type="spellEnd"/>
            <w:r>
              <w:t xml:space="preserve">, </w:t>
            </w:r>
            <w:proofErr w:type="spellStart"/>
            <w:r>
              <w:t>Ютазинский</w:t>
            </w:r>
            <w:proofErr w:type="spellEnd"/>
            <w:r>
              <w:t xml:space="preserve"> муниципальные районы</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региональной программы обращения с отходами, в том числе с твердыми коммунальными отходами</w:t>
            </w:r>
          </w:p>
        </w:tc>
        <w:tc>
          <w:tcPr>
            <w:tcW w:w="3005"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Обеспечение правовой основы для реализации государственной политики в области обращения с отходами. Установление показателей баланса количественных характеристик образования, обработки, утилизации, обезвреживания и размещения отходов. Обеспечение условия получения субсидий из федерального бюджета</w:t>
            </w:r>
          </w:p>
        </w:tc>
        <w:tc>
          <w:tcPr>
            <w:tcW w:w="1757" w:type="dxa"/>
          </w:tcPr>
          <w:p w:rsidR="0009103A" w:rsidRDefault="0009103A">
            <w:pPr>
              <w:pStyle w:val="ConsPlusNormal"/>
              <w:jc w:val="both"/>
            </w:pPr>
            <w:r>
              <w:t>Республика Татарстан</w:t>
            </w:r>
          </w:p>
        </w:tc>
        <w:tc>
          <w:tcPr>
            <w:tcW w:w="1740" w:type="dxa"/>
          </w:tcPr>
          <w:p w:rsidR="0009103A" w:rsidRDefault="0093305B">
            <w:pPr>
              <w:pStyle w:val="ConsPlusNormal"/>
              <w:jc w:val="both"/>
            </w:pPr>
            <w:hyperlink r:id="rId222" w:history="1">
              <w:r w:rsidR="0009103A">
                <w:rPr>
                  <w:color w:val="0000FF"/>
                </w:rPr>
                <w:t>Подпрограмма</w:t>
              </w:r>
            </w:hyperlink>
            <w:r w:rsidR="0009103A">
              <w:t xml:space="preserve"> "Государственное управление в сфере обращения отходов производства и потребления в Республике Татарстан на 2014 - 2020 годы" Государственной программы "Охрана окружающей среды, воспроизводство и использование природных ресурсов Республики Татарстан на 2014 - 2020 годы"</w:t>
            </w:r>
          </w:p>
        </w:tc>
      </w:tr>
      <w:tr w:rsidR="0009103A" w:rsidTr="0009103A">
        <w:tc>
          <w:tcPr>
            <w:tcW w:w="2438" w:type="dxa"/>
          </w:tcPr>
          <w:p w:rsidR="0009103A" w:rsidRDefault="0009103A">
            <w:pPr>
              <w:pStyle w:val="ConsPlusNormal"/>
              <w:jc w:val="both"/>
            </w:pPr>
            <w:r>
              <w:t>3. Экономика: стратегия кластерной активации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3.1. Развитие экосистемы предпринимательства: обеспечение дальнейшего развития Татарстана в качестве комфортного региона для ведения бизнеса с высокой долей малого и среднего предпринимательства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3.1.1. Стимулирование развития кадрового потенциала предпринимательства, роста предпринимательской инициативы и расширение доступа предпринимателей к человеческому капиталу в Республике Татарстан,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нового подхода к пропаганде, популяризации и обучению предпринимательской деятельности (в том числе стимулирование граждан к осуществлению предпринимательской деятельности через механизм социальной рекламы, создание научно-методической и художественной телевизионной коммуникации и др.)</w:t>
            </w:r>
          </w:p>
        </w:tc>
        <w:tc>
          <w:tcPr>
            <w:tcW w:w="3005" w:type="dxa"/>
          </w:tcPr>
          <w:p w:rsidR="0009103A" w:rsidRDefault="0009103A">
            <w:pPr>
              <w:pStyle w:val="ConsPlusNormal"/>
              <w:jc w:val="both"/>
            </w:pPr>
            <w:r>
              <w:t>Министерство экономики Республики Татарстан, Республиканское агентство по печати и массовым коммуникациям "</w:t>
            </w:r>
            <w:proofErr w:type="spellStart"/>
            <w:r>
              <w:t>Татмедиа</w:t>
            </w:r>
            <w:proofErr w:type="spellEnd"/>
            <w:r>
              <w:t>"</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Увеличение количества субъектов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23"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реализация концепции "Повышение привлекательности образа предпринимателя" как "сквозного" компонента всех этапов и структур системы образования (комплексная программа обучения предпринимательству от дошкольного возраста до школ и профессиональных образовательных организаций)</w:t>
            </w:r>
          </w:p>
        </w:tc>
        <w:tc>
          <w:tcPr>
            <w:tcW w:w="3005" w:type="dxa"/>
          </w:tcPr>
          <w:p w:rsidR="0009103A" w:rsidRDefault="0009103A">
            <w:pPr>
              <w:pStyle w:val="ConsPlusNormal"/>
              <w:jc w:val="both"/>
            </w:pPr>
            <w:r>
              <w:t>Министерство образования и науки Республики Татарстан, органы местного самоуправления муниципальных районов и городских округов Республики Татарстан (по согласованию), Министерство экономики Республики Татарстан</w:t>
            </w:r>
          </w:p>
        </w:tc>
        <w:tc>
          <w:tcPr>
            <w:tcW w:w="950" w:type="dxa"/>
          </w:tcPr>
          <w:p w:rsidR="0009103A" w:rsidRDefault="0009103A">
            <w:pPr>
              <w:pStyle w:val="ConsPlusNormal"/>
              <w:jc w:val="center"/>
            </w:pPr>
            <w:r>
              <w:t>2016 - 2025 годы</w:t>
            </w:r>
          </w:p>
        </w:tc>
        <w:tc>
          <w:tcPr>
            <w:tcW w:w="2778" w:type="dxa"/>
          </w:tcPr>
          <w:p w:rsidR="0009103A" w:rsidRDefault="0009103A">
            <w:pPr>
              <w:pStyle w:val="ConsPlusNormal"/>
              <w:jc w:val="both"/>
            </w:pPr>
            <w:r>
              <w:t>Количество программ подготовки, переподготовки и профориентации с указанием общего количества часов обучения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24"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реализация комплексных программ обучения (повышения квалификации) действующих предпринимателей</w:t>
            </w:r>
          </w:p>
        </w:tc>
        <w:tc>
          <w:tcPr>
            <w:tcW w:w="3005" w:type="dxa"/>
          </w:tcPr>
          <w:p w:rsidR="0009103A" w:rsidRDefault="0009103A">
            <w:pPr>
              <w:pStyle w:val="ConsPlusNormal"/>
              <w:jc w:val="both"/>
            </w:pPr>
            <w:r>
              <w:t>Министерство экономики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числа участников программы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25"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фестивалей проектов на базе государственного автономного учреждения "Технопарк в сфере высоких технологий "ИТ-парк"</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Демонстрация лучших проектов в сфере информационных технологий, созданных на территории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26" w:history="1">
              <w:r>
                <w:rPr>
                  <w:color w:val="0000FF"/>
                </w:rPr>
                <w:t>программа</w:t>
              </w:r>
            </w:hyperlink>
            <w:r>
              <w:t xml:space="preserve"> "Стратегическое управление талантами в Республике Татарстан на 2015 - 2020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3.1.2. Обеспечение качества и доступности инфраструктуры и фондов для предпринимателей (включая субъекты малого и среднего предпринимательства),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ресурсной базы данных в разрезе муниципальных образований Республики Татарстан (ресурсная база, мощности и т.д.), способствующей повышению уровня информированности субъектов малого и среднего предпринимательства об имеющихся объектах инфраструктуры и доступных материальных ресурсах</w:t>
            </w:r>
          </w:p>
        </w:tc>
        <w:tc>
          <w:tcPr>
            <w:tcW w:w="3005" w:type="dxa"/>
          </w:tcPr>
          <w:p w:rsidR="0009103A" w:rsidRDefault="0009103A">
            <w:pPr>
              <w:pStyle w:val="ConsPlusNormal"/>
              <w:jc w:val="both"/>
            </w:pPr>
            <w:r>
              <w:t>Министерство экономики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Повышение уровня информированности субъектов малого и среднего предпринимательства об имеющихся объектах инвестиционной инфраструктуры и доступных материальных ресурсах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27"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blPrEx>
          <w:tblBorders>
            <w:insideH w:val="nil"/>
          </w:tblBorders>
        </w:tblPrEx>
        <w:tc>
          <w:tcPr>
            <w:tcW w:w="15446"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5262"/>
            </w:tblGrid>
            <w:tr w:rsidR="0009103A">
              <w:trPr>
                <w:jc w:val="center"/>
              </w:trPr>
              <w:tc>
                <w:tcPr>
                  <w:tcW w:w="9294" w:type="dxa"/>
                  <w:tcBorders>
                    <w:top w:val="nil"/>
                    <w:left w:val="single" w:sz="24" w:space="0" w:color="CED3F1"/>
                    <w:bottom w:val="nil"/>
                    <w:right w:val="single" w:sz="24" w:space="0" w:color="F4F3F8"/>
                  </w:tcBorders>
                  <w:shd w:val="clear" w:color="auto" w:fill="F4F3F8"/>
                </w:tcPr>
                <w:p w:rsidR="0009103A" w:rsidRDefault="0009103A">
                  <w:pPr>
                    <w:pStyle w:val="ConsPlusNormal"/>
                    <w:jc w:val="both"/>
                  </w:pPr>
                  <w:proofErr w:type="spellStart"/>
                  <w:r>
                    <w:rPr>
                      <w:color w:val="392C69"/>
                    </w:rPr>
                    <w:t>КонсультантПлюс</w:t>
                  </w:r>
                  <w:proofErr w:type="spellEnd"/>
                  <w:r>
                    <w:rPr>
                      <w:color w:val="392C69"/>
                    </w:rPr>
                    <w:t>: примечание.</w:t>
                  </w:r>
                </w:p>
                <w:p w:rsidR="0009103A" w:rsidRDefault="0009103A">
                  <w:pPr>
                    <w:pStyle w:val="ConsPlusNormal"/>
                    <w:jc w:val="both"/>
                  </w:pPr>
                  <w:r>
                    <w:rPr>
                      <w:color w:val="392C69"/>
                    </w:rPr>
                    <w:t>В официальном тексте документа, видимо, допущена опечатка: словосочетание</w:t>
                  </w:r>
                </w:p>
                <w:p w:rsidR="0009103A" w:rsidRDefault="0009103A">
                  <w:pPr>
                    <w:pStyle w:val="ConsPlusNormal"/>
                    <w:jc w:val="both"/>
                  </w:pPr>
                  <w:r>
                    <w:rPr>
                      <w:color w:val="392C69"/>
                    </w:rPr>
                    <w:t>"государственная программа" повторяется дважды.</w:t>
                  </w:r>
                </w:p>
              </w:tc>
            </w:tr>
          </w:tbl>
          <w:p w:rsidR="0009103A" w:rsidRDefault="0009103A"/>
        </w:tc>
      </w:tr>
      <w:tr w:rsidR="0009103A" w:rsidTr="0009103A">
        <w:tblPrEx>
          <w:tblBorders>
            <w:insideH w:val="nil"/>
          </w:tblBorders>
        </w:tblPrEx>
        <w:tc>
          <w:tcPr>
            <w:tcW w:w="2438" w:type="dxa"/>
            <w:tcBorders>
              <w:top w:val="nil"/>
            </w:tcBorders>
          </w:tcPr>
          <w:p w:rsidR="0009103A" w:rsidRDefault="0009103A">
            <w:pPr>
              <w:pStyle w:val="ConsPlusNormal"/>
            </w:pPr>
          </w:p>
        </w:tc>
        <w:tc>
          <w:tcPr>
            <w:tcW w:w="2778" w:type="dxa"/>
            <w:tcBorders>
              <w:top w:val="nil"/>
            </w:tcBorders>
          </w:tcPr>
          <w:p w:rsidR="0009103A" w:rsidRDefault="0009103A">
            <w:pPr>
              <w:pStyle w:val="ConsPlusNormal"/>
              <w:jc w:val="both"/>
            </w:pPr>
            <w:r>
              <w:t>создание и развитие бизнес-инкубаторов, промышленных парков и площадок муниципального уровня Республики Татарстан</w:t>
            </w:r>
          </w:p>
        </w:tc>
        <w:tc>
          <w:tcPr>
            <w:tcW w:w="3005" w:type="dxa"/>
            <w:tcBorders>
              <w:top w:val="nil"/>
            </w:tcBorders>
          </w:tcPr>
          <w:p w:rsidR="0009103A" w:rsidRDefault="0009103A">
            <w:pPr>
              <w:pStyle w:val="ConsPlusNormal"/>
              <w:jc w:val="both"/>
            </w:pPr>
            <w:r>
              <w:t>Министерство экономики Республики Татарстан</w:t>
            </w:r>
          </w:p>
        </w:tc>
        <w:tc>
          <w:tcPr>
            <w:tcW w:w="950" w:type="dxa"/>
            <w:tcBorders>
              <w:top w:val="nil"/>
            </w:tcBorders>
          </w:tcPr>
          <w:p w:rsidR="0009103A" w:rsidRDefault="0009103A">
            <w:pPr>
              <w:pStyle w:val="ConsPlusNormal"/>
              <w:jc w:val="center"/>
            </w:pPr>
            <w:r>
              <w:t>2015 - 2020 годы</w:t>
            </w:r>
          </w:p>
        </w:tc>
        <w:tc>
          <w:tcPr>
            <w:tcW w:w="2778" w:type="dxa"/>
            <w:tcBorders>
              <w:top w:val="nil"/>
            </w:tcBorders>
          </w:tcPr>
          <w:p w:rsidR="0009103A" w:rsidRDefault="0009103A">
            <w:pPr>
              <w:pStyle w:val="ConsPlusNormal"/>
              <w:jc w:val="both"/>
            </w:pPr>
            <w:r>
              <w:t>Увеличение количества созданных рабочих мест; увеличение налоговых отчислений; увеличение объема инвестиций</w:t>
            </w:r>
          </w:p>
        </w:tc>
        <w:tc>
          <w:tcPr>
            <w:tcW w:w="1757" w:type="dxa"/>
            <w:tcBorders>
              <w:top w:val="nil"/>
            </w:tcBorders>
          </w:tcPr>
          <w:p w:rsidR="0009103A" w:rsidRDefault="0009103A">
            <w:pPr>
              <w:pStyle w:val="ConsPlusNormal"/>
              <w:jc w:val="both"/>
            </w:pPr>
            <w:r>
              <w:t>Республика Татарстан</w:t>
            </w:r>
          </w:p>
        </w:tc>
        <w:tc>
          <w:tcPr>
            <w:tcW w:w="1740" w:type="dxa"/>
            <w:tcBorders>
              <w:top w:val="nil"/>
            </w:tcBorders>
          </w:tcPr>
          <w:p w:rsidR="0009103A" w:rsidRDefault="0009103A">
            <w:pPr>
              <w:pStyle w:val="ConsPlusNormal"/>
              <w:jc w:val="both"/>
            </w:pPr>
            <w:r>
              <w:t xml:space="preserve">Государственная </w:t>
            </w:r>
            <w:hyperlink r:id="rId228" w:history="1">
              <w:r>
                <w:rPr>
                  <w:color w:val="0000FF"/>
                </w:rPr>
                <w:t>программа</w:t>
              </w:r>
            </w:hyperlink>
            <w:r>
              <w:t xml:space="preserve"> "Экономическое развитие и инновационная экономика Республики Татарстан на 2014 - 2020 годы государственная программа"</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программы создания промышленных парков и площадок муниципального уровня Республики Татарстан</w:t>
            </w:r>
          </w:p>
        </w:tc>
        <w:tc>
          <w:tcPr>
            <w:tcW w:w="3005" w:type="dxa"/>
          </w:tcPr>
          <w:p w:rsidR="0009103A" w:rsidRDefault="0009103A">
            <w:pPr>
              <w:pStyle w:val="ConsPlusNormal"/>
              <w:jc w:val="both"/>
            </w:pPr>
            <w:r>
              <w:t>Министерство экономики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Увеличение количества объектов инфраструктуры имущественной поддержки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29"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участие резидентов инфраструктуры имущественной поддержки малого и среднего предпринимательства в финансовых программах поддержки малого и среднего предпринимательства</w:t>
            </w:r>
          </w:p>
        </w:tc>
        <w:tc>
          <w:tcPr>
            <w:tcW w:w="3005" w:type="dxa"/>
          </w:tcPr>
          <w:p w:rsidR="0009103A" w:rsidRDefault="0009103A">
            <w:pPr>
              <w:pStyle w:val="ConsPlusNormal"/>
              <w:jc w:val="both"/>
            </w:pPr>
            <w:r>
              <w:t>Министерство экономики Республики Татарстан, государственное казенное учреждение "Центр реализации программ поддержки и развития малого и среднего предпринимательства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Повышение привлекательности инфраструктуры имущественной поддержки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0"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3.1.3. Стимулирование субъектов предпринимательства к расширению рыночной доли и повышению эффективности бизнеса,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информационное обеспечение доступа субъектов малого и среднего предпринимательства на рынки потребностей Республики Татарстан</w:t>
            </w:r>
          </w:p>
        </w:tc>
        <w:tc>
          <w:tcPr>
            <w:tcW w:w="3005" w:type="dxa"/>
          </w:tcPr>
          <w:p w:rsidR="0009103A" w:rsidRDefault="0009103A">
            <w:pPr>
              <w:pStyle w:val="ConsPlusNormal"/>
              <w:jc w:val="both"/>
            </w:pPr>
            <w:r>
              <w:t>Министерство экономики Республики Татарстан, 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Создание базы данных производимой и потребляемой продукции в Республике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1"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формирование системы поддержки экспортной деятельности (система "экспортного лифта")</w:t>
            </w:r>
          </w:p>
        </w:tc>
        <w:tc>
          <w:tcPr>
            <w:tcW w:w="3005" w:type="dxa"/>
          </w:tcPr>
          <w:p w:rsidR="0009103A" w:rsidRDefault="0009103A">
            <w:pPr>
              <w:pStyle w:val="ConsPlusNormal"/>
              <w:jc w:val="both"/>
            </w:pPr>
            <w:r>
              <w:t>Министерство экономики Республики Татарстан, Министерство промышленности и торговли Республики Татарстан, некоммерческая организация "Фонд финансовой поддержки субъектов малого и среднего предпринимательства Республики Татарстан" (по согласованию)</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 xml:space="preserve">Количество </w:t>
            </w:r>
            <w:proofErr w:type="spellStart"/>
            <w:r>
              <w:t>экспортно</w:t>
            </w:r>
            <w:proofErr w:type="spellEnd"/>
            <w:r>
              <w:t xml:space="preserve"> ориентированных субъектов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2"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аутсорсинга, в том числе создание малого и среднего бизнеса вокруг крупных предприятий</w:t>
            </w:r>
          </w:p>
        </w:tc>
        <w:tc>
          <w:tcPr>
            <w:tcW w:w="3005" w:type="dxa"/>
          </w:tcPr>
          <w:p w:rsidR="0009103A" w:rsidRDefault="0009103A">
            <w:pPr>
              <w:pStyle w:val="ConsPlusNormal"/>
              <w:jc w:val="both"/>
            </w:pPr>
            <w:r>
              <w:t xml:space="preserve">Министерство промышленности и торговли Республики Татарстан, Министерство экономики Республики Татарстан, ОАО "Региональный инжиниринговый центр промышленных лазерных технологий "КАИ - Лазер" (по согласованию), ОАО "Региональный инжиниринговый центр медицинских симуляторов "Центр Медицинской Науки" (по согласованию), ОАО "Региональный центр инжиниринга в сфере химических технологий" (по согласованию), АО "Центр цифровых технологий" (по согласованию), АО "Центр </w:t>
            </w:r>
            <w:proofErr w:type="spellStart"/>
            <w:r>
              <w:t>прототипирования</w:t>
            </w:r>
            <w:proofErr w:type="spellEnd"/>
            <w:r>
              <w:t xml:space="preserve"> и внедрения отечественной робототехники" (по согласованию),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Удельный вес расходов субъектов крупного предпринимательства, направленных на покупку товаров, работ, услуг у субъектов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3"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механизма участия малого и среднего бизнеса в реализации крупных инфраструктурных проектов на территории Республики Татарстан</w:t>
            </w:r>
          </w:p>
        </w:tc>
        <w:tc>
          <w:tcPr>
            <w:tcW w:w="3005" w:type="dxa"/>
          </w:tcPr>
          <w:p w:rsidR="0009103A" w:rsidRDefault="0009103A">
            <w:pPr>
              <w:pStyle w:val="ConsPlusNormal"/>
              <w:jc w:val="both"/>
            </w:pPr>
            <w:r>
              <w:t>Министерство экономики Республики Татарстан, Министерство промышленности и торговли Республики Татарстан</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Доля участия малого и среднего бизнеса в реализации крупных инфраструктурных проектов на территории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4"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3.1.4. Снижение административных барьеров и обеспечение максимально комфортных условий ведения бизнеса; укрепление сотрудничества и координации в сфере поддержки бизнеса и предпринимательства; обеспечение эффективного взаимодействия органов власти и населения,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3.1.4.1. Реализация Стандарта развития конкуренции в Республике Татарстан, формирование благоприятной конкурентной среды, в том числе:</w:t>
            </w:r>
          </w:p>
        </w:tc>
        <w:tc>
          <w:tcPr>
            <w:tcW w:w="3005" w:type="dxa"/>
          </w:tcPr>
          <w:p w:rsidR="0009103A" w:rsidRDefault="0009103A">
            <w:pPr>
              <w:pStyle w:val="ConsPlusNormal"/>
              <w:jc w:val="both"/>
            </w:pPr>
            <w:r>
              <w:t>Министерство экономики Республики Татарстан, Управление Федеральной антимонопольной службы по Республике Татарстан (по согласованию), государственное унитарное предприятие "Агентство по государственному заказу, инвестиционной деятельности и межрегиональным связям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административных барьеров, увеличение количества субъектов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мониторинга состояния и развития конкурентной среды</w:t>
            </w:r>
          </w:p>
        </w:tc>
        <w:tc>
          <w:tcPr>
            <w:tcW w:w="3005" w:type="dxa"/>
          </w:tcPr>
          <w:p w:rsidR="0009103A" w:rsidRDefault="0009103A">
            <w:pPr>
              <w:pStyle w:val="ConsPlusNormal"/>
              <w:jc w:val="both"/>
            </w:pPr>
            <w:r>
              <w:t>Министерство экономики Республики Татарстан, Управление Федеральной антимонопольной службы по Республике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административных барьеров, увеличение количества субъектов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плана мероприятий ("дорожной карты") по развитию конкуренции</w:t>
            </w:r>
          </w:p>
        </w:tc>
        <w:tc>
          <w:tcPr>
            <w:tcW w:w="3005" w:type="dxa"/>
          </w:tcPr>
          <w:p w:rsidR="0009103A" w:rsidRDefault="0009103A">
            <w:pPr>
              <w:pStyle w:val="ConsPlusNormal"/>
              <w:jc w:val="both"/>
            </w:pPr>
            <w:r>
              <w:t>Министерство экономики Республики Татарстан, Управление Федеральной антимонопольной службы по Республике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административных барьеров, увеличение количества субъектов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повышение информированности о проводимых мероприятиях в части формирования благоприятной конкурентной среды; размещение информации о реализации Стандарта развития конкуренции на официальном сайте Министерства экономики Республики Татарстан</w:t>
            </w:r>
          </w:p>
        </w:tc>
        <w:tc>
          <w:tcPr>
            <w:tcW w:w="3005" w:type="dxa"/>
          </w:tcPr>
          <w:p w:rsidR="0009103A" w:rsidRDefault="0009103A">
            <w:pPr>
              <w:pStyle w:val="ConsPlusNormal"/>
              <w:jc w:val="both"/>
            </w:pPr>
            <w:r>
              <w:t>Министерство экономики Республики Татарстан, Управление Федеральной антимонопольной службы по Республике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административных барьеров, увеличение количества субъектов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3.1.4.2. Реализация "дорожных карт" по снижению административных барьеров в рамках Национальной предпринимательской инициативы</w:t>
            </w:r>
          </w:p>
        </w:tc>
        <w:tc>
          <w:tcPr>
            <w:tcW w:w="3005" w:type="dxa"/>
          </w:tcPr>
          <w:p w:rsidR="0009103A" w:rsidRDefault="0009103A">
            <w:pPr>
              <w:pStyle w:val="ConsPlusNormal"/>
              <w:jc w:val="both"/>
            </w:pPr>
            <w:r>
              <w:t>Министерство экономики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Снижение административных барьеров для инвесторов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3.1.4.3. Мониторинг качества и доступности государственных и муниципальных услуг,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социологических исследований среди граждан, представителей бизнес-сообщества по вопросу удовлетворенности получением государственных и муниципальных услуг, в том числе связанных с разрешительными полномочиями</w:t>
            </w:r>
          </w:p>
        </w:tc>
        <w:tc>
          <w:tcPr>
            <w:tcW w:w="3005" w:type="dxa"/>
          </w:tcPr>
          <w:p w:rsidR="0009103A" w:rsidRDefault="0009103A">
            <w:pPr>
              <w:pStyle w:val="ConsPlusNormal"/>
              <w:jc w:val="both"/>
            </w:pPr>
            <w:r>
              <w:t>Министерство экономики Республики Татарстан, исполнительные органы государственной власти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Выявление проблемных зон в процессе предоставления государственных и муниципальных услуг, путей их решения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5"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информационно-аналитической системы, позволяющей осуществлять мониторинг качества и доступности государственных и муниципальных услуг</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государственных и муниципальных услуг Республики Татарстан, по которым осуществляется мониторинг с использованием информационной системы, от общего количества государственных и муниципальных услуг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6"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расширение перечня услуг, оказываемых в многофункциональном центре предоставления государственных и муниципальных услуг, в том числе по "жизненным ситуациям"</w:t>
            </w:r>
          </w:p>
        </w:tc>
        <w:tc>
          <w:tcPr>
            <w:tcW w:w="3005" w:type="dxa"/>
          </w:tcPr>
          <w:p w:rsidR="0009103A" w:rsidRDefault="0009103A">
            <w:pPr>
              <w:pStyle w:val="ConsPlusNormal"/>
              <w:jc w:val="both"/>
            </w:pPr>
            <w:r>
              <w:t>Министерство экономики Республики Татарстан, исполнительные органы государственной власти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доли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7"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расширение перечня услуг, оказываемых в электронном виде</w:t>
            </w:r>
          </w:p>
        </w:tc>
        <w:tc>
          <w:tcPr>
            <w:tcW w:w="3005" w:type="dxa"/>
          </w:tcPr>
          <w:p w:rsidR="0009103A" w:rsidRDefault="0009103A">
            <w:pPr>
              <w:pStyle w:val="ConsPlusNormal"/>
              <w:jc w:val="both"/>
            </w:pPr>
            <w:r>
              <w:t>Министерство информатизации и связи Республики Татарстан, Министерство экономики Республики Татарстан, исполнительные органы государственной власти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граждан, использующих механизм получения государственных и муниципальных услуг в электронной форме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8"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перевода государственных, муниципальных и социально значимых услуг в электронный вид, межведомственного электронного взаимодействия, создание информационной инфраструктуры многофункционального центра предоставления государственных и муниципальных услуг</w:t>
            </w:r>
          </w:p>
        </w:tc>
        <w:tc>
          <w:tcPr>
            <w:tcW w:w="3005" w:type="dxa"/>
          </w:tcPr>
          <w:p w:rsidR="0009103A" w:rsidRDefault="0009103A">
            <w:pPr>
              <w:pStyle w:val="ConsPlusNormal"/>
              <w:jc w:val="both"/>
            </w:pPr>
            <w:r>
              <w:t>Министерство информатизации и связи Республики Татарстан, исполнительные органы государственной власти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административных барьеров и обеспечение максимально комфортных условий получения услуг</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39"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сервисов "Открытого правительства" на основе информационных технологий</w:t>
            </w:r>
          </w:p>
        </w:tc>
        <w:tc>
          <w:tcPr>
            <w:tcW w:w="3005" w:type="dxa"/>
          </w:tcPr>
          <w:p w:rsidR="0009103A" w:rsidRDefault="0009103A">
            <w:pPr>
              <w:pStyle w:val="ConsPlusNormal"/>
              <w:jc w:val="both"/>
            </w:pPr>
            <w:r>
              <w:t>Министерство информатизации и связи Республики Татарстан, исполнительные органы государственной власти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Эффективные каналы взаимодействия населения и органов власти, качественное и оперативное предоставление сведений о деятельности органов власти в виде общедоступной информации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0"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3.1.5. Увеличение доли инновационного предпринимательства,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инновационной направленности развития предпринимательства, в том числе в рамках системы акселерации качественного роста малых и средних предприятий и ее дальнейшего совершенствования (от микро - к малому, от малого - к среднему)</w:t>
            </w:r>
          </w:p>
        </w:tc>
        <w:tc>
          <w:tcPr>
            <w:tcW w:w="3005" w:type="dxa"/>
          </w:tcPr>
          <w:p w:rsidR="0009103A" w:rsidRDefault="0009103A">
            <w:pPr>
              <w:pStyle w:val="ConsPlusNormal"/>
              <w:jc w:val="both"/>
            </w:pPr>
            <w:r>
              <w:t>Министерство экономики Республики Татарстан, некоммерческая организация "Инвестиционно-венчурный фонд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Количество реализованных программ акселерации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1"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инновационной инфраструктуры и ее систематизация по направлениям деятельности, местам дислокации и потребностям предпринимательства</w:t>
            </w:r>
          </w:p>
        </w:tc>
        <w:tc>
          <w:tcPr>
            <w:tcW w:w="3005" w:type="dxa"/>
          </w:tcPr>
          <w:p w:rsidR="0009103A" w:rsidRDefault="0009103A">
            <w:pPr>
              <w:pStyle w:val="ConsPlusNormal"/>
              <w:jc w:val="both"/>
            </w:pPr>
            <w:r>
              <w:t xml:space="preserve">Министерство экономики Республики Татарстан, ОАО "Региональный инжиниринговый центр промышленных лазерных технологий "КАИ - Лазер" (по согласованию), ОАО "Региональный инжиниринговый центр медицинских симуляторов "Центр Медицинской Науки" (по согласованию), ОАО "Региональный центр инжиниринга в сфере химических технологий" (по согласованию), АО "Центр цифровых технологий" (по согласованию), АО "Центр </w:t>
            </w:r>
            <w:proofErr w:type="spellStart"/>
            <w:r>
              <w:t>прототипирования</w:t>
            </w:r>
            <w:proofErr w:type="spellEnd"/>
            <w:r>
              <w:t xml:space="preserve"> и внедрения отечественной робототехники" (по согласованию),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Рост эффективности развития сектора предпринимательства в Республике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2"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3.1.6. Обеспечение равного доступа к природным ресурсам для предпринимателей,</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в рамках мероприятий по обеспечению доступа к природным ресурсам (3.2.5) направления "Инвестиционная политика: обеспечение инвестиционной привлекательности Республики Татарстан на мировом уровне; обеспечение высокой эффективности финансовой системы республики"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3.1.7. Обеспечение повышения доступности финансовых ресурсов, усовершенствование финансовых механизмов поддержки предпринимательства; стимулирование развития предпринимательства в инвестиционно-финансовой сфере (включая субъекты малого и среднего предпринимательства),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кредитно-гарантийных и страховых механизмов: развитие некоммерческой организации "Гарантийный фонд Республики Татарстан" и некоммерческой организации "Фонд финансовой поддержки субъектов малого и среднего предпринимательства Республики Татарстан"; увеличение капитализации некоммерческой организации "Гарантийный фонд Республики Татарстан" и некоммерческой организации "Фонд финансовой поддержки субъектов малого и среднего предпринимательства Республики Татарстан"</w:t>
            </w:r>
          </w:p>
        </w:tc>
        <w:tc>
          <w:tcPr>
            <w:tcW w:w="3005" w:type="dxa"/>
          </w:tcPr>
          <w:p w:rsidR="0009103A" w:rsidRDefault="0009103A">
            <w:pPr>
              <w:pStyle w:val="ConsPlusNormal"/>
              <w:jc w:val="both"/>
            </w:pPr>
            <w:r>
              <w:t>Министерство экономики Республики Татарстан, некоммерческая организация "Гарантийный фонд Республики Татарстан" (по согласованию), некоммерческая организация "Фонд поддержки предпринимательства Республики Татарстан" (по согласованию), банки (по согласованию)</w:t>
            </w:r>
          </w:p>
        </w:tc>
        <w:tc>
          <w:tcPr>
            <w:tcW w:w="950" w:type="dxa"/>
          </w:tcPr>
          <w:p w:rsidR="0009103A" w:rsidRDefault="0009103A">
            <w:pPr>
              <w:pStyle w:val="ConsPlusNormal"/>
              <w:jc w:val="center"/>
            </w:pPr>
            <w:r>
              <w:t>2015 - 2018 годы</w:t>
            </w:r>
          </w:p>
        </w:tc>
        <w:tc>
          <w:tcPr>
            <w:tcW w:w="2778" w:type="dxa"/>
          </w:tcPr>
          <w:p w:rsidR="0009103A" w:rsidRDefault="0009103A">
            <w:pPr>
              <w:pStyle w:val="ConsPlusNormal"/>
              <w:jc w:val="both"/>
            </w:pPr>
            <w:r>
              <w:t xml:space="preserve">Увеличение объема предоставленных поручительств, увеличение объема предоставленных </w:t>
            </w:r>
            <w:proofErr w:type="spellStart"/>
            <w:r>
              <w:t>микрозаймов</w:t>
            </w:r>
            <w:proofErr w:type="spellEnd"/>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3"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цивилизованных институтов хеджирования рисков и страхования финансовой ответственности предпринимателей (банкротство, экономический кризис, форс-мажорные обстоятельства и др.)</w:t>
            </w:r>
          </w:p>
        </w:tc>
        <w:tc>
          <w:tcPr>
            <w:tcW w:w="3005" w:type="dxa"/>
          </w:tcPr>
          <w:p w:rsidR="0009103A" w:rsidRDefault="0009103A">
            <w:pPr>
              <w:pStyle w:val="ConsPlusNormal"/>
              <w:jc w:val="both"/>
            </w:pPr>
            <w:r>
              <w:t>Министерство экономики Республики Татарстан, некоммерческая организация "Гарантийный фонд Республики Татарстан" (по согласованию), некоммерческая организация "Фонд поддержки предпринимательства Республики Татарстан" (по согласованию), банки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 xml:space="preserve">Увеличение объема предоставленных поручительств, увеличение объема предоставленных </w:t>
            </w:r>
            <w:proofErr w:type="spellStart"/>
            <w:r>
              <w:t>микрозаймов</w:t>
            </w:r>
            <w:proofErr w:type="spellEnd"/>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4"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формирование системы институтов финансовой поддержки субъектов предпринимательства за счет внебюджетных источников (средства крупных предприятий и инвесторов, зарубежные и российские фонды (гранты), в том числе венчурные, бизнес-ангелы)</w:t>
            </w:r>
          </w:p>
        </w:tc>
        <w:tc>
          <w:tcPr>
            <w:tcW w:w="3005" w:type="dxa"/>
          </w:tcPr>
          <w:p w:rsidR="0009103A" w:rsidRDefault="0009103A">
            <w:pPr>
              <w:pStyle w:val="ConsPlusNormal"/>
              <w:jc w:val="both"/>
            </w:pPr>
            <w:r>
              <w:t>Министерство экономики Республики Татарстан, Министерство промышленности и торговли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Рост объема средств финансовой поддержки субъектов предпринимательства за счет внебюджетных источников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5"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развитие государственных форм поддержки </w:t>
            </w:r>
            <w:proofErr w:type="spellStart"/>
            <w:r>
              <w:t>стартапов</w:t>
            </w:r>
            <w:proofErr w:type="spellEnd"/>
            <w:r>
              <w:t xml:space="preserve"> в приоритетных видах деятельности</w:t>
            </w:r>
          </w:p>
        </w:tc>
        <w:tc>
          <w:tcPr>
            <w:tcW w:w="3005" w:type="dxa"/>
          </w:tcPr>
          <w:p w:rsidR="0009103A" w:rsidRDefault="0009103A">
            <w:pPr>
              <w:pStyle w:val="ConsPlusNormal"/>
              <w:jc w:val="both"/>
            </w:pPr>
            <w:r>
              <w:t>Министерство экономики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Облегчение доступа к ресурсам для субъектов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6"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внедрение механизма предоставления субсидий муниципальным образованиям на реализацию мероприятий муниципальных программ поддержки малого и среднего предпринимательства</w:t>
            </w:r>
          </w:p>
        </w:tc>
        <w:tc>
          <w:tcPr>
            <w:tcW w:w="3005" w:type="dxa"/>
          </w:tcPr>
          <w:p w:rsidR="0009103A" w:rsidRDefault="0009103A">
            <w:pPr>
              <w:pStyle w:val="ConsPlusNormal"/>
              <w:jc w:val="both"/>
            </w:pPr>
            <w:r>
              <w:t>органы местного самоуправления муниципальных районов и городских округов Республики Татарстан (по согласованию), Министерство экономики Республики Татарстан</w:t>
            </w:r>
          </w:p>
        </w:tc>
        <w:tc>
          <w:tcPr>
            <w:tcW w:w="950" w:type="dxa"/>
          </w:tcPr>
          <w:p w:rsidR="0009103A" w:rsidRDefault="0009103A">
            <w:pPr>
              <w:pStyle w:val="ConsPlusNormal"/>
              <w:jc w:val="center"/>
            </w:pPr>
            <w:r>
              <w:t>2017 - 2020 годы</w:t>
            </w:r>
          </w:p>
        </w:tc>
        <w:tc>
          <w:tcPr>
            <w:tcW w:w="2778" w:type="dxa"/>
          </w:tcPr>
          <w:p w:rsidR="0009103A" w:rsidRDefault="0009103A">
            <w:pPr>
              <w:pStyle w:val="ConsPlusNormal"/>
              <w:jc w:val="both"/>
            </w:pPr>
            <w:r>
              <w:t>Рост количества муниципальных образований, реализующих мероприятия муниципальных программ поддержки малого и среднего предпринимательства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7"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jc w:val="both"/>
            </w:pPr>
            <w:r>
              <w:t>3.2. Инвестиционная политика: обеспечение инвестиционной привлекательности Республики Татарстан на мировом уровне; обеспечение высокой эффективности финансовой системы республики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3.2.1. Стимулирование развития инвестиционного рынка и повышение доступности инвестиционных ресурсов,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инвестиционного гида (паспорта) муниципальных образований Республики Татарстан, в котором будет доступна вся основная информация о возможностях и перспективных направлениях инвестиционной деятельности в муниципальных образованиях</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 органы местного самоуправления муниципальных районов и городских округов Республики Татарстан (по согласованию), Министерство информатизации и связи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инвестиционной привлекательности муниципальных образований Республики Татарстан за счет комплексности, полноты и открытости данных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8"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выстраивание системы непрерывного внедрения Атласа лучших муниципальных практик во всех муниципальных образованиях Республики Татарстан</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инвестиционной привлекательности муниципальных образований Республики Татарстан за счет комплексности, полноты и открытости данных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49"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системы мер по выявлению и заполнению инвестиционных ниш Республики Татарстан</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Наличие базы инвестиционных ниш/предложений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0"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системы мониторинга мнения предпринимательского сообщества Республики Татарстан об эффективности деятельности по повышению инвестиционного и предпринимательского климата Республики Татарстан</w:t>
            </w:r>
          </w:p>
        </w:tc>
        <w:tc>
          <w:tcPr>
            <w:tcW w:w="3005" w:type="dxa"/>
          </w:tcPr>
          <w:p w:rsidR="0009103A" w:rsidRDefault="0009103A">
            <w:pPr>
              <w:pStyle w:val="ConsPlusNormal"/>
              <w:jc w:val="both"/>
            </w:pPr>
            <w:r>
              <w:t>Министерство экономики Республики Татарстан, Министерство информатизации и связи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эффективности управления инвестиционной сферой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1"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3.2.2. Повышение эффективности работы Института инвестиционного развития Республики Татарстан и обеспечение качественного сопровождения инвестиционного развития со стороны органов государственной и муниципальной власти,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формирование, сопровождение и актуализация единого инвестиционного портала Республики Татарстан</w:t>
            </w:r>
          </w:p>
        </w:tc>
        <w:tc>
          <w:tcPr>
            <w:tcW w:w="3005" w:type="dxa"/>
          </w:tcPr>
          <w:p w:rsidR="0009103A" w:rsidRDefault="0009103A">
            <w:pPr>
              <w:pStyle w:val="ConsPlusNormal"/>
              <w:jc w:val="both"/>
            </w:pPr>
            <w:r>
              <w:t>Агентство инвестиционного развития Республики Татарстан, Министерство экономики Республики Татарстан, Министерство информатизации и связи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инвестиционной привлекательности Республики Татарстан за счет комплексности, полноты и открытости данных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инвестиционной привлекательности Республики Татарстан на 2016 - 2024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 функционирование эффективной системы сопровождения инвестора по принципу "одного окна"</w:t>
            </w:r>
          </w:p>
        </w:tc>
        <w:tc>
          <w:tcPr>
            <w:tcW w:w="3005" w:type="dxa"/>
          </w:tcPr>
          <w:p w:rsidR="0009103A" w:rsidRDefault="0009103A">
            <w:pPr>
              <w:pStyle w:val="ConsPlusNormal"/>
              <w:jc w:val="both"/>
            </w:pPr>
            <w:r>
              <w:t>Агентство инвестиционного развития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Снижение административных барьеров для инвесторов (индикатор: количество сопровождаемых инвестиционных проектов в режиме "одного окна")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инвестиционной привлекательности Республики Татарстан на 2016 - 2024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повышение эффективности </w:t>
            </w:r>
            <w:proofErr w:type="spellStart"/>
            <w:r>
              <w:t>Геопортала</w:t>
            </w:r>
            <w:proofErr w:type="spellEnd"/>
            <w:r>
              <w:t xml:space="preserve">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инвестиционной привлекательности Республики Татарстан за счет комплексности, полноты и открытости данных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2"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3.2.3. Привлечение в инвестиционную систему лучших специалистов,</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создание плана-графика посещения </w:t>
            </w:r>
            <w:proofErr w:type="spellStart"/>
            <w:r>
              <w:t>инвестиционно</w:t>
            </w:r>
            <w:proofErr w:type="spellEnd"/>
            <w:r>
              <w:t xml:space="preserve"> привлекательных территорий в целях изучения опыта в инвестиционной сфере и дальнейшей его апробации в Республике Татарстан (в том числе в рамках созданного образовательного центра)</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эффективности управления инвестиционной сферой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3"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3.2.4. Обеспечение лидерства в применении инновационных методов и инструментов инвестиционного развития,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 обеспечение деятельности консультационной площадки по вопросам инвестиционного развития и привлечения инвестиций с участием Шанхайской организации сотрудничества, БРИКС, Евразийского экономического союза</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эффективности управления инвестиционной сферой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4"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рамках формирования, актуализации и внедрения "дорожных карт" Национального рейтинга состояния инвестиционного климата субъектов Российской Федерации, в том числе привлечение ведущих международных и российских консалтинговых структур и рейтинговых агентств для периодического анализа изменений, опросов инвесторов и предпринимателей и выработки предложений по улучшению инвестиционного климата и инвестиционного потенциала Республики Татарстан; создание в Республике Татарстан (совместно с Агентством стратегических инициатив) образовательного центра, направленного на популяризацию и оказание содействия во внедрении лучших мировых и региональных практик формирования благоприятного инвестиционного климата; создание базы данных ведущих мировых специалистов и ведущих организаций в сфере инвестиционной деятельности, проведение образовательных мероприятий и внедрение передового опыта; системный мониторинг мировых и региональных практик формирования благоприятного инвестиционного климата</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эффективности управления инвестиционной сферой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5"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системы выявления потребности в новых производствах при реализации крупных инвестиционных проектов</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эффективности управления инвестиционной сферой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6"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формирование перспективных инвестиционных предложений на основе Национальной технологической инициативы</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эффективности управления инвестиционной сферой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7"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3.2.5. Обеспечение равного доступа к природным ресурсам в рамках реализации приоритетных инвестиционных проектов,</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создание реестра инвестиционных предложений, земельных участков и объектов недвижимости, направленных на реализацию инвестиционных проектов на принципах государственно-частного партнерства</w:t>
            </w:r>
          </w:p>
        </w:tc>
        <w:tc>
          <w:tcPr>
            <w:tcW w:w="3005" w:type="dxa"/>
          </w:tcPr>
          <w:p w:rsidR="0009103A" w:rsidRDefault="0009103A">
            <w:pPr>
              <w:pStyle w:val="ConsPlusNormal"/>
              <w:jc w:val="both"/>
            </w:pPr>
            <w:r>
              <w:t>Агентство инвестиционного развития Республики Татарстан, Министерство экономики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эффективности управления инвестиционной сферой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инвестиционной привлекательности Республики Татарстан на 2016 - 2024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3.2.6. Обеспечение повышения качества и доступности инвестиционной инфраструктуры и основных фондов,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 реализация механизма поддержки предприятий, реализующих инвестиционные проекты на территории Республики Татарстан, путем пополнения оборотных средств (в том числе создание комиссии и процедуры отбора указанных проектов)</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доли инвестиционных проектов, реализуемых на объектах инвестиционной инфраструктуры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8"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развитие </w:t>
            </w:r>
            <w:proofErr w:type="spellStart"/>
            <w:r>
              <w:t>технопарковых</w:t>
            </w:r>
            <w:proofErr w:type="spellEnd"/>
            <w:r>
              <w:t xml:space="preserve"> структур, создание региональных особых экономических зон</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доли инвестиционных проектов, реализуемых на объектах инвестиционной инфраструктуры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59"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особой экономической зоны промышленно-производственного типа на базе </w:t>
            </w:r>
            <w:proofErr w:type="spellStart"/>
            <w:r>
              <w:t>Свияжского</w:t>
            </w:r>
            <w:proofErr w:type="spellEnd"/>
            <w:r>
              <w:t xml:space="preserve"> </w:t>
            </w:r>
            <w:proofErr w:type="spellStart"/>
            <w:r>
              <w:t>мультимодального</w:t>
            </w:r>
            <w:proofErr w:type="spellEnd"/>
            <w:r>
              <w:t xml:space="preserve"> логистического центра</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инвестиционной привлекательности Республики Татарстан</w:t>
            </w:r>
          </w:p>
        </w:tc>
        <w:tc>
          <w:tcPr>
            <w:tcW w:w="1757" w:type="dxa"/>
          </w:tcPr>
          <w:p w:rsidR="0009103A" w:rsidRDefault="0009103A">
            <w:pPr>
              <w:pStyle w:val="ConsPlusNormal"/>
              <w:jc w:val="both"/>
            </w:pPr>
            <w:proofErr w:type="spellStart"/>
            <w:r>
              <w:t>Зеленодольский</w:t>
            </w:r>
            <w:proofErr w:type="spellEnd"/>
            <w:r>
              <w:t xml:space="preserve"> муниципальный район</w:t>
            </w:r>
          </w:p>
        </w:tc>
        <w:tc>
          <w:tcPr>
            <w:tcW w:w="1740" w:type="dxa"/>
          </w:tcPr>
          <w:p w:rsidR="0009103A" w:rsidRDefault="0009103A">
            <w:pPr>
              <w:pStyle w:val="ConsPlusNormal"/>
              <w:jc w:val="both"/>
            </w:pPr>
            <w:r>
              <w:t xml:space="preserve">Государственная </w:t>
            </w:r>
            <w:hyperlink r:id="rId260"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сопровождение карты инвестиционной привлекательности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Агентство инвестиционного развития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инвестиционной привлекательности территории Республики Татарстан за счет комплексности, полноты и открытости данных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3.2.7. Совершенствование финансовых механизмов инвестиционной системы,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утверждение адаптивных механизмов (в электронном виде) выбора оптимальных инструментов государственной поддержки инвестиционных проектов</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эффективности работы в области привлечения инвестиций в Республику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61"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"дорожной карты" привлечения финансовых средств за счет федеральных программ, фондов, институтов развития в инвестиционные проекты Республики Татарстан</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эффективности управления инвестиционной сферой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конкурентоспособности экономики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механизмов привлечения инвесторов через предоставление инвестиционных предложений (пакетов акций, готовых бизнес-проектов, действующих производств)</w:t>
            </w:r>
          </w:p>
        </w:tc>
        <w:tc>
          <w:tcPr>
            <w:tcW w:w="3005" w:type="dxa"/>
          </w:tcPr>
          <w:p w:rsidR="0009103A" w:rsidRDefault="0009103A">
            <w:pPr>
              <w:pStyle w:val="ConsPlusNormal"/>
              <w:jc w:val="both"/>
            </w:pPr>
            <w:r>
              <w:t>Агентство инвестиционного развития Республики Татарстан, Министерство экономики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эффективности работы в области привлечения инвестиций в Республику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инвестиционной привлекательности Республики Татарстан на 2016 - 2024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обеспечение деятельности Инвестиционного фонда Республики Татарстан (часть средств бюджета, которая подлежит использованию в целях реализации инвестиционных проектов на принципах государственно-частного партнерства) и проведение конкурсов по отбору приоритетных инвестиционных проектов на получение </w:t>
            </w:r>
            <w:proofErr w:type="spellStart"/>
            <w:r>
              <w:t>софинансирования</w:t>
            </w:r>
            <w:proofErr w:type="spellEnd"/>
            <w:r>
              <w:t xml:space="preserve"> из средств Инвестиционного фонда Республики Татарстан. Разработка и утверждение порядка использования средств Инвестиционного фонда Республики Татарстан для реализации проектов государственно-частного партнерства</w:t>
            </w:r>
          </w:p>
        </w:tc>
        <w:tc>
          <w:tcPr>
            <w:tcW w:w="3005" w:type="dxa"/>
          </w:tcPr>
          <w:p w:rsidR="0009103A" w:rsidRDefault="0009103A">
            <w:pPr>
              <w:pStyle w:val="ConsPlusNormal"/>
              <w:jc w:val="both"/>
            </w:pPr>
            <w:r>
              <w:t>Министерство экономики Республики Татарстан, Агентство инвестиционного развития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эффективности управления инвестиционной сферой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инвестиционной привлекательности Республики Татарстан на 2016 - 2024 годы"</w:t>
            </w:r>
          </w:p>
        </w:tc>
      </w:tr>
      <w:tr w:rsidR="0009103A" w:rsidTr="0009103A">
        <w:tc>
          <w:tcPr>
            <w:tcW w:w="2438" w:type="dxa"/>
          </w:tcPr>
          <w:p w:rsidR="0009103A" w:rsidRDefault="0009103A">
            <w:pPr>
              <w:pStyle w:val="ConsPlusNormal"/>
              <w:jc w:val="both"/>
            </w:pPr>
            <w:r>
              <w:t>3.3. Экосистема инноваций: формирование в Республике Татарстан полноценной экосистемы инноваций, способствующей лидерству республики в развитии "умной экономики" и глобальной конкурентоспособности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3.3.1. Стимулирование формирования спроса на инновации через открытость инновационной экосистемы,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кооперации крупных промышленных предприятий с малыми и средними предприятиями через реализацию совместных инновационных проектов в интересах крупных промышленных предприятий, в том числе за счет проведения научно-исследовательских и опытно-конструкторских работ</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экономики Республики Татарстан, исполнительные органы государственной власти Республики Татарстан, предприятия и организации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республиканских инновационных предприятий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конкурентоспособности экономики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поддержка экспорта инновационной продукции республиканских товаропроизводителей</w:t>
            </w:r>
          </w:p>
        </w:tc>
        <w:tc>
          <w:tcPr>
            <w:tcW w:w="3005" w:type="dxa"/>
          </w:tcPr>
          <w:p w:rsidR="0009103A" w:rsidRDefault="0009103A">
            <w:pPr>
              <w:pStyle w:val="ConsPlusNormal"/>
              <w:jc w:val="both"/>
            </w:pPr>
            <w:r>
              <w:t>Министерство промышленности и торговли Республики Татарстан, Торгово-промышленная палата Республики Татарстан (по согласованию), Центр поддержки экспорта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экспорта республиканской инновационной продукции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конкурентоспособности экономики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участие инновационных малых и средних предприятий (собственные разработки) в закупках крупных промышленных предприятий</w:t>
            </w:r>
          </w:p>
        </w:tc>
        <w:tc>
          <w:tcPr>
            <w:tcW w:w="3005" w:type="dxa"/>
          </w:tcPr>
          <w:p w:rsidR="0009103A" w:rsidRDefault="0009103A">
            <w:pPr>
              <w:pStyle w:val="ConsPlusNormal"/>
              <w:jc w:val="both"/>
            </w:pPr>
            <w:r>
              <w:t>Министерство промышленности и торговли Республики Татарстан, Центр поддержки экспорта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совместных проектов образовательных организаций высшего образования и научных организаций Республики Татарстан с зарубежными партнерами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конкурентоспособности экономики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совместных проектов в области научных исследований и разработок образовательных организаций высшего образования и научных организаций Республики Татарстан с зарубежными партнерами</w:t>
            </w:r>
          </w:p>
        </w:tc>
        <w:tc>
          <w:tcPr>
            <w:tcW w:w="3005" w:type="dxa"/>
          </w:tcPr>
          <w:p w:rsidR="0009103A" w:rsidRDefault="0009103A">
            <w:pPr>
              <w:pStyle w:val="ConsPlusNormal"/>
              <w:jc w:val="both"/>
            </w:pPr>
            <w:r>
              <w:t>Министерство образования и науки Республики Татарстан, Академия наук Республики Татарстан, образовательные организации высшего образования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совместных проектов образовательных организаций высшего образования и научных организаций Республики Татарстан с зарубежными партнерами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конкурентоспособности экономики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3.3.2. Обеспечение привлечения, подготовки, совершенствования и удержания кадровых ресурсов для инновационной системы,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регионального фонда для поддержки </w:t>
            </w:r>
            <w:proofErr w:type="spellStart"/>
            <w:r>
              <w:t>инноваторов</w:t>
            </w:r>
            <w:proofErr w:type="spellEnd"/>
            <w:r>
              <w:t>-разработчиков новых ИТ-продуктов (интернет-вещи, "умные" технологии и пр.)</w:t>
            </w:r>
          </w:p>
        </w:tc>
        <w:tc>
          <w:tcPr>
            <w:tcW w:w="3005" w:type="dxa"/>
          </w:tcPr>
          <w:p w:rsidR="0009103A" w:rsidRDefault="0009103A">
            <w:pPr>
              <w:pStyle w:val="ConsPlusNormal"/>
              <w:jc w:val="both"/>
            </w:pPr>
            <w:r>
              <w:t>Министерство информатизации и связи Республики Татарстан, Министерство промышленности и торговли Республики Татарстан, ОАО "</w:t>
            </w:r>
            <w:proofErr w:type="spellStart"/>
            <w:r>
              <w:t>Иннополис</w:t>
            </w:r>
            <w:proofErr w:type="spellEnd"/>
            <w:r>
              <w:t>"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числа разработчиков новых ИТ-продуктов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запуск акселерационных программ для развития молодых команд </w:t>
            </w:r>
            <w:proofErr w:type="spellStart"/>
            <w:r>
              <w:t>инноваторов</w:t>
            </w:r>
            <w:proofErr w:type="spellEnd"/>
            <w:r>
              <w:t xml:space="preserve"> - разработчиков</w:t>
            </w:r>
          </w:p>
        </w:tc>
        <w:tc>
          <w:tcPr>
            <w:tcW w:w="3005" w:type="dxa"/>
          </w:tcPr>
          <w:p w:rsidR="0009103A" w:rsidRDefault="0009103A">
            <w:pPr>
              <w:pStyle w:val="ConsPlusNormal"/>
              <w:jc w:val="both"/>
            </w:pPr>
            <w:r>
              <w:t>Министерство информатизации и связи Республики Татарстан, Министерство промышленности и торговли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Число участников программ акселерации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Казанской венчурной ярмарки</w:t>
            </w:r>
          </w:p>
        </w:tc>
        <w:tc>
          <w:tcPr>
            <w:tcW w:w="3005" w:type="dxa"/>
          </w:tcPr>
          <w:p w:rsidR="0009103A" w:rsidRDefault="0009103A">
            <w:pPr>
              <w:pStyle w:val="ConsPlusNormal"/>
              <w:jc w:val="both"/>
            </w:pPr>
            <w:r>
              <w:t>некоммерческая организация "Инвестиционно-венчурный фонд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Число участников, повышение доли венчурных проектов, реализуемых на объектах инновационной инфраструктуры</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62"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организация краткосрочных курсов по подготовке специалистов в сфере информационных технологий и робототехники на базе ИТ-Академии государственного автономного учреждения "Технопарк в сфере высоких технологий "ИТ-парк"</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Обучение специалистов всех возрастов различным языкам программирования, компьютерного дизайна и робототехники. Увеличение количества выпускников образовательных организаций, готовых к работе на современных роботизированных производственных линиях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"Стратегическое управление талантами в Республике Татарстан на 2015 - 2020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3.3.3. Обеспечение развития </w:t>
            </w:r>
            <w:proofErr w:type="spellStart"/>
            <w:r>
              <w:t>инновационно</w:t>
            </w:r>
            <w:proofErr w:type="spellEnd"/>
            <w:r>
              <w:t>-инвестиционной инфраструктуры,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виртуального портала "</w:t>
            </w:r>
            <w:proofErr w:type="spellStart"/>
            <w:r>
              <w:t>InnoSpace</w:t>
            </w:r>
            <w:proofErr w:type="spellEnd"/>
            <w:r>
              <w:t xml:space="preserve">" по принципу "единого окна", реализующего в себе такие функции, как обновляемый реестр инновационной продукции и ее производителей; виртуальная подача заявок на участие в республиканских конкурсах по поддержке малого и среднего предпринимательства; контур аккредитованных субъектов инновационной инфраструктуры и инфраструктуры поддержки малого и среднего предпринимательства (особые экономические зоны, </w:t>
            </w:r>
            <w:proofErr w:type="spellStart"/>
            <w:r>
              <w:t>технополисы</w:t>
            </w:r>
            <w:proofErr w:type="spellEnd"/>
            <w:r>
              <w:t xml:space="preserve">, </w:t>
            </w:r>
            <w:proofErr w:type="spellStart"/>
            <w:r>
              <w:t>промпарки</w:t>
            </w:r>
            <w:proofErr w:type="spellEnd"/>
            <w:r>
              <w:t>, технопарки, бизнес-инкубаторы, государственные венчурные фонды и пр.): информация по резидентам, наличие свободных площадей, ставки по аренде площадей, виртуальная подача заявок малого и среднего предпринимательства на получение статуса резидента, отчетные индикаторы деятельности субъектов инновационной инфраструктуры и др.; "прямая линия" с малым и средним предпринимательством (вопросы-ответы, жалобы)</w:t>
            </w:r>
          </w:p>
        </w:tc>
        <w:tc>
          <w:tcPr>
            <w:tcW w:w="3005" w:type="dxa"/>
          </w:tcPr>
          <w:p w:rsidR="0009103A" w:rsidRDefault="0009103A">
            <w:pPr>
              <w:pStyle w:val="ConsPlusNormal"/>
              <w:jc w:val="both"/>
            </w:pPr>
            <w:r>
              <w:t>Министерство экономики Республики Татарстан, Министерство информатизации и связи Республики Татарстан, Агентство инвестиционного развития Республики Татарстан, государственное унитарное предприятие Республики Татарстан "Татарстанский центр научно-технической информации", государственное казенное учреждение "Центр реализации программ поддержки и развития малого и среднего предпринимательства Республики Татарстан"</w:t>
            </w:r>
          </w:p>
        </w:tc>
        <w:tc>
          <w:tcPr>
            <w:tcW w:w="950" w:type="dxa"/>
          </w:tcPr>
          <w:p w:rsidR="0009103A" w:rsidRDefault="0009103A">
            <w:pPr>
              <w:pStyle w:val="ConsPlusNormal"/>
              <w:jc w:val="center"/>
            </w:pPr>
            <w:r>
              <w:t>2016 - 2017 годы</w:t>
            </w:r>
          </w:p>
        </w:tc>
        <w:tc>
          <w:tcPr>
            <w:tcW w:w="2778" w:type="dxa"/>
          </w:tcPr>
          <w:p w:rsidR="0009103A" w:rsidRDefault="0009103A">
            <w:pPr>
              <w:pStyle w:val="ConsPlusNormal"/>
              <w:jc w:val="both"/>
            </w:pPr>
            <w:r>
              <w:t>Работающий портал и координация инновационного развития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конкурентоспособности экономики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центров </w:t>
            </w:r>
            <w:proofErr w:type="spellStart"/>
            <w:r>
              <w:t>прототипирования</w:t>
            </w:r>
            <w:proofErr w:type="spellEnd"/>
            <w:r>
              <w:t>, центров акселерации для ИТ-проектов</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Увеличение доли высокотехнологичной продукции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3.3.4. Стимулирование системы финансирования инноваций,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системы планирования и финансирования научно-исследовательских, опытно-конструкторских и технологических работ гражданского назначения, а также контроля за созданием и использованием результатов интеллектуальной деятельности</w:t>
            </w:r>
          </w:p>
        </w:tc>
        <w:tc>
          <w:tcPr>
            <w:tcW w:w="3005" w:type="dxa"/>
          </w:tcPr>
          <w:p w:rsidR="0009103A" w:rsidRDefault="0009103A">
            <w:pPr>
              <w:pStyle w:val="ConsPlusNormal"/>
              <w:jc w:val="both"/>
            </w:pPr>
            <w:r>
              <w:t>Министерство экономики Республики Татарстан, государственное унитарное предприятие Республики Татарстан "Татарстанский центр научно-технической информации"</w:t>
            </w:r>
          </w:p>
        </w:tc>
        <w:tc>
          <w:tcPr>
            <w:tcW w:w="950" w:type="dxa"/>
          </w:tcPr>
          <w:p w:rsidR="0009103A" w:rsidRDefault="0009103A">
            <w:pPr>
              <w:pStyle w:val="ConsPlusNormal"/>
              <w:jc w:val="center"/>
            </w:pPr>
            <w:r>
              <w:t>2016 - 2017 годы</w:t>
            </w:r>
          </w:p>
        </w:tc>
        <w:tc>
          <w:tcPr>
            <w:tcW w:w="2778" w:type="dxa"/>
          </w:tcPr>
          <w:p w:rsidR="0009103A" w:rsidRDefault="0009103A">
            <w:pPr>
              <w:pStyle w:val="ConsPlusNormal"/>
              <w:jc w:val="both"/>
            </w:pPr>
            <w:r>
              <w:t>Рост количества результатов интеллектуальной деятельности, используемых в хозяйственном обороте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конкурентоспособности экономики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Фонда по поддержке патентования (компенсация затрат на полученный патент, в том числе зарубежный)</w:t>
            </w:r>
          </w:p>
        </w:tc>
        <w:tc>
          <w:tcPr>
            <w:tcW w:w="3005" w:type="dxa"/>
          </w:tcPr>
          <w:p w:rsidR="0009103A" w:rsidRDefault="0009103A">
            <w:pPr>
              <w:pStyle w:val="ConsPlusNormal"/>
              <w:jc w:val="both"/>
            </w:pPr>
            <w:r>
              <w:t>Министерство экономики Республики Татарстан, Министерство образования и науки Республики Татарстан, Министерство промышленности и торговли Республики Татарстан, государственное унитарное предприятие Республики Татарстан "Татарстанский центр научно-технической информации"</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Увеличение количества полученных патентов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"Повышение конкурентоспособности экономики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w:t>
            </w:r>
            <w:proofErr w:type="spellStart"/>
            <w:r>
              <w:t>экспортно</w:t>
            </w:r>
            <w:proofErr w:type="spellEnd"/>
            <w:r>
              <w:t xml:space="preserve"> ориентированного инвестиционного фонда ранних стадий</w:t>
            </w:r>
          </w:p>
        </w:tc>
        <w:tc>
          <w:tcPr>
            <w:tcW w:w="3005" w:type="dxa"/>
          </w:tcPr>
          <w:p w:rsidR="0009103A" w:rsidRDefault="0009103A">
            <w:pPr>
              <w:pStyle w:val="ConsPlusNormal"/>
              <w:jc w:val="both"/>
            </w:pPr>
            <w:r>
              <w:t>некоммерческая организация "Инвестиционно-венчурный фонд Республики Татарстан" (по согласованию)</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 xml:space="preserve">Выход </w:t>
            </w:r>
            <w:proofErr w:type="spellStart"/>
            <w:r>
              <w:t>стартапов</w:t>
            </w:r>
            <w:proofErr w:type="spellEnd"/>
            <w:r>
              <w:t xml:space="preserve"> на международный рынок, повышение доли </w:t>
            </w:r>
            <w:proofErr w:type="spellStart"/>
            <w:r>
              <w:t>экспортно</w:t>
            </w:r>
            <w:proofErr w:type="spellEnd"/>
            <w:r>
              <w:t xml:space="preserve"> ориентированных проектов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63"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jc w:val="both"/>
            </w:pPr>
            <w:r>
              <w:t>3.4. Кластерная активация: повышение конкурентоспособности и экономического роста в Республике Татарстан посредством поддержки кластерных процессов, модернизации "современной экономики" и создания "умной экономики" на основе механизмов кооперации, государственно-частного партнерства и индустриальной эволюции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3.4.1. Создание Бюро анализа реализации стратегии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системы мониторинга и анализа реализации </w:t>
            </w:r>
            <w:hyperlink r:id="rId264" w:history="1">
              <w:r>
                <w:rPr>
                  <w:color w:val="0000FF"/>
                </w:rPr>
                <w:t>Стратегии</w:t>
              </w:r>
            </w:hyperlink>
            <w:r>
              <w:t xml:space="preserve"> социально-экономического развития Республики Татарстан до 2030 года</w:t>
            </w:r>
          </w:p>
        </w:tc>
        <w:tc>
          <w:tcPr>
            <w:tcW w:w="3005" w:type="dxa"/>
          </w:tcPr>
          <w:p w:rsidR="0009103A" w:rsidRDefault="0009103A">
            <w:pPr>
              <w:pStyle w:val="ConsPlusNormal"/>
              <w:jc w:val="both"/>
            </w:pPr>
            <w:r>
              <w:t>Министерство экономики Республики Татарстан</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Система мониторинга и анализа реализации Стратегии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65"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jc w:val="both"/>
            </w:pPr>
            <w:r>
              <w:t>3.4.2. Кластерное развитие нефтегазохимического комплекса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3.4.2.1. Выявление и обеспечение развития конкурентоспособных </w:t>
            </w:r>
            <w:proofErr w:type="spellStart"/>
            <w:r>
              <w:t>клиентоориентированных</w:t>
            </w:r>
            <w:proofErr w:type="spellEnd"/>
            <w:r>
              <w:t xml:space="preserve"> отраслей и продуктов, лежащих в основе кластера,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Программы развития нефтегазохимического комплекса Республики Татарстан на 2015 - 2019 годы</w:t>
            </w:r>
          </w:p>
        </w:tc>
        <w:tc>
          <w:tcPr>
            <w:tcW w:w="3005" w:type="dxa"/>
          </w:tcPr>
          <w:p w:rsidR="0009103A" w:rsidRDefault="0009103A">
            <w:pPr>
              <w:pStyle w:val="ConsPlusNormal"/>
              <w:jc w:val="both"/>
            </w:pPr>
            <w:r>
              <w:t>Министерство промышленности и торговли Республики Татарстан, ОАО "</w:t>
            </w:r>
            <w:proofErr w:type="spellStart"/>
            <w:r>
              <w:t>Татнефтехиминвест</w:t>
            </w:r>
            <w:proofErr w:type="spellEnd"/>
            <w:r>
              <w:t>-холдинг" (по согласованию), Министерство экономики Республики Татарстан</w:t>
            </w:r>
          </w:p>
        </w:tc>
        <w:tc>
          <w:tcPr>
            <w:tcW w:w="950" w:type="dxa"/>
          </w:tcPr>
          <w:p w:rsidR="0009103A" w:rsidRDefault="0009103A">
            <w:pPr>
              <w:pStyle w:val="ConsPlusNormal"/>
              <w:jc w:val="center"/>
            </w:pPr>
            <w:r>
              <w:t>2015 - 2019 годы</w:t>
            </w:r>
          </w:p>
        </w:tc>
        <w:tc>
          <w:tcPr>
            <w:tcW w:w="2778" w:type="dxa"/>
          </w:tcPr>
          <w:p w:rsidR="0009103A" w:rsidRDefault="0009103A">
            <w:pPr>
              <w:pStyle w:val="ConsPlusNormal"/>
              <w:jc w:val="both"/>
            </w:pPr>
            <w:r>
              <w:t>Расширение мощностей по производству крупнотоннажной нефтехимической продукции, открытие новых производств по переработке нефтехимической продукции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Программа развития нефтегазохимического комплекса Республики Татарстан на 2015 - 2019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реализация программного документа развития фармацевтической промышленности</w:t>
            </w:r>
          </w:p>
        </w:tc>
        <w:tc>
          <w:tcPr>
            <w:tcW w:w="3005" w:type="dxa"/>
          </w:tcPr>
          <w:p w:rsidR="0009103A" w:rsidRDefault="0009103A">
            <w:pPr>
              <w:pStyle w:val="ConsPlusNormal"/>
              <w:jc w:val="both"/>
            </w:pPr>
            <w:r>
              <w:t>Министерство промышленности и торговли Республики Татарстан, ОАО "</w:t>
            </w:r>
            <w:proofErr w:type="spellStart"/>
            <w:r>
              <w:t>Татнефтехиминвест</w:t>
            </w:r>
            <w:proofErr w:type="spellEnd"/>
            <w:r>
              <w:t>-холдинг" (по согласованию), Министерство экономики Республики Татарстан, Министерство здравоохранения Республики Татарстан, Министерство финансов Республики Татарстан, ОАО "Региональный центр инжиниринга в сфере химических технологий" (по согласованию), АО "Региональный центр инжиниринга биотехнологий Республики Татарстан" (по согласованию), научные организации Республики Татарстан (по согласованию), предприятия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Определение перспектив и направлений развития фармацевтической промышленности в Республике Татарстан. Подготовка прогнозов развития с расчетом целевых индикаторов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формирование на территории Республики Татарстан специализированных промышленных парков в области химии и нефтехимии</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экономики Республики Татарстан, ОАО "</w:t>
            </w:r>
            <w:proofErr w:type="spellStart"/>
            <w:r>
              <w:t>Татнефтехиминвест</w:t>
            </w:r>
            <w:proofErr w:type="spellEnd"/>
            <w:r>
              <w:t>-холдинг"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Создание производств химической и нефтехимической продукции на территории парков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Программа развития нефтегазохимического комплекса Республики Татарстан на 2015 - 2019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3.4.2.2. Определение ключевых игроков и формирование институтов развития кластера,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формирование кластера мало- и </w:t>
            </w:r>
            <w:proofErr w:type="spellStart"/>
            <w:r>
              <w:t>среднетоннажной</w:t>
            </w:r>
            <w:proofErr w:type="spellEnd"/>
            <w:r>
              <w:t xml:space="preserve"> химии на базе Регионального центра инжиниринга в сфере химических технологий, </w:t>
            </w:r>
            <w:proofErr w:type="spellStart"/>
            <w:r>
              <w:t>Уруссинского</w:t>
            </w:r>
            <w:proofErr w:type="spellEnd"/>
            <w:r>
              <w:t xml:space="preserve"> химического завода и научно-исследовательского института "</w:t>
            </w:r>
            <w:proofErr w:type="spellStart"/>
            <w:r>
              <w:t>Нефтепромхим</w:t>
            </w:r>
            <w:proofErr w:type="spellEnd"/>
            <w:r>
              <w:t>"</w:t>
            </w:r>
          </w:p>
        </w:tc>
        <w:tc>
          <w:tcPr>
            <w:tcW w:w="3005" w:type="dxa"/>
          </w:tcPr>
          <w:p w:rsidR="0009103A" w:rsidRDefault="0009103A">
            <w:pPr>
              <w:pStyle w:val="ConsPlusNormal"/>
              <w:jc w:val="both"/>
            </w:pPr>
            <w:r>
              <w:t>Министерство промышленности и торговли Республики Татарстан, ОАО "Региональный центр инжиниринга в сфере химических технологий"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числа реализуемых проектов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дорожной карты по применению полимерных композиционных материалов</w:t>
            </w:r>
          </w:p>
        </w:tc>
        <w:tc>
          <w:tcPr>
            <w:tcW w:w="3005" w:type="dxa"/>
          </w:tcPr>
          <w:p w:rsidR="0009103A" w:rsidRDefault="0009103A">
            <w:pPr>
              <w:pStyle w:val="ConsPlusNormal"/>
              <w:jc w:val="both"/>
            </w:pPr>
            <w:r>
              <w:t>Министерство промышленности и торговли Республики Татарстан, ОАО "</w:t>
            </w:r>
            <w:proofErr w:type="spellStart"/>
            <w:r>
              <w:t>Татнефтехиминвест</w:t>
            </w:r>
            <w:proofErr w:type="spellEnd"/>
            <w:r>
              <w:t>-холдинг" (по согласованию),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2015 - 2016 годы</w:t>
            </w:r>
          </w:p>
        </w:tc>
        <w:tc>
          <w:tcPr>
            <w:tcW w:w="2778" w:type="dxa"/>
          </w:tcPr>
          <w:p w:rsidR="0009103A" w:rsidRDefault="0009103A">
            <w:pPr>
              <w:pStyle w:val="ConsPlusNormal"/>
              <w:jc w:val="both"/>
            </w:pPr>
            <w:r>
              <w:t>Создание кластеров производителей нефтехимической продукции для дорожного, жилищного и промышленного строительства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3.4.2.3. Обеспечение кластера кадровыми ресурсами (поиск, привлечение, совершенствование и удержание лидеров и ключевых специалистов),</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внедрение сквозной системы подготовки кадров (создание профильных классов в общеобразовательных учебных заведениях - "</w:t>
            </w:r>
            <w:proofErr w:type="spellStart"/>
            <w:r>
              <w:t>бенчмаркинг</w:t>
            </w:r>
            <w:proofErr w:type="spellEnd"/>
            <w:r>
              <w:t xml:space="preserve"> лучшей практики" через тиражирование опыта Казанского вертолетного завода, ПАО "Татнефть" и т.д.)</w:t>
            </w:r>
          </w:p>
        </w:tc>
        <w:tc>
          <w:tcPr>
            <w:tcW w:w="3005" w:type="dxa"/>
          </w:tcPr>
          <w:p w:rsidR="0009103A" w:rsidRDefault="0009103A">
            <w:pPr>
              <w:pStyle w:val="ConsPlusNormal"/>
              <w:jc w:val="both"/>
            </w:pPr>
            <w:r>
              <w:t>Министерство образования и науки Республики Татарстан, Министерство промышленности и торговли Республики Татарстан, ОАО "Региональный центр инжиниринга в сфере химических технологий" (по согласованию), учебные заведения и предприятия нефтегазохимического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качества подготовки кадров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6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3.4.2.4. Стимулирование лидерства в инновациях,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разработке и внедрению новых технологий, процессов интенсификации добычи нефти, газа и газового конденсата</w:t>
            </w:r>
          </w:p>
        </w:tc>
        <w:tc>
          <w:tcPr>
            <w:tcW w:w="3005" w:type="dxa"/>
          </w:tcPr>
          <w:p w:rsidR="0009103A" w:rsidRDefault="0009103A">
            <w:pPr>
              <w:pStyle w:val="ConsPlusNormal"/>
              <w:jc w:val="both"/>
            </w:pPr>
            <w:r>
              <w:t>Министерство промышленности и торговли Республики Татарстан, ОАО "</w:t>
            </w:r>
            <w:proofErr w:type="spellStart"/>
            <w:r>
              <w:t>Татнефтехиминвест</w:t>
            </w:r>
            <w:proofErr w:type="spellEnd"/>
            <w:r>
              <w:t>-холдинг" (по согласованию), Академия наук Республики Татарстан, ОАО "Региональный центр инжиниринга в сфере химических технологий" (по согласованию), предприятия и научно-образовательные учреждения нефтегазохимического комплекса Республики Татарстан (по согласованию)</w:t>
            </w:r>
          </w:p>
        </w:tc>
        <w:tc>
          <w:tcPr>
            <w:tcW w:w="950" w:type="dxa"/>
          </w:tcPr>
          <w:p w:rsidR="0009103A" w:rsidRDefault="0009103A">
            <w:pPr>
              <w:pStyle w:val="ConsPlusNormal"/>
              <w:jc w:val="center"/>
            </w:pPr>
            <w:r>
              <w:t>2016 - 2021 годы</w:t>
            </w:r>
          </w:p>
        </w:tc>
        <w:tc>
          <w:tcPr>
            <w:tcW w:w="2778" w:type="dxa"/>
          </w:tcPr>
          <w:p w:rsidR="0009103A" w:rsidRDefault="0009103A">
            <w:pPr>
              <w:pStyle w:val="ConsPlusNormal"/>
              <w:jc w:val="both"/>
            </w:pPr>
            <w:r>
              <w:t>Внедрение новых технологий, процессов интенсификации добычи нефти, газа и газового конденсата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Программа развития нефтегазохимического комплекса Республики Татарстан на 2015 - 2019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внедрению конкурентоспособных технологий в области глубокой переработки углеводородных ресурсов</w:t>
            </w:r>
          </w:p>
        </w:tc>
        <w:tc>
          <w:tcPr>
            <w:tcW w:w="3005" w:type="dxa"/>
          </w:tcPr>
          <w:p w:rsidR="0009103A" w:rsidRDefault="0009103A">
            <w:pPr>
              <w:pStyle w:val="ConsPlusNormal"/>
              <w:jc w:val="both"/>
            </w:pPr>
            <w:r>
              <w:t>Министерство промышленности и торговли Республики Татарстан, ОАО "</w:t>
            </w:r>
            <w:proofErr w:type="spellStart"/>
            <w:r>
              <w:t>Татнефтехиминвест</w:t>
            </w:r>
            <w:proofErr w:type="spellEnd"/>
            <w:r>
              <w:t>-холдинг" (по согласованию), Академия наук Республики Татарстан, ОАО "Региональный центр инжиниринга в сфере химических технологий" (по согласованию), предприятия и научно-образовательные учреждения нефтегазохимического комплекса Республики Татарстан (по согласованию)</w:t>
            </w:r>
          </w:p>
        </w:tc>
        <w:tc>
          <w:tcPr>
            <w:tcW w:w="950" w:type="dxa"/>
          </w:tcPr>
          <w:p w:rsidR="0009103A" w:rsidRDefault="0009103A">
            <w:pPr>
              <w:pStyle w:val="ConsPlusNormal"/>
              <w:jc w:val="center"/>
            </w:pPr>
            <w:r>
              <w:t>2016 - 2021 годы</w:t>
            </w:r>
          </w:p>
        </w:tc>
        <w:tc>
          <w:tcPr>
            <w:tcW w:w="2778" w:type="dxa"/>
          </w:tcPr>
          <w:p w:rsidR="0009103A" w:rsidRDefault="0009103A">
            <w:pPr>
              <w:pStyle w:val="ConsPlusNormal"/>
              <w:jc w:val="both"/>
            </w:pPr>
            <w:r>
              <w:t>Внедрение конкурентоспособных технологий в области глубокой переработки углеводородных ресурсов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совершенствование механизмов стимулирования кооперации предприятий нефтегазохимического комплекса с субъектами научно-образовательного комплекса Республики Татарстан в части разработки и внедрения новых технологий производства</w:t>
            </w:r>
          </w:p>
        </w:tc>
        <w:tc>
          <w:tcPr>
            <w:tcW w:w="3005" w:type="dxa"/>
          </w:tcPr>
          <w:p w:rsidR="0009103A" w:rsidRDefault="0009103A">
            <w:pPr>
              <w:pStyle w:val="ConsPlusNormal"/>
              <w:jc w:val="both"/>
            </w:pPr>
            <w:r>
              <w:t>Министерство промышленности и торговли Республики Татарстан, ОАО "</w:t>
            </w:r>
            <w:proofErr w:type="spellStart"/>
            <w:r>
              <w:t>Татнефтехиминвест</w:t>
            </w:r>
            <w:proofErr w:type="spellEnd"/>
            <w:r>
              <w:t>-холдинг" (по согласованию), Академия наук Республики Татарстан, ОАО "Региональный центр инжиниринга в сфере химических технологий" (по согласованию), предприятия и научно-образовательные учреждения нефтегазохимического комплекса Республики Татарстан (по согласованию)</w:t>
            </w:r>
          </w:p>
        </w:tc>
        <w:tc>
          <w:tcPr>
            <w:tcW w:w="950" w:type="dxa"/>
          </w:tcPr>
          <w:p w:rsidR="0009103A" w:rsidRDefault="0009103A">
            <w:pPr>
              <w:pStyle w:val="ConsPlusNormal"/>
              <w:jc w:val="center"/>
            </w:pPr>
            <w:r>
              <w:t>2016 - 2021 годы</w:t>
            </w:r>
          </w:p>
        </w:tc>
        <w:tc>
          <w:tcPr>
            <w:tcW w:w="2778" w:type="dxa"/>
          </w:tcPr>
          <w:p w:rsidR="0009103A" w:rsidRDefault="0009103A">
            <w:pPr>
              <w:pStyle w:val="ConsPlusNormal"/>
              <w:jc w:val="both"/>
            </w:pPr>
            <w:r>
              <w:t>Создание инфраструктуры апробации отечественных разработок в области нефтепереработки и базовой химии, разработка ежегодных планов совместных работ научных организаций, образовательных организаций высшего образования и предприятий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Программа развития нефтегазохимического комплекса Республики Татарстан на 2015 - 2019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разработка механизма поддержки </w:t>
            </w:r>
            <w:proofErr w:type="spellStart"/>
            <w:r>
              <w:t>инновационно</w:t>
            </w:r>
            <w:proofErr w:type="spellEnd"/>
            <w:r>
              <w:t xml:space="preserve"> активных предприятий отрасли, студенческих инноваций, граждан и молодежи (актуализация нормативно-правовой базы Республики Татарстан, проведение общественно значимых конкурсов, обеспечение публичности инновационной деятельности)</w:t>
            </w:r>
          </w:p>
        </w:tc>
        <w:tc>
          <w:tcPr>
            <w:tcW w:w="3005" w:type="dxa"/>
          </w:tcPr>
          <w:p w:rsidR="0009103A" w:rsidRDefault="0009103A">
            <w:pPr>
              <w:pStyle w:val="ConsPlusNormal"/>
              <w:jc w:val="both"/>
            </w:pPr>
            <w:r>
              <w:t>Министерство промышленности и торговли Республики Татарстан, ОАО "</w:t>
            </w:r>
            <w:proofErr w:type="spellStart"/>
            <w:r>
              <w:t>Татнефтехиминвест</w:t>
            </w:r>
            <w:proofErr w:type="spellEnd"/>
            <w:r>
              <w:t>-холдинг" (по согласованию), Министерство экономики Республики Татарстан, Министерство финансов Республики Татарстан, ОАО "Региональный центр инжиниринга в сфере химических технологий" (по согласованию)</w:t>
            </w:r>
          </w:p>
        </w:tc>
        <w:tc>
          <w:tcPr>
            <w:tcW w:w="950" w:type="dxa"/>
          </w:tcPr>
          <w:p w:rsidR="0009103A" w:rsidRDefault="0009103A">
            <w:pPr>
              <w:pStyle w:val="ConsPlusNormal"/>
              <w:jc w:val="center"/>
            </w:pPr>
            <w:r>
              <w:t>2017 - 2018 годы</w:t>
            </w:r>
          </w:p>
        </w:tc>
        <w:tc>
          <w:tcPr>
            <w:tcW w:w="2778" w:type="dxa"/>
          </w:tcPr>
          <w:p w:rsidR="0009103A" w:rsidRDefault="0009103A">
            <w:pPr>
              <w:pStyle w:val="ConsPlusNormal"/>
              <w:jc w:val="both"/>
            </w:pPr>
            <w:r>
              <w:t>Разработка ежегодных планов совместных работ научных организаций, образовательных организаций высшего образования и предприятий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3.4.2.5. Стимулирование создания высококачественной инфраструктуры и основных фондов в рамках кластера,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ликвидация "узких мест" в газотранспортной системе (ограничения пропускной способности газопроводов)</w:t>
            </w:r>
          </w:p>
        </w:tc>
        <w:tc>
          <w:tcPr>
            <w:tcW w:w="3005" w:type="dxa"/>
          </w:tcPr>
          <w:p w:rsidR="0009103A" w:rsidRDefault="0009103A">
            <w:pPr>
              <w:pStyle w:val="ConsPlusNormal"/>
              <w:jc w:val="both"/>
            </w:pPr>
            <w:r>
              <w:t>Министерство промышленности и торговли Республики Татарстан</w:t>
            </w:r>
          </w:p>
        </w:tc>
        <w:tc>
          <w:tcPr>
            <w:tcW w:w="950" w:type="dxa"/>
          </w:tcPr>
          <w:p w:rsidR="0009103A" w:rsidRDefault="0009103A">
            <w:pPr>
              <w:pStyle w:val="ConsPlusNormal"/>
              <w:jc w:val="center"/>
            </w:pPr>
            <w:r>
              <w:t>2016 - 2021 годы</w:t>
            </w:r>
          </w:p>
        </w:tc>
        <w:tc>
          <w:tcPr>
            <w:tcW w:w="2778" w:type="dxa"/>
          </w:tcPr>
          <w:p w:rsidR="0009103A" w:rsidRDefault="0009103A">
            <w:pPr>
              <w:pStyle w:val="ConsPlusNormal"/>
              <w:jc w:val="both"/>
            </w:pPr>
            <w:r>
              <w:t>Развитие транспортной инфраструктуры, необходимой для развития нефтегазохимического комплекса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Программа развития нефтегазохимического комплекса Республики Татарстан на 2015 - 2019 годы</w:t>
            </w:r>
          </w:p>
        </w:tc>
      </w:tr>
      <w:tr w:rsidR="0009103A" w:rsidTr="0009103A">
        <w:tc>
          <w:tcPr>
            <w:tcW w:w="2438" w:type="dxa"/>
          </w:tcPr>
          <w:p w:rsidR="0009103A" w:rsidRDefault="0009103A">
            <w:pPr>
              <w:pStyle w:val="ConsPlusNormal"/>
              <w:jc w:val="both"/>
            </w:pPr>
            <w:r>
              <w:t>3.4.3. Кластерное развитие энергетического комплекса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3.4.3.1. Выявление и обеспечение развития конкурентоспособных </w:t>
            </w:r>
            <w:proofErr w:type="spellStart"/>
            <w:r>
              <w:t>клиентоориентированных</w:t>
            </w:r>
            <w:proofErr w:type="spellEnd"/>
            <w:r>
              <w:t xml:space="preserve"> отраслей и продуктов, лежащих в основе кластера,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создание условий для сохранения и увеличения объемов производства электроэнергии и </w:t>
            </w:r>
            <w:proofErr w:type="spellStart"/>
            <w:r>
              <w:t>теплоэнергии</w:t>
            </w:r>
            <w:proofErr w:type="spellEnd"/>
            <w:r>
              <w:t xml:space="preserve"> на основе применения новых технологий с обеспечением конкурентных цен на энергию: реконструкция и расширение генерирующих мощностей тепловых электростанций на основе принципа </w:t>
            </w:r>
            <w:proofErr w:type="spellStart"/>
            <w:r>
              <w:t>когенерации</w:t>
            </w:r>
            <w:proofErr w:type="spellEnd"/>
            <w:r>
              <w:t xml:space="preserve"> (комбинированной выработки электрической и тепловой энергии); сбалансированное развитие как сетевого хозяйства, так и генерирующих мощностей; стимулирование комбинированного производства электрической и тепловой энергии</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экономики Республики Татарстан, генерирующие предприятия энергетического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Сохранение и увеличение объемов производства электроэнергии и </w:t>
            </w:r>
            <w:proofErr w:type="spellStart"/>
            <w:r>
              <w:t>теплоэнергии</w:t>
            </w:r>
            <w:proofErr w:type="spellEnd"/>
            <w:r>
              <w:t xml:space="preserve"> на основе применения новых технологий с обеспечением конкурентных цен на энергию</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3.4.3.2. Определение ключевых игроков и формирование институтов развития кластера,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института государственного представительства в органах управления предприятий кластера</w:t>
            </w:r>
          </w:p>
        </w:tc>
        <w:tc>
          <w:tcPr>
            <w:tcW w:w="3005" w:type="dxa"/>
          </w:tcPr>
          <w:p w:rsidR="0009103A" w:rsidRDefault="0009103A">
            <w:pPr>
              <w:pStyle w:val="ConsPlusNormal"/>
              <w:jc w:val="both"/>
            </w:pPr>
            <w:r>
              <w:t>Министерство земельных и имущественных отношений Республики Татарстан, Министерство промышленности и торговли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Усиление скоординированного развития предприятий кластера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3.4.3.3. Стимулирование лидерства в инновациях,</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альтернативных источников энергии (малая гидроэнергетика, солнечная энергетика, ветроэнергетика, биоэнергетика)</w:t>
            </w:r>
          </w:p>
        </w:tc>
        <w:tc>
          <w:tcPr>
            <w:tcW w:w="3005" w:type="dxa"/>
          </w:tcPr>
          <w:p w:rsidR="0009103A" w:rsidRDefault="0009103A">
            <w:pPr>
              <w:pStyle w:val="ConsPlusNormal"/>
              <w:jc w:val="both"/>
            </w:pPr>
            <w:r>
              <w:t>Министерство промышленности и торговли Республики Татарстан, предприятия энергетического комплекса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Достижение доли объема энергетических ресурсов, производимых с использованием возобновляемых источников энергии, в общем объеме энергетических ресурсов, производимых на территории Республики Татарстан, на уровне 0,54 процента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67" w:history="1">
              <w:r>
                <w:rPr>
                  <w:color w:val="0000FF"/>
                </w:rPr>
                <w:t>программа</w:t>
              </w:r>
            </w:hyperlink>
            <w:r>
              <w:t xml:space="preserve"> "Энергосбережение и повышение энергетической эффективности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3.4.3.4. Обеспечение эффективного и устойчивого использования природных ресурсов,</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повышение </w:t>
            </w:r>
            <w:proofErr w:type="spellStart"/>
            <w:r>
              <w:t>энергоэффективности</w:t>
            </w:r>
            <w:proofErr w:type="spellEnd"/>
          </w:p>
        </w:tc>
        <w:tc>
          <w:tcPr>
            <w:tcW w:w="3005" w:type="dxa"/>
          </w:tcPr>
          <w:p w:rsidR="0009103A" w:rsidRDefault="0009103A">
            <w:pPr>
              <w:pStyle w:val="ConsPlusNormal"/>
              <w:jc w:val="both"/>
            </w:pPr>
            <w:r>
              <w:t>Министерство промышленности и торговли Республики Татарстан, предприятия энергетического комплекса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Обеспечить снижение энергоемкости валового регионального продукта на 40 процентов относительно уровня 2007 года к 2020 году (значение индикатора в 2020 году составит 16,44 тонны условного топлива/млн рублей), в том числе на 13,5 процента за счет энергосберегающих мероприятий (23,71 тонны условного топлива/млн рублей)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68" w:history="1">
              <w:r>
                <w:rPr>
                  <w:color w:val="0000FF"/>
                </w:rPr>
                <w:t>программа</w:t>
              </w:r>
            </w:hyperlink>
            <w:r>
              <w:t xml:space="preserve"> "Энергосбережение и повышение энергетической эффективности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3.4.3.5. Стимулирование создания высококачественной инфраструктуры и основных фондов в рамках кластера,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осуществление реконструкции действующих и строительство новых генерирующих энергетических мощностей</w:t>
            </w:r>
          </w:p>
        </w:tc>
        <w:tc>
          <w:tcPr>
            <w:tcW w:w="3005" w:type="dxa"/>
          </w:tcPr>
          <w:p w:rsidR="0009103A" w:rsidRDefault="0009103A">
            <w:pPr>
              <w:pStyle w:val="ConsPlusNormal"/>
              <w:jc w:val="both"/>
            </w:pPr>
            <w:r>
              <w:t>Министерство промышленности и торговли Республики Татарстан, ОАО "Генерирующая компания" (по согласованию), ОАО "ТГК-16" (по согласованию), ПАО "Татнефть" (по согласованию)</w:t>
            </w:r>
          </w:p>
        </w:tc>
        <w:tc>
          <w:tcPr>
            <w:tcW w:w="950" w:type="dxa"/>
          </w:tcPr>
          <w:p w:rsidR="0009103A" w:rsidRDefault="0009103A">
            <w:pPr>
              <w:pStyle w:val="ConsPlusNormal"/>
              <w:jc w:val="center"/>
            </w:pPr>
            <w:r>
              <w:t>2016 - 2021 годы</w:t>
            </w:r>
          </w:p>
        </w:tc>
        <w:tc>
          <w:tcPr>
            <w:tcW w:w="2778" w:type="dxa"/>
          </w:tcPr>
          <w:p w:rsidR="0009103A" w:rsidRDefault="0009103A">
            <w:pPr>
              <w:pStyle w:val="ConsPlusNormal"/>
              <w:jc w:val="both"/>
            </w:pPr>
            <w:r>
              <w:t xml:space="preserve">Повышение обеспеченности предприятий </w:t>
            </w:r>
            <w:proofErr w:type="spellStart"/>
            <w:r>
              <w:t>термоэлектрохимического</w:t>
            </w:r>
            <w:proofErr w:type="spellEnd"/>
            <w:r>
              <w:t xml:space="preserve"> комплекса электрической энергией, повышение надежности электроснабжения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3.4.3.6. Повышение доступности финансовых ресурсов для предприятий кластера, совершенствование финансовых механизмов поддержки кластера,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в рамках направления "3.2.7. Совершенствование финансовых механизмов инвестиционной системы"</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3.4.4. Кластерное развитие комплекса машиностроения и других обрабатывающих производств (машиностроительного комплекса)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Выявление и обеспечение развития конкурентоспособных </w:t>
            </w:r>
            <w:proofErr w:type="spellStart"/>
            <w:r>
              <w:t>клиентоориентированных</w:t>
            </w:r>
            <w:proofErr w:type="spellEnd"/>
            <w:r>
              <w:t xml:space="preserve"> отраслей и продуктов, лежащих в основе кластеров,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и участие в различных профильных выставках</w:t>
            </w:r>
          </w:p>
        </w:tc>
        <w:tc>
          <w:tcPr>
            <w:tcW w:w="3005" w:type="dxa"/>
          </w:tcPr>
          <w:p w:rsidR="0009103A" w:rsidRDefault="0009103A">
            <w:pPr>
              <w:pStyle w:val="ConsPlusNormal"/>
              <w:jc w:val="both"/>
            </w:pPr>
            <w:r>
              <w:t>Министерство промышленности и торговли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Ознакомление с передовыми разработками и технологиями, образцами инновационной продукции ведущих предприятий России и зарубежных стран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определение ключевых игроков и формирование институтов развития кластеров,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координационных советов</w:t>
            </w:r>
          </w:p>
        </w:tc>
        <w:tc>
          <w:tcPr>
            <w:tcW w:w="3005" w:type="dxa"/>
          </w:tcPr>
          <w:p w:rsidR="0009103A" w:rsidRDefault="0009103A">
            <w:pPr>
              <w:pStyle w:val="ConsPlusNormal"/>
              <w:jc w:val="both"/>
            </w:pPr>
            <w:r>
              <w:t>Министерство промышленности и торговли Республики Татарстан</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Ежеквартальные совещания советов с целью выявления основных проблем развития и путей их решения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создания и стимулирование развития сети зон развития, индустриальных парков и технопарков комплекса машиностроения и других обрабатывающих производств</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экономики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Создание и развитие сети зон развития, индустриальных парков и технопарков комплекса машиностроения и других обрабатывающих производств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кластеров кадровыми ресурсами (поиск, привлечение, совершенствование и удержание лидеров и ключевых специалистов),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работы по созданию новых ресурсных центров, профильных кафедр, групп и классов в образовательных организациях среднего профессионального и высшего образования</w:t>
            </w:r>
          </w:p>
        </w:tc>
        <w:tc>
          <w:tcPr>
            <w:tcW w:w="3005" w:type="dxa"/>
          </w:tcPr>
          <w:p w:rsidR="0009103A" w:rsidRDefault="0009103A">
            <w:pPr>
              <w:pStyle w:val="ConsPlusNormal"/>
              <w:jc w:val="both"/>
            </w:pPr>
            <w:r>
              <w:t>Министерство промышленности и торговли Республики Татарстан, предприятия машиностроительного комплекса Республики Татарстан (по согласованию), автономная некоммерческая организация "Камский центр кластерного развития субъектов малого и среднего предпринимательства"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качества подготовки рабочих кадров и специалистов, удовлетворение кадровых потребностей работодателей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эффективного и устойчивого использования природных ресурсов,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снижение экологической нагрузки предприятий машиностроения и других обрабатывающих производств на окружающую среду за счет стимулирования внедрения современных производственных технологий</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экологии и природных ресурсов Республики Татарстан, предприятия машиностроительного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Снижение экологической нагрузки предприятий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повышение доступности финансовых ресурсов для предприятий кластеров, совершенствование финансовых механизмов поддержки кластера,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актуализация механизмов предоставления государственных гарантий Республики Татарстан по кредитам, привлекаемым в целях реализации приоритетных инвестиционных проектов Республики Татарстан</w:t>
            </w:r>
          </w:p>
        </w:tc>
        <w:tc>
          <w:tcPr>
            <w:tcW w:w="3005" w:type="dxa"/>
          </w:tcPr>
          <w:p w:rsidR="0009103A" w:rsidRDefault="0009103A">
            <w:pPr>
              <w:pStyle w:val="ConsPlusNormal"/>
              <w:jc w:val="both"/>
            </w:pPr>
            <w:r>
              <w:t>Министерство финансов Республики Татарстан, Агентство инвестиционного развития Республики Татарстан, Министерство экономики Республики Татарстан, Министерство промышленности и торговли Республики Татарстан</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Повышение доступности финансовых ресурсов для предприятий машиностроения и других обрабатывающих производств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актуализация механизма субсидирования части процентной ставки по кредитам</w:t>
            </w:r>
          </w:p>
        </w:tc>
        <w:tc>
          <w:tcPr>
            <w:tcW w:w="3005" w:type="dxa"/>
          </w:tcPr>
          <w:p w:rsidR="0009103A" w:rsidRDefault="0009103A">
            <w:pPr>
              <w:pStyle w:val="ConsPlusNormal"/>
              <w:jc w:val="both"/>
            </w:pPr>
            <w:r>
              <w:t>Министерство промышленности и торговли Республики Татарстан</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Повышение доступности финансовых ресурсов для предприятий машиностроения и других обрабатывающих производств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jc w:val="both"/>
            </w:pPr>
            <w:r>
              <w:t>3.4.4.1. Создание и развитие глобально-конкурентоспособного машиностроительного кластера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3.4.4.1.1. Развитие и обеспечение высокой конкурентоспособности </w:t>
            </w:r>
            <w:proofErr w:type="spellStart"/>
            <w:r>
              <w:t>субкластера</w:t>
            </w:r>
            <w:proofErr w:type="spellEnd"/>
            <w:r>
              <w:t xml:space="preserve"> "автомобилестроение",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расширению модельного ряда специальной техники: оказывать поддержку в создании новых образцов грузовых автомобилей для особо тяжелых условий эксплуатации, а также шасси для специализированной техники; создание сборочных производств совместно с мировыми производителями специализированной техники на базе шасси "КАМАЗ"</w:t>
            </w:r>
          </w:p>
        </w:tc>
        <w:tc>
          <w:tcPr>
            <w:tcW w:w="3005" w:type="dxa"/>
          </w:tcPr>
          <w:p w:rsidR="0009103A" w:rsidRDefault="0009103A">
            <w:pPr>
              <w:pStyle w:val="ConsPlusNormal"/>
              <w:jc w:val="both"/>
            </w:pPr>
            <w:r>
              <w:t xml:space="preserve">Министерство промышленности и торговли Республики Татарстан, предприятия - производители автомобилей и </w:t>
            </w:r>
            <w:proofErr w:type="spellStart"/>
            <w:r>
              <w:t>автокомпонентов</w:t>
            </w:r>
            <w:proofErr w:type="spellEnd"/>
            <w:r>
              <w:t xml:space="preserve"> Республики Татарстан (по согласованию), автономная некоммерческая организация "Камский центр кластерного развития субъектов малого и среднего предпринимательства"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объемов продаж конкурентоспособной специальной техники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сервисной сети: создание условий для развития сети сбыта, технического обслуживания и ремонта на наиболее приоритетных зарубежных рынках</w:t>
            </w:r>
          </w:p>
        </w:tc>
        <w:tc>
          <w:tcPr>
            <w:tcW w:w="3005" w:type="dxa"/>
          </w:tcPr>
          <w:p w:rsidR="0009103A" w:rsidRDefault="0009103A">
            <w:pPr>
              <w:pStyle w:val="ConsPlusNormal"/>
              <w:jc w:val="both"/>
            </w:pPr>
            <w:r>
              <w:t xml:space="preserve">Министерство промышленности и торговли Республики Татарстан, предприятия - производители автомобилей и </w:t>
            </w:r>
            <w:proofErr w:type="spellStart"/>
            <w:r>
              <w:t>автокомпонентов</w:t>
            </w:r>
            <w:proofErr w:type="spellEnd"/>
            <w:r>
              <w:t xml:space="preserve">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сети сбыта, технического обслуживания и ремонта на наиболее приоритетных зарубежных рынках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производства техники, работающей на газомоторном топливе</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транспорта и дорожного хозяйства Республики Татарстан, автономная некоммерческая организация "Камский центр кластерного развития субъектов малого и среднего предпринимательства"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Увеличение использования более </w:t>
            </w:r>
            <w:proofErr w:type="spellStart"/>
            <w:r>
              <w:t>экологичных</w:t>
            </w:r>
            <w:proofErr w:type="spellEnd"/>
            <w:r>
              <w:t>, дешевых и безопасных видов топлива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разработке и организации производства автомобилей экологического класса "Евро-4" и "Евро-5"</w:t>
            </w:r>
          </w:p>
        </w:tc>
        <w:tc>
          <w:tcPr>
            <w:tcW w:w="3005" w:type="dxa"/>
          </w:tcPr>
          <w:p w:rsidR="0009103A" w:rsidRDefault="0009103A">
            <w:pPr>
              <w:pStyle w:val="ConsPlusNormal"/>
              <w:jc w:val="both"/>
            </w:pPr>
            <w:r>
              <w:t xml:space="preserve">Министерство промышленности и торговли Республики Татарстан, Министерство экономики Республики Татарстан, предприятия - производители автомобилей и </w:t>
            </w:r>
            <w:proofErr w:type="spellStart"/>
            <w:r>
              <w:t>автокомпонентов</w:t>
            </w:r>
            <w:proofErr w:type="spellEnd"/>
            <w:r>
              <w:t xml:space="preserve">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Снижение экологической нагрузки машиностроительных предприятий на окружающую среду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3.4.4.1.2. Создание, развитие и обеспечение высокой конкурентоспособности </w:t>
            </w:r>
            <w:proofErr w:type="spellStart"/>
            <w:r>
              <w:t>субкластера</w:t>
            </w:r>
            <w:proofErr w:type="spellEnd"/>
            <w:r>
              <w:t xml:space="preserve"> "авиастроение",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стимулирование развития авиастроения за счет активного использования возможностей государственного оборонного заказа и активной работы с международными заказами, предусматривающей конкуренцию с крупнейшими мировыми производителями боевой и гражданской авиации (в том числе в направлении беспилотных летательных аппаратов)</w:t>
            </w:r>
          </w:p>
        </w:tc>
        <w:tc>
          <w:tcPr>
            <w:tcW w:w="3005" w:type="dxa"/>
          </w:tcPr>
          <w:p w:rsidR="0009103A" w:rsidRDefault="0009103A">
            <w:pPr>
              <w:pStyle w:val="ConsPlusNormal"/>
              <w:jc w:val="both"/>
            </w:pPr>
            <w:r>
              <w:t xml:space="preserve">Министерство промышленности и торговли Республики Татарстан, ОАО "Казанский вертолетный завод" (по согласованию), Казанский авиационный завод им. </w:t>
            </w:r>
            <w:proofErr w:type="spellStart"/>
            <w:r>
              <w:t>С.П.Горбунова</w:t>
            </w:r>
            <w:proofErr w:type="spellEnd"/>
            <w:r>
              <w:t xml:space="preserve"> - филиал ОАО "Туполев" (по согласованию), ОАО "Научно-производственное объединение "Опытное конструкторское бюро им. </w:t>
            </w:r>
            <w:proofErr w:type="spellStart"/>
            <w:r>
              <w:t>М.П.Симонова</w:t>
            </w:r>
            <w:proofErr w:type="spellEnd"/>
            <w:r>
              <w:t>" (по согласованию), Министерство образования и науки Республики Татарстан, образовательные организации и предприятия авиационного кластера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Положительная динамика показателей производственно-хозяйственной деятельности предприятий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3.4.4.1.3. Создание, развитие и обеспечение высокой конкурентоспособности </w:t>
            </w:r>
            <w:proofErr w:type="spellStart"/>
            <w:r>
              <w:t>субкластера</w:t>
            </w:r>
            <w:proofErr w:type="spellEnd"/>
            <w:r>
              <w:t xml:space="preserve"> "судостроение",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стимулирование развития судостроения за счет активного использования возможностей государственного оборонного заказа и расширения международного военно-технического сотрудничества на основе реализации имеющихся конкурентных преимуществ в военном кораблестроении (разработка и производство конкурентоспособных речных грузовых и пассажирских судов)</w:t>
            </w:r>
          </w:p>
        </w:tc>
        <w:tc>
          <w:tcPr>
            <w:tcW w:w="3005" w:type="dxa"/>
          </w:tcPr>
          <w:p w:rsidR="0009103A" w:rsidRDefault="0009103A">
            <w:pPr>
              <w:pStyle w:val="ConsPlusNormal"/>
              <w:jc w:val="both"/>
            </w:pPr>
            <w:r>
              <w:t>Министерство промышленности и торговли Республики Татарстан, ОАО "</w:t>
            </w:r>
            <w:proofErr w:type="spellStart"/>
            <w:r>
              <w:t>Зеленодольский</w:t>
            </w:r>
            <w:proofErr w:type="spellEnd"/>
            <w:r>
              <w:t xml:space="preserve"> завод им. </w:t>
            </w:r>
            <w:proofErr w:type="spellStart"/>
            <w:r>
              <w:t>А.М.Горького</w:t>
            </w:r>
            <w:proofErr w:type="spellEnd"/>
            <w:r>
              <w:t>" (по согласованию), ОАО "</w:t>
            </w:r>
            <w:proofErr w:type="spellStart"/>
            <w:r>
              <w:t>Зеленодольское</w:t>
            </w:r>
            <w:proofErr w:type="spellEnd"/>
            <w:r>
              <w:t xml:space="preserve"> проектно-конструкторское бюро" (по согласованию), Министерство образования и науки Республики Татарстан, образовательные организации и производители комплектующих и малых речных судов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Положительная динамика показателей производственно-хозяйственной деятельности предприятий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jc w:val="both"/>
            </w:pPr>
            <w:r>
              <w:t>3.4.4.2. Развитие металлургического комплекса Республики Татарстан с целью обеспечения растущей потребности промышленных кластеров в металлургической продукции на базе использования вторичного сырья (переработки металлолома)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развития металлургического производства и производства готовых металлических изделий с целью обеспечения растущей потребности промышленных кластеров в металлургической продукции на базе эффективного использования вторичного сырья (переработки металлолома): повысить уровень локализации производства в металлургической промышленности и увеличить степень интеграции металлургии в республиканские промышленные кластеры; выделить систему взаимосвязи производства и потребления металла в сектор сервисной металлургии, оснащенный специальными технологиями (раскрой, резка, отделка); содействовать созданию мини-заводов на основе применения современных технологий, не оказывающих сильного отрицательного воздействия на окружающую среду, ориентированных на переработку металлолома и использующих как основной рынок сбыта потребителей металлургической продукции в Республике Татарстан и регионах Приволжского федерального округа</w:t>
            </w:r>
          </w:p>
        </w:tc>
        <w:tc>
          <w:tcPr>
            <w:tcW w:w="3005" w:type="dxa"/>
          </w:tcPr>
          <w:p w:rsidR="0009103A" w:rsidRDefault="0009103A">
            <w:pPr>
              <w:pStyle w:val="ConsPlusNormal"/>
              <w:jc w:val="both"/>
            </w:pPr>
            <w:r>
              <w:t>Министерство промышленности и торговли Республики Татарстан, предприятия металлургического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металлургического производства и производства готовых металлических изделий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Стимулирование использования новых методов производства: повышение эффективности производства на основе увеличения мощности отдельных агрегатов, повышения качества металлопродукции и оптимизации производительности агрегатов путем встраивания дополнительных подсистем в действующее производство (микролегирование, </w:t>
            </w:r>
            <w:proofErr w:type="spellStart"/>
            <w:r>
              <w:t>вакуумирование</w:t>
            </w:r>
            <w:proofErr w:type="spellEnd"/>
            <w:r>
              <w:t>, прецизионное литье, непрерывная разливка стали, контролируемая прокатка)</w:t>
            </w:r>
          </w:p>
        </w:tc>
        <w:tc>
          <w:tcPr>
            <w:tcW w:w="3005" w:type="dxa"/>
          </w:tcPr>
          <w:p w:rsidR="0009103A" w:rsidRDefault="0009103A">
            <w:pPr>
              <w:pStyle w:val="ConsPlusNormal"/>
              <w:jc w:val="both"/>
            </w:pPr>
            <w:r>
              <w:t>Министерство промышленности и торговли Республики Татарстан, предприятия металлургического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металлургического производства и производства готовых металлических изделий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jc w:val="both"/>
            </w:pPr>
            <w:r>
              <w:t>3.4.4.3. Создание и развитие кластера легкой промышленности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развития легкой промышленности на основе применения новых синтетических материалов: реализация приоритетных инвестиционных проектов в сфере производства полиамидных и полиэфирных нитей и волокон, а также тканых материалов на их основе; содействие реализации инвестиционных проектов по производству продукции на основе технического текстиля; содействие созданию сетей фирменных магазинов; реализация предприятиями отрасли совместных проектов, направленных на совместное производство, продвижение и сбыт высококачественной продукции; создание имиджа татарстанской продукции и татарстанских предприятий; стимулирование диверсификации продуктового портфеля отрасли на основе сочетания традиционных продуктов из натурального сырья и инновационной продукции, произведенной с использованием синтетических волокон</w:t>
            </w:r>
          </w:p>
        </w:tc>
        <w:tc>
          <w:tcPr>
            <w:tcW w:w="3005" w:type="dxa"/>
          </w:tcPr>
          <w:p w:rsidR="0009103A" w:rsidRDefault="0009103A">
            <w:pPr>
              <w:pStyle w:val="ConsPlusNormal"/>
              <w:jc w:val="both"/>
            </w:pPr>
            <w:r>
              <w:t>Министерство промышленности и торговли Республики Татарстан, Агентство инвестиционного развития Республики Татарстан, Союз предпринимателей текстильной и легкой промышленности Республики Татарстан (по согласованию), предприятия легкой промышленности Республики Татарстан (по согласованию), ОАО "Региональный центр инжиниринга в сфере химических технологий"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легкой промышленности на основе применения новых синтетических материалов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Увеличение доли внутреннего и внешнего рынка за счет освоения инновационных продуктов на основе использования синтетических волокон, в том числе технически сложного и специального текстиля, включая "умный" текстиль (</w:t>
            </w:r>
            <w:proofErr w:type="spellStart"/>
            <w:r>
              <w:t>Smart</w:t>
            </w:r>
            <w:proofErr w:type="spellEnd"/>
            <w:r>
              <w:t xml:space="preserve"> </w:t>
            </w:r>
            <w:proofErr w:type="spellStart"/>
            <w:r>
              <w:t>textile</w:t>
            </w:r>
            <w:proofErr w:type="spellEnd"/>
            <w:r>
              <w:t>)</w:t>
            </w:r>
          </w:p>
        </w:tc>
        <w:tc>
          <w:tcPr>
            <w:tcW w:w="3005" w:type="dxa"/>
          </w:tcPr>
          <w:p w:rsidR="0009103A" w:rsidRDefault="0009103A">
            <w:pPr>
              <w:pStyle w:val="ConsPlusNormal"/>
              <w:jc w:val="both"/>
            </w:pPr>
            <w:r>
              <w:t>Министерство промышленности и торговли Республики Татарстан, Союз предпринимателей текстильной и легкой промышленности Республики Татарстан (по согласованию), предприятия легкой промышленности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легкой промышленности на основе применения новых синтетических материалов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jc w:val="both"/>
            </w:pPr>
            <w:r>
              <w:t>3.4.4.4. Создание и развитие конкурентоспособного мебельного кластера, генерирующего высокую добавленную стоимость</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развития деревообрабатывающей промышленности и производства мебели: разработать и реализовать совместные инвестиционные проекты в сфере производства, сбыта и продвижения мебельной продукции; создать условия для разработки и внедрения новых видов продукции на основе анализа и применения лучшего зарубежного опыта, улучшения дизайна, экологической безопасности и эргономичности мебельной продукции</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лесного хозяйства Республики Татарстан, Агентство инвестиционного развития Республики Татарстан, Ассоциация мебельных и деревообрабатывающих предприятий Республики Татарстан (по согласованию), деревообрабатывающие предприятия и предприятия - производители мебели Республики Татарстан (по согласованию), автономная некоммерческая организация "Камский центр кластерного развития субъектов малого и среднего предпринимательства"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деревообрабатывающей промышленности и производства мебели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мебельного кластера Республики Татарстан на основе использования имеющихся в Республике Татарстан ресурсов и производственных мощностей (сырье, производство древесных плит и фанеры, около 30 предприятий - производителей мебели, а также производители комплектующих: поролона, нити для мебельной ткани, нетканых материалов для обивки, декоративного стекла, пружинных блоков, алюминиевой фурнитуры и выдвижных механизмов, упаковки - картон, полиэтиленовая пленка)</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лесного хозяйства Республики Татарстан, Ассоциация мебельных и деревообрабатывающих предприятий Республики Татарстан (по согласованию), деревообрабатывающие предприятия и предприятия - производители мебели Республики Татарстан (по согласованию), автономная некоммерческая организация "Камский центр кластерного развития субъектов малого и среднего предпринимательства"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Создание в Республике Татарстан мебельного кластера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jc w:val="both"/>
            </w:pPr>
            <w:r>
              <w:t>3.4.5. Кластерное развитие агропромышленного комплекса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сопровождение Единого информационного центра агропромышленного комплекса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Министерство сельского хозяйства и продовольствия Республики Татарстан, филиал федерального государственного бюджетного учреждения "Российский сельскохозяйственный центр" по Республике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уровня урожайности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jc w:val="both"/>
            </w:pPr>
            <w:r>
              <w:t>3.4.5.1. Создание конкурентоспособного вертикально интегрированного кластера агропромышленного комплекса, ориентированного на высокое качество продукции и генерацию добавленной стоимости</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3.4.5.1.1. Выявление и обеспечение развития конкурентоспособных </w:t>
            </w:r>
            <w:proofErr w:type="spellStart"/>
            <w:r>
              <w:t>клиентоориентированных</w:t>
            </w:r>
            <w:proofErr w:type="spellEnd"/>
            <w:r>
              <w:t xml:space="preserve"> отраслей и продуктов, лежащих в основе кластера,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увеличения объемов производства и повышение качества сельскохозяйственной продукции: стимулирование стабильного увеличения объемов производства сельскохозяйственной продукции; обеспечение высоких показателей продуктивности сельскохозяйственных культур и животных; обеспечение высокого качества производимой сельскохозяйственной продукции</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АО "Региональный центр инжиниринга биотехнологий Республики Татарстан" (по согласованию), сельскохозяйственные товаропроизводители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объемов производства и повышение качества сельскохозяйственной продукции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обеспечение продовольственной безопасности Республики Татарстан, стимулирование увеличения уровня </w:t>
            </w:r>
            <w:proofErr w:type="spellStart"/>
            <w:r>
              <w:t>самообеспечения</w:t>
            </w:r>
            <w:proofErr w:type="spellEnd"/>
            <w:r>
              <w:t xml:space="preserve"> республики основными видами сельскохозяйственной продукции и продуктов питания</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АО "Региональный центр инжиниринга биотехнологий Республики Татарстан" (по согласованию), сельскохозяйственные товаропроизводители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Увеличение уровня </w:t>
            </w:r>
            <w:proofErr w:type="spellStart"/>
            <w:r>
              <w:t>самообеспечения</w:t>
            </w:r>
            <w:proofErr w:type="spellEnd"/>
            <w:r>
              <w:t xml:space="preserve"> республики основными видами сельскохозяйственной продукции и продуктов питания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развитию сети агропромышленных парков, в которых будут сконцентрированы функции переработки, хранения и дистрибуции продукции</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сети агропромышленных парков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 Формирование базовых </w:t>
            </w:r>
            <w:proofErr w:type="spellStart"/>
            <w:r>
              <w:t>субкластеров</w:t>
            </w:r>
            <w:proofErr w:type="spellEnd"/>
            <w:r>
              <w:t xml:space="preserve"> в соответствии с ключевыми продуктовыми направлениями; определение ключевых игроков и формирование институтов развития кластера,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в рамках Министерства сельского хозяйства и продовольствия Республики Татарстан структурного подразделения - института развития агропромышленного комплекса, отвечающего за сопровождение реализации Стратегии в сфере развития агропромышленного комплекса и управление проектной площадкой "Развитие агропромышленного комплекса"</w:t>
            </w:r>
          </w:p>
        </w:tc>
        <w:tc>
          <w:tcPr>
            <w:tcW w:w="3005" w:type="dxa"/>
          </w:tcPr>
          <w:p w:rsidR="0009103A" w:rsidRDefault="0009103A">
            <w:pPr>
              <w:pStyle w:val="ConsPlusNormal"/>
              <w:jc w:val="both"/>
            </w:pPr>
            <w:r>
              <w:t>Министерство сельского хозяйства и продовольствия Республики Татарстан</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Создание в рамках Министерства сельского хозяйства и продовольствия Республики Татарстан структурного подразделения - института развития агропромышленного комплекса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изучения и использования лучшего международного опыта кластерного развития регионального агропромышленного комплекса</w:t>
            </w:r>
          </w:p>
        </w:tc>
        <w:tc>
          <w:tcPr>
            <w:tcW w:w="3005" w:type="dxa"/>
          </w:tcPr>
          <w:p w:rsidR="0009103A" w:rsidRDefault="0009103A">
            <w:pPr>
              <w:pStyle w:val="ConsPlusNormal"/>
              <w:jc w:val="both"/>
            </w:pPr>
            <w:r>
              <w:t>Министерство сельского хозяйства и продовольствия Республики Татарстан</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Использование лучшего международного опыта кластерного развития регионального агропромышленного комплекса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3.4.5.1.2.1. Создание зернового </w:t>
            </w:r>
            <w:proofErr w:type="spellStart"/>
            <w:r>
              <w:t>субкластера</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сохранение площадей зерновых культур, увеличение доли высокобелковых зернобобовых культур, внедрение системы "мозаики" сортов различных селекционных центров России для смягчения действия периодически наблюдающихся экстремальных погодных условий, модернизация </w:t>
            </w:r>
            <w:proofErr w:type="spellStart"/>
            <w:r>
              <w:t>зернотокового</w:t>
            </w:r>
            <w:proofErr w:type="spellEnd"/>
            <w:r>
              <w:t xml:space="preserve"> оборудования</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сельскохозяйственные товаропроизводители Республики Татарстан (по согласованию)</w:t>
            </w:r>
          </w:p>
        </w:tc>
        <w:tc>
          <w:tcPr>
            <w:tcW w:w="950" w:type="dxa"/>
          </w:tcPr>
          <w:p w:rsidR="0009103A" w:rsidRDefault="0009103A">
            <w:pPr>
              <w:pStyle w:val="ConsPlusNormal"/>
              <w:jc w:val="center"/>
            </w:pPr>
            <w:r>
              <w:t>2015 - 2017 годы</w:t>
            </w:r>
          </w:p>
        </w:tc>
        <w:tc>
          <w:tcPr>
            <w:tcW w:w="2778" w:type="dxa"/>
          </w:tcPr>
          <w:p w:rsidR="0009103A" w:rsidRDefault="0009103A">
            <w:pPr>
              <w:pStyle w:val="ConsPlusNormal"/>
              <w:jc w:val="both"/>
            </w:pPr>
            <w:r>
              <w:t>Сохранение производства зерна на уровне 4,5 - 5,0 млн тонн, обеспечение в полном объеме продовольственным зерном мукомольных предприятий республики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3.4.5.1.2.2. Создание сахарного </w:t>
            </w:r>
            <w:proofErr w:type="spellStart"/>
            <w:r>
              <w:t>субкластера</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увеличение площадей и урожайности сахарной свеклы за счет покупки современной уборочной техники. Модернизация сахарных заводов для увеличения суточной производительности сырья</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сельскохозяйственные товаропроизводители Республики Татарстан (по согласованию)</w:t>
            </w:r>
          </w:p>
        </w:tc>
        <w:tc>
          <w:tcPr>
            <w:tcW w:w="950" w:type="dxa"/>
          </w:tcPr>
          <w:p w:rsidR="0009103A" w:rsidRDefault="0009103A">
            <w:pPr>
              <w:pStyle w:val="ConsPlusNormal"/>
              <w:jc w:val="center"/>
            </w:pPr>
            <w:r>
              <w:t>2015 год</w:t>
            </w:r>
          </w:p>
        </w:tc>
        <w:tc>
          <w:tcPr>
            <w:tcW w:w="2778" w:type="dxa"/>
          </w:tcPr>
          <w:p w:rsidR="0009103A" w:rsidRDefault="0009103A">
            <w:pPr>
              <w:pStyle w:val="ConsPlusNormal"/>
              <w:jc w:val="both"/>
            </w:pPr>
            <w:r>
              <w:t>Увеличение производства сахарного песка для потребления населением Республики Татарстан и других регионов Российской Федерации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69"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3.4.5.1.2.3. Создание масложирового </w:t>
            </w:r>
            <w:proofErr w:type="spellStart"/>
            <w:r>
              <w:t>субкластера</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увеличение площадей и урожайности масличных культур за счет внедрения современной сельскохозяйственной техники и перспективных сортов</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2016 - 2017 годы</w:t>
            </w:r>
          </w:p>
        </w:tc>
        <w:tc>
          <w:tcPr>
            <w:tcW w:w="2778" w:type="dxa"/>
          </w:tcPr>
          <w:p w:rsidR="0009103A" w:rsidRDefault="0009103A">
            <w:pPr>
              <w:pStyle w:val="ConsPlusNormal"/>
              <w:jc w:val="both"/>
            </w:pPr>
            <w:r>
              <w:t xml:space="preserve">Обеспечение производства </w:t>
            </w:r>
            <w:proofErr w:type="spellStart"/>
            <w:r>
              <w:t>маслосемян</w:t>
            </w:r>
            <w:proofErr w:type="spellEnd"/>
            <w:r>
              <w:t xml:space="preserve"> и масложировой продукции на их основе в соответствии с потребностями перерабатывающих предприятий и населения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0"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3.4.5.1.2.4. Создание овощного </w:t>
            </w:r>
            <w:proofErr w:type="spellStart"/>
            <w:r>
              <w:t>субкластера</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стимулирование сохранения и увеличения производства овощей в Республике Татарстан</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Обеспечение объемов производства овощей в соответствии с потребностями населения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1"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3.4.5.1.2.5. Создание картофельного </w:t>
            </w:r>
            <w:proofErr w:type="spellStart"/>
            <w:r>
              <w:t>субкластера</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стимулирование сохранения и увеличения объемов производства картофеля в Республике Татарстан</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Обеспечение производства картофеля и продукции на его основе в соответствии с потребностями населения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2"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3.4.5.1.2.6. Создание плодово-ягодного </w:t>
            </w:r>
            <w:proofErr w:type="spellStart"/>
            <w:r>
              <w:t>субкластера</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стимулирование увеличения объемов производства плодово-ягодной продукции: создание нового высокотехнологичного производства ягод и фруктов на площади 500 гектаров, создание системы капельного орошения на площади 160 гектаров, закладка ягодного и плодового питомника на площади 30 гектаров, создание и оснащение лаборатории </w:t>
            </w:r>
            <w:proofErr w:type="spellStart"/>
            <w:r>
              <w:t>микроклонирования</w:t>
            </w:r>
            <w:proofErr w:type="spellEnd"/>
            <w:r>
              <w:t xml:space="preserve"> и размножения растений, создание тепличного комплекса для адаптации и </w:t>
            </w:r>
            <w:proofErr w:type="spellStart"/>
            <w:r>
              <w:t>доращивания</w:t>
            </w:r>
            <w:proofErr w:type="spellEnd"/>
            <w:r>
              <w:t xml:space="preserve"> растений площадью 1 гектар, создание комплекса по переработке и хранению ягодной и плодовой продукции, создание логистической линейки реализации готовой продукции</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Обеспечение производства плодово-ягодной продукции и продуктов питания на ее основе в соответствии с потребностями населения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3"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3.4.5.1.2.7. Создание мясного </w:t>
            </w:r>
            <w:proofErr w:type="spellStart"/>
            <w:r>
              <w:t>субкластера</w:t>
            </w:r>
            <w:proofErr w:type="spellEnd"/>
            <w:r>
              <w:t>,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комплекса мероприятий по развитию племенной базы мясного скотоводства</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 xml:space="preserve">Развитие </w:t>
            </w:r>
            <w:proofErr w:type="spellStart"/>
            <w:r>
              <w:t>селекционно</w:t>
            </w:r>
            <w:proofErr w:type="spellEnd"/>
            <w:r>
              <w:t>-генетических центров; увеличение производства высококачественной племенной продукции (материала) и ее реализация на внутреннем рынке; рост поголовья крупного рогатого скота специализированных мясных пород и помесного скота, полученного от скрещивания со специализированными мясными породами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4"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развития республиканской системы ветеринарного надзора: организовать систему государственного ветеринарного надзора на предприятиях агропромышленного комплекса</w:t>
            </w:r>
          </w:p>
        </w:tc>
        <w:tc>
          <w:tcPr>
            <w:tcW w:w="3005" w:type="dxa"/>
          </w:tcPr>
          <w:p w:rsidR="0009103A" w:rsidRDefault="0009103A">
            <w:pPr>
              <w:pStyle w:val="ConsPlusNormal"/>
              <w:jc w:val="both"/>
            </w:pPr>
            <w:r>
              <w:t>Министерство сельского хозяйства и продовольствия Республики Татарстан</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Развитие республиканской системы ветеринарного надзора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5"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3.4.5.1.2.8. Создание молочного </w:t>
            </w:r>
            <w:proofErr w:type="spellStart"/>
            <w:r>
              <w:t>субкластера</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реализация комплекса мероприятий по развитию молочного скотоводства: строительство, модернизация и ввод в эксплуатацию животноводческих комплексов молочного направления</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Рост производства молока, улучшение показателей воспроизводства стада, повышение товарности молока и его качества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6"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3.4.5.1.2.9. Создание </w:t>
            </w:r>
            <w:proofErr w:type="spellStart"/>
            <w:r>
              <w:t>субкластера</w:t>
            </w:r>
            <w:proofErr w:type="spellEnd"/>
            <w:r>
              <w:t xml:space="preserve"> "</w:t>
            </w:r>
            <w:proofErr w:type="spellStart"/>
            <w:r>
              <w:t>аквакультура</w:t>
            </w:r>
            <w:proofErr w:type="spellEnd"/>
            <w:r>
              <w:t>",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стимулирование развития </w:t>
            </w:r>
            <w:proofErr w:type="spellStart"/>
            <w:r>
              <w:t>аквакультуры</w:t>
            </w:r>
            <w:proofErr w:type="spellEnd"/>
            <w:r>
              <w:t xml:space="preserve"> (рыбоводства), включая выращивание особо ценных видов рыб (лососевые и осетровые), в целях максимального обеспечения населения Республики Татарстан товарной </w:t>
            </w:r>
            <w:proofErr w:type="spellStart"/>
            <w:r>
              <w:t>рыбопродукцией</w:t>
            </w:r>
            <w:proofErr w:type="spellEnd"/>
            <w:r>
              <w:t xml:space="preserve"> собственного производства</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Обеспечение населения Республики Татарстан качественной </w:t>
            </w:r>
            <w:proofErr w:type="spellStart"/>
            <w:r>
              <w:t>рыбопродукцией</w:t>
            </w:r>
            <w:proofErr w:type="spellEnd"/>
            <w:r>
              <w:t xml:space="preserve"> собственного производства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стимулирование развития </w:t>
            </w:r>
            <w:proofErr w:type="spellStart"/>
            <w:r>
              <w:t>селекционно</w:t>
            </w:r>
            <w:proofErr w:type="spellEnd"/>
            <w:r>
              <w:t>-племенной работы в рыбоводстве</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производства высококачественного племенного материала и объемов его реализации на внутреннем рынке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3.4.5.1.3. Обеспечение кластера кадровыми ресурсами (поиск, привлечение, совершенствование и удержание лидеров и ключевых специалистов),</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организация системы переподготовки управленческих кадров агропромышленного комплекса; совершенствование системы вузовского и послевузовского образования с учетом новых требований к выпускникам и новых специальностей</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Рост обеспеченности высокопрофессиональными кадрами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3.4.5.1.4. Стимулирование лидерства в инновациях,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разработке новых продуктов и их коммерциализации на основе внедрения инноваций и создания новых специализированных бизнесов при активном участии региональной отраслевой науки и образовательных организаций</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сельскохозяйственные товаропроизводители Республики Татарстан (по согласованию), Казанский (Приволжский) федеральный университет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глубины переработки сельскохозяйственной продукции, увеличение объемов производства и улучшение качества продуктов питания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обеспечение создания </w:t>
            </w:r>
            <w:proofErr w:type="spellStart"/>
            <w:r>
              <w:t>селекционно</w:t>
            </w:r>
            <w:proofErr w:type="spellEnd"/>
            <w:r>
              <w:t>-генетических центров сельскохозяйственных культур</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Разработка и применение современных технологий в процессе производства и переработки сельскохозяйственной продукции. Повышение экономической эффективности предприятий агропромышленного комплекса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создания веб-сервиса, позволяющего максимально облегчить задачу планирования полевых работ в сельскохозяйственном производстве как для малых хозяйств, так и для крупных агрохолдингов</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 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информационно-консультационной деятельности и аудита в агропромышленном комплексе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3.4.5.1.5. Стимулирование создания высококачественной инфраструктуры и основных фондов в рамках кластера,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 том числе стимулировать обновление, модернизацию и повышение </w:t>
            </w:r>
            <w:proofErr w:type="spellStart"/>
            <w:r>
              <w:t>энергоэффективности</w:t>
            </w:r>
            <w:proofErr w:type="spellEnd"/>
            <w:r>
              <w:t xml:space="preserve"> материально-технической базы агропромышленного комплекса</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Проведение комплексной модернизации материально-технической базы производства, хранения и переработки продукции сельского хозяйства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3.4.5.1.6. Повышение доступности финансовых ресурсов для предприятий кластера, совершенствование финансовых механизмов поддержки кластера,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повышению доступности финансовых ресурсов для предприятий агропромышленного комплекса: актуализировать механизм субсидирования части процентной ставки по кредитам, привлеченным для реализации приоритетных инвестиционных проектов развития агропромышленного комплекса Республики Татарстан; актуализировать механизм предоставления государственных гарантий Республики Татарстан по кредитам, привлекаемым в целях реализации приоритетных инвестиционных проектов развития агропромышленного комплекса Республики Татарстан; актуализировать систему налоговых льгот и преференций, предусматривающих снижение или отмену отдельных видов налогов в течение периода окупаемости приоритетных проектов агропромышленного комплекса Республики Татарстан</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год</w:t>
            </w:r>
          </w:p>
        </w:tc>
        <w:tc>
          <w:tcPr>
            <w:tcW w:w="2778" w:type="dxa"/>
          </w:tcPr>
          <w:p w:rsidR="0009103A" w:rsidRDefault="0009103A">
            <w:pPr>
              <w:pStyle w:val="ConsPlusNormal"/>
              <w:jc w:val="both"/>
            </w:pPr>
            <w:r>
              <w:t>Повышение доступности финансовых ресурсов для предприятий агропромышленного комплекса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7" w:history="1">
              <w:r>
                <w:rPr>
                  <w:color w:val="0000FF"/>
                </w:rPr>
                <w:t>программа</w:t>
              </w:r>
            </w:hyperlink>
            <w:r>
              <w:t xml:space="preserve">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содействие внедрению систем страхования и кредитования отрасли, способствующих ее устойчивому развитию и снижению рисков, в том числе разработка специальных кредитных продуктов на условиях, оптимальных для малых форм хозяйствования</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доступности финансовых ресурсов для предприятий агропромышленного комплекса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jc w:val="both"/>
            </w:pPr>
            <w:r>
              <w:t>3.4.6. Кластерное развитие отраслей инфраструктуры, торговли и потребительского обслуживания, деловых и социальных услуг</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3.4.6.1. Создание и развитие транспортно-логистического кластера "Евразийский </w:t>
            </w:r>
            <w:proofErr w:type="spellStart"/>
            <w:r>
              <w:t>хаб</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в рамках мероприятий направления "2.3. Развитие транспортно-коммуникационной системы Республики Татарстан"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3.4.6.2. Создание и развитие кластера "строительство и новые строительные материалы",</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кластерная активация строительного комплекса, кооперация и укрупнение предприятий, концентрация производств, выход компаний Республики Татарстан на глобальный рынок инновационного строительства и достижение лидерства в реализации строительных проектов на территории Российской Федерации</w:t>
            </w:r>
          </w:p>
        </w:tc>
        <w:tc>
          <w:tcPr>
            <w:tcW w:w="3005"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 Министерство экономики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Создание и развитие кластера "строительство и новые строительные материалы" в Республике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комплекса строительства и жилищно-коммунального хозяйства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3.4.6.3. Развитие жилищно-коммунального хозяйства: формирование конкурентного рынка и повышение качества в области оказания коммунальных услуг и управления жилищным фондом,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реализация программ комплексного развития систем коммунальной инфраструктуры, инвестиционных программ организаций коммунального комплекса. Утверждение долгосрочных тарифов</w:t>
            </w:r>
          </w:p>
        </w:tc>
        <w:tc>
          <w:tcPr>
            <w:tcW w:w="3005"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 Государственный комитет Республики Татарстан по тарифам</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Снижение износа инженерных инфраструктур, снижение потерь, количества аварий, снижение объемов потребления энергоресурсов, повышение качества коммунальных услуг</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8"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осуществление лицензирования деятельности по управлению многоквартирными домами на территории Республики Татарстан, в том числе организация и осуществление лицензионного контроля. Участие в рейтинге эффективности работы лиц, осуществляющих управление многоквартирными домами, организованном Фондом содействия реформированию жилищно-коммунального хозяйства (оценивается степень удовлетворенности их работой собственниками помещений в многоквартирных домах)</w:t>
            </w:r>
          </w:p>
        </w:tc>
        <w:tc>
          <w:tcPr>
            <w:tcW w:w="3005"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 Государственная жилищная инспекция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качества деятельности по управлению многоквартирными домами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79"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3.4.6.4. Развитие телекоммуникаций: интеграция в глобальную мировую телекоммуникационную сеть, формирование рынка услуг связи на базе использования международных стандартов, достижение баланса ключевых показателей эффективности связи - доступность, качество и надежность,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строительство волоконно-оптических линий связи до всех населенных пунктов с предоставлением точки доступа в сеть "Интернет" на скорости не менее 10 Мбит/секунду: с численностью населения от 250 до 500 человек, от 50 до 250 человек</w:t>
            </w:r>
          </w:p>
        </w:tc>
        <w:tc>
          <w:tcPr>
            <w:tcW w:w="3005" w:type="dxa"/>
          </w:tcPr>
          <w:p w:rsidR="0009103A" w:rsidRDefault="0009103A">
            <w:pPr>
              <w:pStyle w:val="ConsPlusNormal"/>
              <w:jc w:val="both"/>
            </w:pPr>
            <w:r>
              <w:t>Министерство информатизации и связи Республики Татарстан, операторы связи Республики Татарстан (по согласованию)</w:t>
            </w:r>
          </w:p>
        </w:tc>
        <w:tc>
          <w:tcPr>
            <w:tcW w:w="950" w:type="dxa"/>
          </w:tcPr>
          <w:p w:rsidR="0009103A" w:rsidRDefault="0009103A">
            <w:pPr>
              <w:pStyle w:val="ConsPlusNormal"/>
              <w:jc w:val="center"/>
            </w:pPr>
            <w:r>
              <w:t>2016 - 2020 годы, 2016 - 2030 годы</w:t>
            </w:r>
          </w:p>
        </w:tc>
        <w:tc>
          <w:tcPr>
            <w:tcW w:w="2778" w:type="dxa"/>
          </w:tcPr>
          <w:p w:rsidR="0009103A" w:rsidRDefault="0009103A">
            <w:pPr>
              <w:pStyle w:val="ConsPlusNormal"/>
              <w:jc w:val="both"/>
            </w:pPr>
            <w:r>
              <w:t>Все населенные пункты с численностью населения от 250 до 500 человек и от 50 до 250 человек подключены по волоконно-оптическим линиям связи со скоростью не менее 10 Мбит/секунду</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0"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реконструкция старых и строительство новых сетей коллективного приема для обеспечения приема цифрового эфирного телевидения в стандарте DVB-T2</w:t>
            </w:r>
          </w:p>
        </w:tc>
        <w:tc>
          <w:tcPr>
            <w:tcW w:w="3005" w:type="dxa"/>
          </w:tcPr>
          <w:p w:rsidR="0009103A" w:rsidRDefault="0009103A">
            <w:pPr>
              <w:pStyle w:val="ConsPlusNormal"/>
              <w:jc w:val="both"/>
            </w:pPr>
            <w:r>
              <w:t>Министерство информатизации и связи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Доля многоквартирных домов, в которых есть сеть коллективного приема, позволяющая принимать цифровое эфирное телевидение, - 100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1"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сельских территорий мобильными услугами стандарта 4G (LTE) и выше</w:t>
            </w:r>
          </w:p>
        </w:tc>
        <w:tc>
          <w:tcPr>
            <w:tcW w:w="3005" w:type="dxa"/>
          </w:tcPr>
          <w:p w:rsidR="0009103A" w:rsidRDefault="0009103A">
            <w:pPr>
              <w:pStyle w:val="ConsPlusNormal"/>
              <w:jc w:val="both"/>
            </w:pPr>
            <w:r>
              <w:t>Министерство информатизации и связи Республики Татарстан, операторы связи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95 процентов населенных пунктов Республики Татарстан обеспечены последней технологией сотовой связи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2"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обеспечение </w:t>
            </w:r>
            <w:proofErr w:type="spellStart"/>
            <w:r>
              <w:t>радиопокрытия</w:t>
            </w:r>
            <w:proofErr w:type="spellEnd"/>
            <w:r>
              <w:t xml:space="preserve"> сетью профессиональной радиосвязи цифрового стандарта TETRA всей территории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операторы связи Республики Татарстан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Доля территории Республики Татарстан, покрытой сетью профессиональной радиосвязи цифрового стандарта TETRA, - 98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3"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обеспечение </w:t>
            </w:r>
            <w:proofErr w:type="spellStart"/>
            <w:r>
              <w:t>радиопокрытия</w:t>
            </w:r>
            <w:proofErr w:type="spellEnd"/>
            <w:r>
              <w:t xml:space="preserve"> сотовой связью станций и перегонов Казанского метрополитена всеми операторами связи</w:t>
            </w:r>
          </w:p>
        </w:tc>
        <w:tc>
          <w:tcPr>
            <w:tcW w:w="3005" w:type="dxa"/>
          </w:tcPr>
          <w:p w:rsidR="0009103A" w:rsidRDefault="0009103A">
            <w:pPr>
              <w:pStyle w:val="ConsPlusNormal"/>
              <w:jc w:val="both"/>
            </w:pPr>
            <w:r>
              <w:t>Министерство информатизации и связи Республики Татарстан, операторы связи Республики Татарстан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 xml:space="preserve">Все станции и перегоны Казанского метрополитена имеют </w:t>
            </w:r>
            <w:proofErr w:type="spellStart"/>
            <w:r>
              <w:t>радиопокрытие</w:t>
            </w:r>
            <w:proofErr w:type="spellEnd"/>
            <w:r>
              <w:t xml:space="preserve"> сотовой связью всех операторов связи, предоставляющих услуги в г. Казани</w:t>
            </w:r>
          </w:p>
        </w:tc>
        <w:tc>
          <w:tcPr>
            <w:tcW w:w="1757" w:type="dxa"/>
          </w:tcPr>
          <w:p w:rsidR="0009103A" w:rsidRDefault="0009103A">
            <w:pPr>
              <w:pStyle w:val="ConsPlusNormal"/>
              <w:jc w:val="both"/>
            </w:pPr>
            <w:r>
              <w:t>муниципальное образование г. Казани</w:t>
            </w:r>
          </w:p>
        </w:tc>
        <w:tc>
          <w:tcPr>
            <w:tcW w:w="1740" w:type="dxa"/>
          </w:tcPr>
          <w:p w:rsidR="0009103A" w:rsidRDefault="0009103A">
            <w:pPr>
              <w:pStyle w:val="ConsPlusNormal"/>
              <w:jc w:val="both"/>
            </w:pPr>
            <w:r>
              <w:t xml:space="preserve">Государственная </w:t>
            </w:r>
            <w:hyperlink r:id="rId284"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сети дата-центров и единой сети передачи данных Правительства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Обеспечение устойчивой информационно-коммуникационной инфраструктуры для реализации инновационных проектов органов государственной власти и местного самоуправления Республики Татарстан в сфере автоматизации бизнес-процессов и оптимизации затрачиваемых ресурсов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5"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создание новых инструментов электронного взаимодействия контура управления органов государственной власти и местного самоуправления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эффективности взаимодействия и увеличение скорости принятия решения органами государственной власти и местного самоуправления Республики Татарстан за счет использования самых современных средств электронных коммуникаций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6"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повышение уровня компьютерной грамотности аппарата органов государственной власти и местного самоуправления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эффективности государственного аппарата за счет более активного использования инфокоммуникационных инструментов в повседневной работе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3.4.6.4.1. Развитие информационно-коммуникационной инфраструктуры и технологическая поддержка систем управления Правительства Республики Татарстан,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недискриминационного доступа на рынок предоставления услуг связи, достижение доступных тарифных планов доступа в сеть "Интернет" по критерию "цена - качество"</w:t>
            </w:r>
          </w:p>
        </w:tc>
        <w:tc>
          <w:tcPr>
            <w:tcW w:w="3005" w:type="dxa"/>
          </w:tcPr>
          <w:p w:rsidR="0009103A" w:rsidRDefault="0009103A">
            <w:pPr>
              <w:pStyle w:val="ConsPlusNormal"/>
              <w:jc w:val="both"/>
            </w:pPr>
            <w:r>
              <w:t>Министерство информатизации и связи Республики Татарстан, операторы связи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Разработаны специальные тарифные планы для жителей сельских территорий, имеющие соотношение "скорость - цена" не ниже, чем в г. Казани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7"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широкополосного доступа в сеть "Интернет" (проводного и беспроводного)</w:t>
            </w:r>
          </w:p>
        </w:tc>
        <w:tc>
          <w:tcPr>
            <w:tcW w:w="3005" w:type="dxa"/>
          </w:tcPr>
          <w:p w:rsidR="0009103A" w:rsidRDefault="0009103A">
            <w:pPr>
              <w:pStyle w:val="ConsPlusNormal"/>
              <w:jc w:val="both"/>
            </w:pPr>
            <w:r>
              <w:t>Министерство информатизации и связи Республики Татарстан, операторы связи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Уровень проникновения широкополосного доступа в сеть "Интернет" - 90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8"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малообеспеченных граждан приставками цифрового эфирного телевидения</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Количество приобретенных приставок</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89"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сохранения и развития муниципального и регионального телевещания</w:t>
            </w:r>
          </w:p>
        </w:tc>
        <w:tc>
          <w:tcPr>
            <w:tcW w:w="3005" w:type="dxa"/>
          </w:tcPr>
          <w:p w:rsidR="0009103A" w:rsidRDefault="0009103A">
            <w:pPr>
              <w:pStyle w:val="ConsPlusNormal"/>
              <w:jc w:val="both"/>
            </w:pPr>
            <w:r>
              <w:t>Министерство информатизации и связи Республики Татарстан, Республиканское агентство по печати и массовым коммуникациям "</w:t>
            </w:r>
            <w:proofErr w:type="spellStart"/>
            <w:r>
              <w:t>Татмедиа</w:t>
            </w:r>
            <w:proofErr w:type="spellEnd"/>
            <w:r>
              <w:t>", операторы связи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Охват качественным телевизионным вещанием муниципальных, региональных и федеральных каналов не менее 95 процентов домохозяйств на территории Республики Татарстан без учета аналогового эфирного вещания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0"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для инвалидов и лиц с ограниченными возможностями здоровья социальных тарифных планов доступа в сеть "Интернет"</w:t>
            </w:r>
          </w:p>
        </w:tc>
        <w:tc>
          <w:tcPr>
            <w:tcW w:w="3005" w:type="dxa"/>
          </w:tcPr>
          <w:p w:rsidR="0009103A" w:rsidRDefault="0009103A">
            <w:pPr>
              <w:pStyle w:val="ConsPlusNormal"/>
              <w:jc w:val="both"/>
            </w:pPr>
            <w:r>
              <w:t>Министерство информатизации и связи Республики Татарстан, операторы связи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Разработаны социальные тарифные планы для инвалидов и лиц с ограниченными возможностями здоровья, проживающих на сельских территориях</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1"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модернизация сети почтовых отделений (средства передвижения, здания)</w:t>
            </w:r>
          </w:p>
        </w:tc>
        <w:tc>
          <w:tcPr>
            <w:tcW w:w="3005" w:type="dxa"/>
          </w:tcPr>
          <w:p w:rsidR="0009103A" w:rsidRDefault="0009103A">
            <w:pPr>
              <w:pStyle w:val="ConsPlusNormal"/>
              <w:jc w:val="both"/>
            </w:pPr>
            <w:r>
              <w:t xml:space="preserve">Министерство информатизации и связи Республики Татарстан, Управление федеральной почтовой связи "Татарстан </w:t>
            </w:r>
            <w:proofErr w:type="spellStart"/>
            <w:r>
              <w:t>почтасы</w:t>
            </w:r>
            <w:proofErr w:type="spellEnd"/>
            <w:r>
              <w:t>" - филиал федерального государственного унитарного предприятия "Почта России"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качества предоставляемых услуг</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2"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повышение эффективности процессов обработки, доставки и вручения почтовых отправлений, соблюдение контрольных сроков доставки</w:t>
            </w:r>
          </w:p>
        </w:tc>
        <w:tc>
          <w:tcPr>
            <w:tcW w:w="3005" w:type="dxa"/>
          </w:tcPr>
          <w:p w:rsidR="0009103A" w:rsidRDefault="0009103A">
            <w:pPr>
              <w:pStyle w:val="ConsPlusNormal"/>
              <w:jc w:val="both"/>
            </w:pPr>
            <w:r>
              <w:t xml:space="preserve">Министерство информатизации и связи Республики Татарстан, Управление федеральной почтовой связи "Татарстан </w:t>
            </w:r>
            <w:proofErr w:type="spellStart"/>
            <w:r>
              <w:t>почтасы</w:t>
            </w:r>
            <w:proofErr w:type="spellEnd"/>
            <w:r>
              <w:t>" - филиал федерального государственного унитарного предприятия "Почта России"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Строительство и ввод в эксплуатацию Казанского логистического почтового центра вблизи международного аэропорта г. Казани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3"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пользователей абонентскими устройствами TETRA</w:t>
            </w:r>
          </w:p>
        </w:tc>
        <w:tc>
          <w:tcPr>
            <w:tcW w:w="3005" w:type="dxa"/>
          </w:tcPr>
          <w:p w:rsidR="0009103A" w:rsidRDefault="0009103A">
            <w:pPr>
              <w:pStyle w:val="ConsPlusNormal"/>
              <w:jc w:val="both"/>
            </w:pPr>
            <w:r>
              <w:t>Министерство информатизации и связи Республики Татарстан, операторы связи Республики Татарстан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Количество используемых абонентских устройств согласно заявленной потребности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4"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3.4.6.4.2. Развитие сегмента Республики Татарстан в сети "Интернет",</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культурного и делового домена верхнего уровня .</w:t>
            </w:r>
            <w:proofErr w:type="spellStart"/>
            <w:r>
              <w:t>tatar</w:t>
            </w:r>
            <w:proofErr w:type="spellEnd"/>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 xml:space="preserve">Рост количества </w:t>
            </w:r>
            <w:proofErr w:type="spellStart"/>
            <w:r>
              <w:t>интернет-ресурсов</w:t>
            </w:r>
            <w:proofErr w:type="spellEnd"/>
            <w:r>
              <w:t xml:space="preserve"> Республики Татарстан в сети "Интернет", повышение их посещаемости и соответствующее позиционирование культурного и делового потенциала Республики Татарстан в мировом информационном пространстве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3.4.6.5. Создание и развитие конкурентоспособного кластера "торговля и потребительские сервисы",</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классических видов торговли и потребительских сервисов, переориентирование на современные формы, распространение форм удаленной и электронной коммерции</w:t>
            </w:r>
          </w:p>
        </w:tc>
        <w:tc>
          <w:tcPr>
            <w:tcW w:w="3005" w:type="dxa"/>
          </w:tcPr>
          <w:p w:rsidR="0009103A" w:rsidRDefault="0009103A">
            <w:pPr>
              <w:pStyle w:val="ConsPlusNormal"/>
              <w:jc w:val="both"/>
            </w:pPr>
            <w:r>
              <w:t>Министерство промышленности и торговли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доступности товаров и услуг для населения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торговли и экспорта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3.4.6.6. Создание и развитие конкурентоспособного кластера "Финансы и профессиональные услуги",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создание финансовых институтов, работающих на принципах исламских финансов</w:t>
            </w:r>
          </w:p>
        </w:tc>
        <w:tc>
          <w:tcPr>
            <w:tcW w:w="3005" w:type="dxa"/>
          </w:tcPr>
          <w:p w:rsidR="0009103A" w:rsidRDefault="0009103A">
            <w:pPr>
              <w:pStyle w:val="ConsPlusNormal"/>
              <w:jc w:val="both"/>
            </w:pPr>
            <w:r>
              <w:t>Министерство экономики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2017 год</w:t>
            </w:r>
          </w:p>
        </w:tc>
        <w:tc>
          <w:tcPr>
            <w:tcW w:w="2778" w:type="dxa"/>
          </w:tcPr>
          <w:p w:rsidR="0009103A" w:rsidRDefault="0009103A">
            <w:pPr>
              <w:pStyle w:val="ConsPlusNormal"/>
              <w:jc w:val="both"/>
            </w:pPr>
            <w:r>
              <w:t>Повышение доступности финансовых средств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5"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3.4.6.7. Создание и развитие конкурентоспособного туристического кластера,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3.4.6.7.1. Развитие туристской инфраструктуры Республики Татарстан,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автомобильной, водной и воздушной инфраструктуры для туризма Республики Татарстан</w:t>
            </w:r>
          </w:p>
        </w:tc>
        <w:tc>
          <w:tcPr>
            <w:tcW w:w="3005" w:type="dxa"/>
          </w:tcPr>
          <w:p w:rsidR="0009103A" w:rsidRDefault="0009103A">
            <w:pPr>
              <w:pStyle w:val="ConsPlusNormal"/>
              <w:jc w:val="both"/>
            </w:pPr>
            <w:r>
              <w:t>органы местного самоуправления муниципальных районов и городских округов Республики Татарстан (по согласованию), Государственный комитет Республики Татарстан по туризму, Министерство транспорта и дорожного хозяйства Республики Татарстан, Министерство строительства, архитектуры и жилищно-коммунального хозяйства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Создание инфраструктуры различных направлений туризма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6"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3.4.6.7.2. Создание туристских продуктов в перспективных видах туризма,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перспективных видов туризма, в том числе сельского, медицинского, промышленного, событийного, гастрономического, водного, активного, образовательного, детского и других перспективных видов туризма</w:t>
            </w:r>
          </w:p>
        </w:tc>
        <w:tc>
          <w:tcPr>
            <w:tcW w:w="3005" w:type="dxa"/>
          </w:tcPr>
          <w:p w:rsidR="0009103A" w:rsidRDefault="0009103A">
            <w:pPr>
              <w:pStyle w:val="ConsPlusNormal"/>
              <w:jc w:val="both"/>
            </w:pPr>
            <w:r>
              <w:t>Государственный комитет Республики Татарстан по туризму, Министерство сельского хозяйства и продовольствия Республики Татарстан, Министерство здравоохранения Республики Татарстан, Министерство промышленности и торговли Республики Татарстан, Министерство культуры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Разработка новых туристских маршрутов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7"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 развитие туристско-рекреационных кластеров</w:t>
            </w:r>
          </w:p>
        </w:tc>
        <w:tc>
          <w:tcPr>
            <w:tcW w:w="3005" w:type="dxa"/>
          </w:tcPr>
          <w:p w:rsidR="0009103A" w:rsidRDefault="0009103A">
            <w:pPr>
              <w:pStyle w:val="ConsPlusNormal"/>
              <w:jc w:val="both"/>
            </w:pPr>
            <w:r>
              <w:t>Государственный комитет Республики Татарстан по туризму, Министерство культуры Республики Татарстан</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 xml:space="preserve">Формирование туристско-рекреационных кластеров в </w:t>
            </w:r>
            <w:proofErr w:type="spellStart"/>
            <w:r>
              <w:t>Болгаре</w:t>
            </w:r>
            <w:proofErr w:type="spellEnd"/>
            <w:r>
              <w:t xml:space="preserve"> и Свияжске</w:t>
            </w:r>
          </w:p>
        </w:tc>
        <w:tc>
          <w:tcPr>
            <w:tcW w:w="1757" w:type="dxa"/>
          </w:tcPr>
          <w:p w:rsidR="0009103A" w:rsidRDefault="0009103A">
            <w:pPr>
              <w:pStyle w:val="ConsPlusNormal"/>
              <w:jc w:val="both"/>
            </w:pPr>
            <w:r>
              <w:t xml:space="preserve">Спасский и </w:t>
            </w:r>
            <w:proofErr w:type="spellStart"/>
            <w:r>
              <w:t>Зеленодольский</w:t>
            </w:r>
            <w:proofErr w:type="spellEnd"/>
            <w:r>
              <w:t xml:space="preserve"> муниципальные районы</w:t>
            </w:r>
          </w:p>
        </w:tc>
        <w:tc>
          <w:tcPr>
            <w:tcW w:w="1740" w:type="dxa"/>
          </w:tcPr>
          <w:p w:rsidR="0009103A" w:rsidRDefault="0009103A">
            <w:pPr>
              <w:pStyle w:val="ConsPlusNormal"/>
              <w:jc w:val="both"/>
            </w:pPr>
            <w:r>
              <w:t xml:space="preserve">Государственная </w:t>
            </w:r>
            <w:hyperlink r:id="rId298"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3.4.6.7.3. Продвижение туристского продукта Республики Татарстан на российском и международном туристских рынках,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онлайн-продвижение туристского продукта Республики Татарстан</w:t>
            </w:r>
          </w:p>
        </w:tc>
        <w:tc>
          <w:tcPr>
            <w:tcW w:w="3005" w:type="dxa"/>
          </w:tcPr>
          <w:p w:rsidR="0009103A" w:rsidRDefault="0009103A">
            <w:pPr>
              <w:pStyle w:val="ConsPlusNormal"/>
              <w:jc w:val="both"/>
            </w:pPr>
            <w:r>
              <w:t>Государственный комитет Республики Татарстан по туризму</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Количество посетителей туристского интернет-портала Республики Татарстан - 60 тыс. человек в год</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299"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организация участия и проведения выставок, </w:t>
            </w:r>
            <w:proofErr w:type="spellStart"/>
            <w:r>
              <w:t>инфотуров</w:t>
            </w:r>
            <w:proofErr w:type="spellEnd"/>
            <w:r>
              <w:t>, пресс-туров и других рекламно-маркетинговых мероприятий</w:t>
            </w:r>
          </w:p>
        </w:tc>
        <w:tc>
          <w:tcPr>
            <w:tcW w:w="3005" w:type="dxa"/>
          </w:tcPr>
          <w:p w:rsidR="0009103A" w:rsidRDefault="0009103A">
            <w:pPr>
              <w:pStyle w:val="ConsPlusNormal"/>
              <w:jc w:val="both"/>
            </w:pPr>
            <w:r>
              <w:t>Государственный комитет Республики Татарстан по туризму</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Не менее 30 мероприятий в год с нарастающим эффектом к 2030 году - не менее 35 мероприятий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00"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3.4.6.7.4. Повышение уровня гостеприимства и сервиса в Республике Татарстан,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увеличение количества образовательных организаций, готовящих специалистов в сфере туризма и сервиса</w:t>
            </w:r>
          </w:p>
        </w:tc>
        <w:tc>
          <w:tcPr>
            <w:tcW w:w="3005" w:type="dxa"/>
          </w:tcPr>
          <w:p w:rsidR="0009103A" w:rsidRDefault="0009103A">
            <w:pPr>
              <w:pStyle w:val="ConsPlusNormal"/>
              <w:jc w:val="both"/>
            </w:pPr>
            <w:r>
              <w:t>Министерство образования и науки Республики Татарстан, Государственный комитет Республики Татарстан по туризму</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Открытие направлений "туризм" и "сервис" в образовательных организациях высшего и среднего профессионального образования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01"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проведение </w:t>
            </w:r>
            <w:proofErr w:type="spellStart"/>
            <w:r>
              <w:t>профориентационных</w:t>
            </w:r>
            <w:proofErr w:type="spellEnd"/>
            <w:r>
              <w:t xml:space="preserve"> мероприятий в сфере туризма</w:t>
            </w:r>
          </w:p>
        </w:tc>
        <w:tc>
          <w:tcPr>
            <w:tcW w:w="3005" w:type="dxa"/>
          </w:tcPr>
          <w:p w:rsidR="0009103A" w:rsidRDefault="0009103A">
            <w:pPr>
              <w:pStyle w:val="ConsPlusNormal"/>
              <w:jc w:val="both"/>
            </w:pPr>
            <w:r>
              <w:t>Министерство образования и науки Республики Татарстан, Государственный комитет Республики Татарстан по туризму</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Проведение республиканских конкурсов для молодежи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02"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волонтерского движения в сфере туризма</w:t>
            </w:r>
          </w:p>
        </w:tc>
        <w:tc>
          <w:tcPr>
            <w:tcW w:w="3005" w:type="dxa"/>
          </w:tcPr>
          <w:p w:rsidR="0009103A" w:rsidRDefault="0009103A">
            <w:pPr>
              <w:pStyle w:val="ConsPlusNormal"/>
              <w:jc w:val="both"/>
            </w:pPr>
            <w:r>
              <w:t>Государственный комитет Республики Татарстан по туризму</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Прохождение практики в автономной некоммерческой организации "Ассамблея туристских волонтеров Республики Татарстан" студентами профильных образовательных организаций высшего образования в количестве 150 человек в год</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03" w:history="1">
              <w:r>
                <w:rPr>
                  <w:color w:val="0000FF"/>
                </w:rPr>
                <w:t>программа</w:t>
              </w:r>
            </w:hyperlink>
            <w:r>
              <w:t xml:space="preserve"> "Развитие сферы туризма и гостеприимства в Республике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разработка и реализация программ повышения качества на объектах туристской инфраструктуры (тренинги, семинары и пр.)</w:t>
            </w:r>
          </w:p>
        </w:tc>
        <w:tc>
          <w:tcPr>
            <w:tcW w:w="3005" w:type="dxa"/>
          </w:tcPr>
          <w:p w:rsidR="0009103A" w:rsidRDefault="0009103A">
            <w:pPr>
              <w:pStyle w:val="ConsPlusNormal"/>
              <w:jc w:val="both"/>
            </w:pPr>
            <w:r>
              <w:t>Государственный комитет Республики Татарстан по туризму</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Реализация комплексного проекта повышения качества на объектах туристской индустрии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туризма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реализация программы повышения лояльности к туристам и сфере туризма</w:t>
            </w:r>
          </w:p>
        </w:tc>
        <w:tc>
          <w:tcPr>
            <w:tcW w:w="3005" w:type="dxa"/>
          </w:tcPr>
          <w:p w:rsidR="0009103A" w:rsidRDefault="0009103A">
            <w:pPr>
              <w:pStyle w:val="ConsPlusNormal"/>
              <w:jc w:val="both"/>
            </w:pPr>
            <w:r>
              <w:t>Государственный комитет Республики Татарстан по туризму</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уровня лояльности к туристам и сфере туризма жителей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туризма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исследование и мониторинг сферы туризма (туристские объекты, туристские </w:t>
            </w:r>
            <w:proofErr w:type="spellStart"/>
            <w:r>
              <w:t>дестинации</w:t>
            </w:r>
            <w:proofErr w:type="spellEnd"/>
            <w:r>
              <w:t xml:space="preserve"> и др.)</w:t>
            </w:r>
          </w:p>
        </w:tc>
        <w:tc>
          <w:tcPr>
            <w:tcW w:w="3005" w:type="dxa"/>
          </w:tcPr>
          <w:p w:rsidR="0009103A" w:rsidRDefault="0009103A">
            <w:pPr>
              <w:pStyle w:val="ConsPlusNormal"/>
              <w:jc w:val="both"/>
            </w:pPr>
            <w:r>
              <w:t>Государственный комитет Республики Татарстан по туризму</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 xml:space="preserve">Проведение мониторинга основных туристских </w:t>
            </w:r>
            <w:proofErr w:type="spellStart"/>
            <w:r>
              <w:t>дестинаций</w:t>
            </w:r>
            <w:proofErr w:type="spellEnd"/>
            <w:r>
              <w:t xml:space="preserve">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туризма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3.4.6.8. Информационно-технологическое развитие: устойчивое развитие за счет выхода на глобальный рынок, обеспечения инновационной инфраструктурой, а также подготовки высококвалифицированных компетентных специалистов,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 коммерциализация новых информационных технологий и программных продуктов</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Рост объема производства ИТ-продукции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применение информационных технологий для проектного управления в органах государственной власти и органах местного самоуправления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Министерство экономики Республики Татарстан, 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Осуществление стратегического планирования, проектного управления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04"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3.4.6.9. Создание и развитие социально-инновационного конкурентоспособного кластера "Наука и образование",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в рамках мероприятий направления "1.2.4. Высшее образование: обеспечение конкурентоспособности и лидерства Татарстана в качестве центра высшего образования и науки, привлекающего таланты"</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3.4.6.10. Создание и развитие социально-инновационного конкурентоспособного кластера "Здравоохранение",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в рамках мероприятий направления "1.3. Сохранение здоровья и продление долголетия - приоритеты населения и системы здравоохранения Республики Татарстан"</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jc w:val="both"/>
            </w:pPr>
            <w:r>
              <w:t>3.4.7. Флагманский</w:t>
            </w:r>
          </w:p>
          <w:p w:rsidR="0009103A" w:rsidRDefault="0009103A">
            <w:pPr>
              <w:pStyle w:val="ConsPlusNormal"/>
              <w:jc w:val="both"/>
            </w:pPr>
            <w:r>
              <w:t>проект "</w:t>
            </w:r>
            <w:proofErr w:type="spellStart"/>
            <w:r>
              <w:t>Иннополис</w:t>
            </w:r>
            <w:proofErr w:type="spellEnd"/>
            <w:r>
              <w:t xml:space="preserve"> - город высоких технологий и инноваций"</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3.4.7.1. Научно-образовательная инфраструктура,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и </w:t>
            </w:r>
            <w:proofErr w:type="spellStart"/>
            <w:r>
              <w:t>софинансирование</w:t>
            </w:r>
            <w:proofErr w:type="spellEnd"/>
            <w:r>
              <w:t xml:space="preserve"> регионального фонда поддержки образования и исследований в области компьютерных наук</w:t>
            </w:r>
          </w:p>
        </w:tc>
        <w:tc>
          <w:tcPr>
            <w:tcW w:w="3005" w:type="dxa"/>
          </w:tcPr>
          <w:p w:rsidR="0009103A" w:rsidRDefault="0009103A">
            <w:pPr>
              <w:pStyle w:val="ConsPlusNormal"/>
              <w:jc w:val="both"/>
            </w:pPr>
            <w:r>
              <w:t>Министерство информатизации и связи Республики Татарстан, Министерство финансов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Позиционирование Республики Татарстан в качестве ведущей российской площадки по подготовке ИТ-кадров. Просветительские, образовательные, научные и инновационные мероприятия в области информационных технологий</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05"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 финансирование школы-интерната для одаренных детей. Обучение на русском, татарском и английском языках по специальным программам, разработанным с учетом современных компьютерно-лингвистических технологий</w:t>
            </w:r>
          </w:p>
        </w:tc>
        <w:tc>
          <w:tcPr>
            <w:tcW w:w="3005" w:type="dxa"/>
          </w:tcPr>
          <w:p w:rsidR="0009103A" w:rsidRDefault="0009103A">
            <w:pPr>
              <w:pStyle w:val="ConsPlusNormal"/>
              <w:jc w:val="both"/>
            </w:pPr>
            <w:r>
              <w:t xml:space="preserve">Министерство информатизации и связи Республики Татарстан, Министерство образования и науки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Инфраструктура поддержки талантливых школьников и молодежи Республики Татарстан, содействие им в получении лучшего ИТ-образования и дальнейшей самореализации в информационной индустрии республики</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06"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акселерационной инфраструктуры для </w:t>
            </w:r>
            <w:proofErr w:type="spellStart"/>
            <w:r>
              <w:t>стартап</w:t>
            </w:r>
            <w:proofErr w:type="spellEnd"/>
            <w:r>
              <w:t xml:space="preserve">-проектов студентов, корпоративных </w:t>
            </w:r>
            <w:proofErr w:type="spellStart"/>
            <w:r>
              <w:t>стартапов</w:t>
            </w:r>
            <w:proofErr w:type="spellEnd"/>
            <w:r>
              <w:t xml:space="preserve"> резидентов </w:t>
            </w:r>
            <w:proofErr w:type="spellStart"/>
            <w:r>
              <w:t>Иннополиса</w:t>
            </w:r>
            <w:proofErr w:type="spellEnd"/>
            <w:r>
              <w:t xml:space="preserve"> в области информационных технологий</w:t>
            </w:r>
          </w:p>
        </w:tc>
        <w:tc>
          <w:tcPr>
            <w:tcW w:w="3005" w:type="dxa"/>
          </w:tcPr>
          <w:p w:rsidR="0009103A" w:rsidRDefault="0009103A">
            <w:pPr>
              <w:pStyle w:val="ConsPlusNormal"/>
              <w:jc w:val="both"/>
            </w:pPr>
            <w:r>
              <w:t xml:space="preserve">Министерство информатизации и связи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 xml:space="preserve">Качественный и количественный рост числа успешных </w:t>
            </w:r>
            <w:proofErr w:type="spellStart"/>
            <w:r>
              <w:t>стартап</w:t>
            </w:r>
            <w:proofErr w:type="spellEnd"/>
            <w:r>
              <w:t xml:space="preserve">-проектов в области информационных технологий. Предпринимательская экосистема в г. </w:t>
            </w:r>
            <w:proofErr w:type="spellStart"/>
            <w:r>
              <w:t>Иннополис</w:t>
            </w:r>
            <w:proofErr w:type="spellEnd"/>
            <w:r>
              <w:t>. Рост малого и среднего интернет-бизнеса</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07"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функционирование научно-исследовательских лабораторий, ведущих исследования для промышленных предприятий регионального и федерального уровней, задействованных в решении особо важных государственных задач</w:t>
            </w:r>
          </w:p>
        </w:tc>
        <w:tc>
          <w:tcPr>
            <w:tcW w:w="3005" w:type="dxa"/>
          </w:tcPr>
          <w:p w:rsidR="0009103A" w:rsidRDefault="0009103A">
            <w:pPr>
              <w:pStyle w:val="ConsPlusNormal"/>
              <w:jc w:val="both"/>
            </w:pPr>
            <w:r>
              <w:t xml:space="preserve">Министерство информатизации и связи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Выведение республиканских предприятий на лидирующие позиции в стране и мире благодаря тесной работе с передовой наукой</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08"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выпуск научного журнала по информационным технологиям</w:t>
            </w:r>
          </w:p>
        </w:tc>
        <w:tc>
          <w:tcPr>
            <w:tcW w:w="3005" w:type="dxa"/>
          </w:tcPr>
          <w:p w:rsidR="0009103A" w:rsidRDefault="0009103A">
            <w:pPr>
              <w:pStyle w:val="ConsPlusNormal"/>
              <w:jc w:val="both"/>
            </w:pPr>
            <w:r>
              <w:t xml:space="preserve">Министерство информатизации и связи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Увеличение доли Российской Федерации, в том числе Республики Татарстан, в общемировом количестве публикаций в научных журналах, индексируемых в базах данных </w:t>
            </w:r>
            <w:proofErr w:type="spellStart"/>
            <w:r>
              <w:t>Scopus</w:t>
            </w:r>
            <w:proofErr w:type="spellEnd"/>
            <w:r>
              <w:t xml:space="preserve"> и </w:t>
            </w:r>
            <w:proofErr w:type="spellStart"/>
            <w:r>
              <w:t>Web</w:t>
            </w:r>
            <w:proofErr w:type="spellEnd"/>
            <w:r>
              <w:t xml:space="preserve"> </w:t>
            </w:r>
            <w:proofErr w:type="spellStart"/>
            <w:r>
              <w:t>of</w:t>
            </w:r>
            <w:proofErr w:type="spellEnd"/>
            <w:r>
              <w:t xml:space="preserve"> </w:t>
            </w:r>
            <w:proofErr w:type="spellStart"/>
            <w:r>
              <w:t>Science</w:t>
            </w:r>
            <w:proofErr w:type="spellEnd"/>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09"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проведение международных научных ИТ-конференций</w:t>
            </w:r>
          </w:p>
        </w:tc>
        <w:tc>
          <w:tcPr>
            <w:tcW w:w="3005" w:type="dxa"/>
          </w:tcPr>
          <w:p w:rsidR="0009103A" w:rsidRDefault="0009103A">
            <w:pPr>
              <w:pStyle w:val="ConsPlusNormal"/>
              <w:jc w:val="both"/>
            </w:pPr>
            <w:r>
              <w:t xml:space="preserve">Министерство информатизации и связи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2017 - 2030 годы</w:t>
            </w:r>
          </w:p>
        </w:tc>
        <w:tc>
          <w:tcPr>
            <w:tcW w:w="2778" w:type="dxa"/>
          </w:tcPr>
          <w:p w:rsidR="0009103A" w:rsidRDefault="0009103A">
            <w:pPr>
              <w:pStyle w:val="ConsPlusNormal"/>
              <w:jc w:val="both"/>
            </w:pPr>
            <w:r>
              <w:t>Повышение уровня информационного обмена как внутри научного сообщества, так и между организациями сектора исследований и разработок, коммерческого сектора, высшего профессионального образования, включая молодых ученых и студентов, расширение способов и инструментов научного взаимодействия, обмен информацией как в рамках отдельных научных направлений, так и междисциплинарного характера</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0"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внедрение </w:t>
            </w:r>
            <w:proofErr w:type="spellStart"/>
            <w:r>
              <w:t>Learning</w:t>
            </w:r>
            <w:proofErr w:type="spellEnd"/>
            <w:r>
              <w:t xml:space="preserve"> </w:t>
            </w:r>
            <w:proofErr w:type="spellStart"/>
            <w:r>
              <w:t>Management</w:t>
            </w:r>
            <w:proofErr w:type="spellEnd"/>
            <w:r>
              <w:t xml:space="preserve"> </w:t>
            </w:r>
            <w:proofErr w:type="spellStart"/>
            <w:r>
              <w:t>System</w:t>
            </w:r>
            <w:proofErr w:type="spellEnd"/>
          </w:p>
        </w:tc>
        <w:tc>
          <w:tcPr>
            <w:tcW w:w="3005" w:type="dxa"/>
          </w:tcPr>
          <w:p w:rsidR="0009103A" w:rsidRDefault="0009103A">
            <w:pPr>
              <w:pStyle w:val="ConsPlusNormal"/>
              <w:jc w:val="both"/>
            </w:pPr>
            <w:r>
              <w:t xml:space="preserve">Министерство информатизации и связи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Учитель и ученик получают доступ к электронному образовательному ресурсу, который содержит базу данных по изучаемому предмету; учитель имеет возможность контролировать усвоение материала учеником и успеваемость</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1"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центра корпоративных компетенций в области информационных технологий для предприятий и корпораций регионального и федерального уровней (авиационная и космическая отрасль, биотехнологии, военно-промышленный комплекс, квантовые технологии, машиностроение, медицина, </w:t>
            </w:r>
            <w:proofErr w:type="spellStart"/>
            <w:r>
              <w:t>нанотехнологии</w:t>
            </w:r>
            <w:proofErr w:type="spellEnd"/>
            <w:r>
              <w:t>, нефтехимия, сельское хозяйство, фармакология и др.)</w:t>
            </w:r>
          </w:p>
        </w:tc>
        <w:tc>
          <w:tcPr>
            <w:tcW w:w="3005" w:type="dxa"/>
          </w:tcPr>
          <w:p w:rsidR="0009103A" w:rsidRDefault="0009103A">
            <w:pPr>
              <w:pStyle w:val="ConsPlusNormal"/>
              <w:jc w:val="both"/>
            </w:pPr>
            <w:r>
              <w:t>Министерство информатизации и связи Республики Татарстан, Министерство промышленности и торговли Республики Татарстан, АО "Особая экономическая зона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Повышение уровня конкурентоспособности республиканских предприятий за счет научного ведения бизнеса, а также специальных корпоративных программ для предприятий различных секторов</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2"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3.4.7.2. Новый Университет </w:t>
            </w:r>
            <w:proofErr w:type="spellStart"/>
            <w:r>
              <w:t>Иннополис</w:t>
            </w:r>
            <w:proofErr w:type="spellEnd"/>
            <w:r>
              <w:t>,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proofErr w:type="spellStart"/>
            <w:r>
              <w:t>софинансирование</w:t>
            </w:r>
            <w:proofErr w:type="spellEnd"/>
            <w:r>
              <w:t xml:space="preserve"> обучения студентов в Университете </w:t>
            </w:r>
            <w:proofErr w:type="spellStart"/>
            <w:r>
              <w:t>Иннополис</w:t>
            </w:r>
            <w:proofErr w:type="spellEnd"/>
          </w:p>
        </w:tc>
        <w:tc>
          <w:tcPr>
            <w:tcW w:w="3005" w:type="dxa"/>
          </w:tcPr>
          <w:p w:rsidR="0009103A" w:rsidRDefault="0009103A">
            <w:pPr>
              <w:pStyle w:val="ConsPlusNormal"/>
              <w:jc w:val="both"/>
            </w:pPr>
            <w:r>
              <w:t>Министерство информатизации и связи Республики Татарстан, Министерство образования и науки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Привлечение талантливых студентов в ИТ-сферу</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3"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ежегодные олимпиады Университета </w:t>
            </w:r>
            <w:proofErr w:type="spellStart"/>
            <w:r>
              <w:t>Иннополис</w:t>
            </w:r>
            <w:proofErr w:type="spellEnd"/>
            <w:r>
              <w:t xml:space="preserve"> по информатике, математике и физике</w:t>
            </w:r>
          </w:p>
        </w:tc>
        <w:tc>
          <w:tcPr>
            <w:tcW w:w="3005" w:type="dxa"/>
          </w:tcPr>
          <w:p w:rsidR="0009103A" w:rsidRDefault="0009103A">
            <w:pPr>
              <w:pStyle w:val="ConsPlusNormal"/>
              <w:jc w:val="both"/>
            </w:pPr>
            <w:r>
              <w:t xml:space="preserve">Министерство информатизации и связи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Привлечение в Университет </w:t>
            </w:r>
            <w:proofErr w:type="spellStart"/>
            <w:r>
              <w:t>Иннополис</w:t>
            </w:r>
            <w:proofErr w:type="spellEnd"/>
            <w:r>
              <w:t xml:space="preserve"> наиболее талантливых абитуриентов; популяризация Университета </w:t>
            </w:r>
            <w:proofErr w:type="spellStart"/>
            <w:r>
              <w:t>Иннополис</w:t>
            </w:r>
            <w:proofErr w:type="spellEnd"/>
            <w:r>
              <w:t xml:space="preserve"> как образовательной организации высшего образования в сфере информационных технологий</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4"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ежегодные учебно-тренировочные сборы по олимпиадной информатике и робототехнике</w:t>
            </w:r>
          </w:p>
        </w:tc>
        <w:tc>
          <w:tcPr>
            <w:tcW w:w="3005" w:type="dxa"/>
          </w:tcPr>
          <w:p w:rsidR="0009103A" w:rsidRDefault="0009103A">
            <w:pPr>
              <w:pStyle w:val="ConsPlusNormal"/>
              <w:jc w:val="both"/>
            </w:pPr>
            <w:r>
              <w:t xml:space="preserve">Министерство информатизации и связи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Активная работа с талантливыми детьми республики; популяризация профессионального образования в сфере информационных технологий; команды из Татарстана занимают призовые места в соревнованиях по информатике и робототехнике всероссийского и международного масштабов</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5"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заочная ИТ-школа</w:t>
            </w:r>
          </w:p>
        </w:tc>
        <w:tc>
          <w:tcPr>
            <w:tcW w:w="3005" w:type="dxa"/>
          </w:tcPr>
          <w:p w:rsidR="0009103A" w:rsidRDefault="0009103A">
            <w:pPr>
              <w:pStyle w:val="ConsPlusNormal"/>
              <w:jc w:val="both"/>
            </w:pPr>
            <w:r>
              <w:t xml:space="preserve">Министерство информатизации и связи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В заочной ИТ-школе к 2018 году будут обучаться более 15 тысяч школьников; учитель тратит меньше времени на заполнение различных отчетных бумаг; учитель получает больше времени на совершенствование преподаваемого предмета</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6"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курсы повышения квалификации для преподавателей Республики Татарстан по программе STEM-робототехника</w:t>
            </w:r>
          </w:p>
        </w:tc>
        <w:tc>
          <w:tcPr>
            <w:tcW w:w="3005" w:type="dxa"/>
          </w:tcPr>
          <w:p w:rsidR="0009103A" w:rsidRDefault="0009103A">
            <w:pPr>
              <w:pStyle w:val="ConsPlusNormal"/>
              <w:jc w:val="both"/>
            </w:pPr>
            <w:r>
              <w:t xml:space="preserve">Министерство информатизации и связи Республики Татарстан, автономная некоммерческая организация высшего образования "Университет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Популяризация робототехники в школах республики; увеличение числа команд, участвующих в республиканской олимпиаде по робототехнике; популяризация технических специальностей; повышение квалификации учителей; повышение количества детей, вовлеченных в научно-техническую сферу</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7"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3.4.7.3. Особая экономическая зона "</w:t>
            </w:r>
            <w:proofErr w:type="spellStart"/>
            <w:r>
              <w:t>Иннополис</w:t>
            </w:r>
            <w:proofErr w:type="spellEnd"/>
            <w:r>
              <w:t>",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привлечение в особую экономическую зону "</w:t>
            </w:r>
            <w:proofErr w:type="spellStart"/>
            <w:r>
              <w:t>Иннополис</w:t>
            </w:r>
            <w:proofErr w:type="spellEnd"/>
            <w:r>
              <w:t>" резидентов, осуществляющих технико-внедренческую деятельность</w:t>
            </w:r>
          </w:p>
        </w:tc>
        <w:tc>
          <w:tcPr>
            <w:tcW w:w="3005" w:type="dxa"/>
          </w:tcPr>
          <w:p w:rsidR="0009103A" w:rsidRDefault="0009103A">
            <w:pPr>
              <w:pStyle w:val="ConsPlusNormal"/>
              <w:jc w:val="both"/>
            </w:pPr>
            <w:r>
              <w:t>Министерство информатизации и связи Республики Татарстан, АО "Особая экономическая зона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Количество резидентов особых экономических зон, реализующих соглашения об осуществлении деятельности в особой экономической зоне, - 352, в том числе количество резидентов особых экономических зон с участием иностранных инвесторов в составе акционеров (участников) и резидентов, реализующих соглашения об осуществлении деятельности в особой экономической зоне с привлечением иностранных инвестиций, - 68</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новых рабочих мест на территории особой экономической зоны "</w:t>
            </w:r>
            <w:proofErr w:type="spellStart"/>
            <w:r>
              <w:t>Иннополис</w:t>
            </w:r>
            <w:proofErr w:type="spellEnd"/>
            <w:r>
              <w:t>"</w:t>
            </w:r>
          </w:p>
        </w:tc>
        <w:tc>
          <w:tcPr>
            <w:tcW w:w="3005" w:type="dxa"/>
          </w:tcPr>
          <w:p w:rsidR="0009103A" w:rsidRDefault="0009103A">
            <w:pPr>
              <w:pStyle w:val="ConsPlusNormal"/>
              <w:jc w:val="both"/>
            </w:pPr>
            <w:r>
              <w:t>Министерство информатизации и связи Республики Татарстан, АО "Особая экономическая зона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Количество рабочих мест, созданных резидентами особой экономической зоны "</w:t>
            </w:r>
            <w:proofErr w:type="spellStart"/>
            <w:r>
              <w:t>Иннополис</w:t>
            </w:r>
            <w:proofErr w:type="spellEnd"/>
            <w:r>
              <w:t>" на территории особой экономической зоны "</w:t>
            </w:r>
            <w:proofErr w:type="spellStart"/>
            <w:r>
              <w:t>Иннополис</w:t>
            </w:r>
            <w:proofErr w:type="spellEnd"/>
            <w:r>
              <w:t>", - 13115</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привлечение инвестиций резидентов особой экономической зоны "</w:t>
            </w:r>
            <w:proofErr w:type="spellStart"/>
            <w:r>
              <w:t>Иннополис</w:t>
            </w:r>
            <w:proofErr w:type="spellEnd"/>
            <w:r>
              <w:t>"</w:t>
            </w:r>
          </w:p>
        </w:tc>
        <w:tc>
          <w:tcPr>
            <w:tcW w:w="3005" w:type="dxa"/>
          </w:tcPr>
          <w:p w:rsidR="0009103A" w:rsidRDefault="0009103A">
            <w:pPr>
              <w:pStyle w:val="ConsPlusNormal"/>
              <w:jc w:val="both"/>
            </w:pPr>
            <w:r>
              <w:t>Министерство информатизации и связи Республики Татарстан, АО "Особая экономическая зона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Объем инвестиций, осуществленных резидентами особых экономических зон на территории особых экономических зон, в соответствии с соглашениями об осуществлении деятельности в особых экономических зонах - 27456 млн рублей, в том числе капитальных вложений, осуществленных резидентами особых экономических зон на территории особых экономических зон, в соответствии с соглашениями об осуществлении деятельности в особых экономических зонах - 18400 млн рублей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мониторинг реализации резидентами соглашений об осуществлении деятельности в особой экономической зоне "</w:t>
            </w:r>
            <w:proofErr w:type="spellStart"/>
            <w:r>
              <w:t>Иннополис</w:t>
            </w:r>
            <w:proofErr w:type="spellEnd"/>
            <w:r>
              <w:t>"</w:t>
            </w:r>
          </w:p>
        </w:tc>
        <w:tc>
          <w:tcPr>
            <w:tcW w:w="3005" w:type="dxa"/>
          </w:tcPr>
          <w:p w:rsidR="0009103A" w:rsidRDefault="0009103A">
            <w:pPr>
              <w:pStyle w:val="ConsPlusNormal"/>
              <w:jc w:val="both"/>
            </w:pPr>
            <w:r>
              <w:t>Министерство информатизации и связи Республики Татарстан, АО "Особая экономическая зона "</w:t>
            </w:r>
            <w:proofErr w:type="spellStart"/>
            <w:r>
              <w:t>Иннополис</w:t>
            </w:r>
            <w:proofErr w:type="spellEnd"/>
            <w:r>
              <w:t>" (по согласованию)</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Объем выручки от продажи товаров, работ, услуг за вычетом налога на добавленную стоимость, акцизов (в соответствии с отчетом о прибылях и убытках бухгалтерской отчетности резидентов, применяющих общую систему налогообложения) и (или) сумма доходов (в соответствии в налоговой декларацией по налогу, уплачиваемому в связи с применением упрощенной системы налогообложения, резидентов, применяющих упрощенную систему налогообложения), полученных резидентами в результате реализации соглашений об осуществлении деятельности в особых экономических зонах, - 177440 млн рублей. Объем налогов, уплаченных резидентами особых экономических зон в бюджеты всех уровней бюджетной системы Российской Федерации, с учетом налога на добавленную стоимость - 33650 млн рублей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3.4.7.4. Социальная инфраструктура и жилье,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обеспечение необходимого качества жизни (внедрение инновационных решений в области управления городом и оказанием услуг; высокий уровень безопасности; развитая маршрутная сеть; разнообразная культурная жизнь; обеспечение экологического комфорта и пр.)</w:t>
            </w:r>
          </w:p>
        </w:tc>
        <w:tc>
          <w:tcPr>
            <w:tcW w:w="3005" w:type="dxa"/>
          </w:tcPr>
          <w:p w:rsidR="0009103A" w:rsidRDefault="0009103A">
            <w:pPr>
              <w:pStyle w:val="ConsPlusNormal"/>
              <w:jc w:val="both"/>
            </w:pPr>
            <w:r>
              <w:t>Министерство информатизации и связи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 xml:space="preserve">Попадание </w:t>
            </w:r>
            <w:proofErr w:type="spellStart"/>
            <w:r>
              <w:t>Иннополиса</w:t>
            </w:r>
            <w:proofErr w:type="spellEnd"/>
            <w:r>
              <w:t xml:space="preserve"> в </w:t>
            </w:r>
            <w:proofErr w:type="spellStart"/>
            <w:r>
              <w:t>топовые</w:t>
            </w:r>
            <w:proofErr w:type="spellEnd"/>
            <w:r>
              <w:t xml:space="preserve"> позиции международных рейтингов (по уровню качества жизни, рейтинг инновационных городов и пр.)</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8"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развитие территорий в соответствии с мастер-планом </w:t>
            </w:r>
            <w:proofErr w:type="spellStart"/>
            <w:r>
              <w:t>Иннополиса</w:t>
            </w:r>
            <w:proofErr w:type="spellEnd"/>
            <w:r>
              <w:t xml:space="preserve"> и строительство необходимой инфраструктуры для полноценной и качественной жизни будущих жителей города </w:t>
            </w:r>
            <w:proofErr w:type="spellStart"/>
            <w:r>
              <w:t>Иннополис</w:t>
            </w:r>
            <w:proofErr w:type="spellEnd"/>
            <w:r>
              <w:t xml:space="preserve"> (строительство торговых, офисных помещений; создание рекреационных зон; строительство нового моста через р. Волгу в районе д. </w:t>
            </w:r>
            <w:proofErr w:type="spellStart"/>
            <w:r>
              <w:t>Гребени</w:t>
            </w:r>
            <w:proofErr w:type="spellEnd"/>
            <w:r>
              <w:t xml:space="preserve"> и автодороги "Южный обход")</w:t>
            </w:r>
          </w:p>
        </w:tc>
        <w:tc>
          <w:tcPr>
            <w:tcW w:w="3005" w:type="dxa"/>
          </w:tcPr>
          <w:p w:rsidR="0009103A" w:rsidRDefault="0009103A">
            <w:pPr>
              <w:pStyle w:val="ConsPlusNormal"/>
              <w:jc w:val="both"/>
            </w:pPr>
            <w:r>
              <w:t>Министерство информатизации и связи Республики Татарстан, Министерство строительства, архитектуры и жилищно-коммунального хозяйства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 xml:space="preserve">Попадание </w:t>
            </w:r>
            <w:proofErr w:type="spellStart"/>
            <w:r>
              <w:t>Иннополиса</w:t>
            </w:r>
            <w:proofErr w:type="spellEnd"/>
            <w:r>
              <w:t xml:space="preserve"> в </w:t>
            </w:r>
            <w:proofErr w:type="spellStart"/>
            <w:r>
              <w:t>топовые</w:t>
            </w:r>
            <w:proofErr w:type="spellEnd"/>
            <w:r>
              <w:t xml:space="preserve"> позиции международных рейтингов (по уровню качества жизни, рейтинг инновационных городов и пр.)</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19"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стимулирующих мер по привлечению жителей города (арендное жилье, уникальные финансовые инструменты приобретения недвижимости)</w:t>
            </w:r>
          </w:p>
        </w:tc>
        <w:tc>
          <w:tcPr>
            <w:tcW w:w="3005" w:type="dxa"/>
          </w:tcPr>
          <w:p w:rsidR="0009103A" w:rsidRDefault="0009103A">
            <w:pPr>
              <w:pStyle w:val="ConsPlusNormal"/>
              <w:jc w:val="both"/>
            </w:pPr>
            <w:r>
              <w:t>Министерство информатизации и связи Республики Татарстан, Министерство строительства, архитектуры и жилищно-коммунального хозяйства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 xml:space="preserve">Попадание </w:t>
            </w:r>
            <w:proofErr w:type="spellStart"/>
            <w:r>
              <w:t>Иннополиса</w:t>
            </w:r>
            <w:proofErr w:type="spellEnd"/>
            <w:r>
              <w:t xml:space="preserve"> в </w:t>
            </w:r>
            <w:proofErr w:type="spellStart"/>
            <w:r>
              <w:t>топовые</w:t>
            </w:r>
            <w:proofErr w:type="spellEnd"/>
            <w:r>
              <w:t xml:space="preserve"> позиции международных рейтингов (по уровню качества жизни, рейтинг инновационных городов и пр.)</w:t>
            </w:r>
          </w:p>
        </w:tc>
        <w:tc>
          <w:tcPr>
            <w:tcW w:w="1757" w:type="dxa"/>
          </w:tcPr>
          <w:p w:rsidR="0009103A" w:rsidRDefault="0009103A">
            <w:pPr>
              <w:pStyle w:val="ConsPlusNormal"/>
              <w:jc w:val="both"/>
            </w:pPr>
            <w:r>
              <w:t xml:space="preserve">город </w:t>
            </w:r>
            <w:proofErr w:type="spellStart"/>
            <w:r>
              <w:t>Иннополис</w:t>
            </w:r>
            <w:proofErr w:type="spellEnd"/>
          </w:p>
        </w:tc>
        <w:tc>
          <w:tcPr>
            <w:tcW w:w="1740" w:type="dxa"/>
          </w:tcPr>
          <w:p w:rsidR="0009103A" w:rsidRDefault="0009103A">
            <w:pPr>
              <w:pStyle w:val="ConsPlusNormal"/>
              <w:jc w:val="both"/>
            </w:pPr>
            <w:r>
              <w:t xml:space="preserve">Государственная </w:t>
            </w:r>
            <w:hyperlink r:id="rId320"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в </w:t>
            </w:r>
            <w:proofErr w:type="spellStart"/>
            <w:r>
              <w:t>Иннополисе</w:t>
            </w:r>
            <w:proofErr w:type="spellEnd"/>
            <w:r>
              <w:t xml:space="preserve"> необходимой экосистемы для обсуждения идей, проектов, а также корректировки плана мероприятий, государственных программ и выработки новых стратегических направлений, формирования предложений по новым флагманским проектам Республики Татарстан в рамках реализации Стратегии социально-экономического развития Республики Татарстан до 2030 года</w:t>
            </w:r>
          </w:p>
        </w:tc>
        <w:tc>
          <w:tcPr>
            <w:tcW w:w="3005" w:type="dxa"/>
          </w:tcPr>
          <w:p w:rsidR="0009103A" w:rsidRDefault="0009103A">
            <w:pPr>
              <w:pStyle w:val="ConsPlusNormal"/>
              <w:jc w:val="both"/>
            </w:pPr>
            <w:r>
              <w:t>Министерство экономики Республики Татарстан, Министерство информатизации и связи Республики Татарстан, исполнительные органы государственной власти Республики Татарстан</w:t>
            </w:r>
          </w:p>
        </w:tc>
        <w:tc>
          <w:tcPr>
            <w:tcW w:w="950" w:type="dxa"/>
          </w:tcPr>
          <w:p w:rsidR="0009103A" w:rsidRDefault="0009103A">
            <w:pPr>
              <w:pStyle w:val="ConsPlusNormal"/>
              <w:jc w:val="center"/>
            </w:pPr>
            <w:r>
              <w:t>2015 - 2030 годы</w:t>
            </w:r>
          </w:p>
        </w:tc>
        <w:tc>
          <w:tcPr>
            <w:tcW w:w="2778" w:type="dxa"/>
          </w:tcPr>
          <w:p w:rsidR="0009103A" w:rsidRDefault="0009103A">
            <w:pPr>
              <w:pStyle w:val="ConsPlusNormal"/>
              <w:jc w:val="both"/>
            </w:pPr>
            <w:r>
              <w:t>Эффективная реализация Стратегии Республики Татарстан - 2030; своевременная корректировка плана действий; привлечение на постоянной основе уникальной экспертной среды для обсуждения хода реализации Стратегии Республики Татарстан - 2030</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21"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jc w:val="both"/>
            </w:pPr>
            <w:r>
              <w:t>3.4.8. Флагманский</w:t>
            </w:r>
          </w:p>
          <w:p w:rsidR="0009103A" w:rsidRDefault="0009103A">
            <w:pPr>
              <w:pStyle w:val="ConsPlusNormal"/>
              <w:jc w:val="both"/>
            </w:pPr>
            <w:r>
              <w:t>проект "Татарстанская технологическая инициатива"</w:t>
            </w:r>
          </w:p>
        </w:tc>
        <w:tc>
          <w:tcPr>
            <w:tcW w:w="2778" w:type="dxa"/>
          </w:tcPr>
          <w:p w:rsidR="0009103A" w:rsidRDefault="0009103A">
            <w:pPr>
              <w:pStyle w:val="ConsPlusNormal"/>
            </w:pP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3.4.8.1. Создание инновационного кластера "Умные материалы",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новых композиционных материалов и развитие инжиниринга в сфере промышленных химических технологий</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экономики Республики Татарстан, ОАО "Региональный центр инжиниринга в сфере химических технологий" (по согласованию), ОАО "</w:t>
            </w:r>
            <w:proofErr w:type="spellStart"/>
            <w:r>
              <w:t>Татнефтехиминвест</w:t>
            </w:r>
            <w:proofErr w:type="spellEnd"/>
            <w:r>
              <w:t>-холдинг"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 xml:space="preserve">Создание конкурентоспособной продукции на базе экономически эффективных, экологически безопасных и ресурсосберегающих технологий. Решение экологических проблем нефтедобывающих регионов. </w:t>
            </w:r>
            <w:proofErr w:type="spellStart"/>
            <w:r>
              <w:t>Импортозамещение</w:t>
            </w:r>
            <w:proofErr w:type="spellEnd"/>
            <w:r>
              <w:t xml:space="preserve"> отечественной продукции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Программа развития нефтегазохимического комплекса Республики Татарстан на 2015 - 2019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создание нового поколения </w:t>
            </w:r>
            <w:proofErr w:type="spellStart"/>
            <w:r>
              <w:t>наноматериалов</w:t>
            </w:r>
            <w:proofErr w:type="spellEnd"/>
            <w:r>
              <w:t xml:space="preserve"> и </w:t>
            </w:r>
            <w:proofErr w:type="spellStart"/>
            <w:r>
              <w:t>нанотехнологий</w:t>
            </w:r>
            <w:proofErr w:type="spellEnd"/>
            <w:r>
              <w:t xml:space="preserve"> для использования в нефтегазохимическом и машиностроительном комплексах, строительной индустрии и медицине, развитие </w:t>
            </w:r>
            <w:proofErr w:type="spellStart"/>
            <w:r>
              <w:t>наноиндустрии</w:t>
            </w:r>
            <w:proofErr w:type="spellEnd"/>
            <w:r>
              <w:t xml:space="preserve"> республики</w:t>
            </w:r>
          </w:p>
        </w:tc>
        <w:tc>
          <w:tcPr>
            <w:tcW w:w="3005" w:type="dxa"/>
          </w:tcPr>
          <w:p w:rsidR="0009103A" w:rsidRDefault="0009103A">
            <w:pPr>
              <w:pStyle w:val="ConsPlusNormal"/>
              <w:jc w:val="both"/>
            </w:pPr>
            <w:r>
              <w:t xml:space="preserve">Министерство экономики Республики Татарстан, исполнительные органы государственной власти Республики Татарстан, Центр </w:t>
            </w:r>
            <w:proofErr w:type="spellStart"/>
            <w:r>
              <w:t>нанотехнологий</w:t>
            </w:r>
            <w:proofErr w:type="spellEnd"/>
            <w:r>
              <w:t xml:space="preserve"> Республики Татарстан (по согласованию), ОАО "Региональный центр инжиниринга в сфере химических технологий" (по согласованию), образовательные организации высшего образования (по согласованию), предприятия и организации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proofErr w:type="spellStart"/>
            <w:r>
              <w:t>Импортозамещение</w:t>
            </w:r>
            <w:proofErr w:type="spellEnd"/>
            <w:r>
              <w:t xml:space="preserve"> отечественной продукции. Создание новых высокопроизводительных рабочих мест. Повышение доли инновационной продукции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22" w:history="1">
              <w:r>
                <w:rPr>
                  <w:color w:val="0000FF"/>
                </w:rPr>
                <w:t>программа</w:t>
              </w:r>
            </w:hyperlink>
            <w:r>
              <w:t xml:space="preserve"> "Экономическое развитие и инновационная экономика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Казанского кремнийорганического кластера</w:t>
            </w:r>
          </w:p>
        </w:tc>
        <w:tc>
          <w:tcPr>
            <w:tcW w:w="3005" w:type="dxa"/>
          </w:tcPr>
          <w:p w:rsidR="0009103A" w:rsidRDefault="0009103A">
            <w:pPr>
              <w:pStyle w:val="ConsPlusNormal"/>
              <w:jc w:val="both"/>
            </w:pPr>
            <w:r>
              <w:t>Министерство промышленности и торговли Республики Татарстан, ОАО "КЗСК-Силикон" (по согласованию), ОАО "Региональный центр инжиниринга в сфере химических технологий" (по согласованию)</w:t>
            </w:r>
          </w:p>
        </w:tc>
        <w:tc>
          <w:tcPr>
            <w:tcW w:w="950" w:type="dxa"/>
          </w:tcPr>
          <w:p w:rsidR="0009103A" w:rsidRDefault="0009103A">
            <w:pPr>
              <w:pStyle w:val="ConsPlusNormal"/>
              <w:jc w:val="center"/>
            </w:pPr>
            <w:r>
              <w:t>2016 - 2017 годы</w:t>
            </w:r>
          </w:p>
        </w:tc>
        <w:tc>
          <w:tcPr>
            <w:tcW w:w="2778" w:type="dxa"/>
          </w:tcPr>
          <w:p w:rsidR="0009103A" w:rsidRDefault="0009103A">
            <w:pPr>
              <w:pStyle w:val="ConsPlusNormal"/>
              <w:jc w:val="both"/>
            </w:pPr>
            <w:r>
              <w:t>Снижение доли импортного кремнийорганического сырья и материалов. Организация собственных предприятий по выпуску и переработке кремнийорганических мономеров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Программа развития нефтегазохимического комплекса Республики Татарстан на 2015 - 2019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 xml:space="preserve">разработка и создание новой инновационной продукции для предприятий Республики Татарстан по перспективным направлениям развития научно-технического потенциала Казанского (Приволжского) федерального университета, в том числе: синтез новых веществ для квантовых технологий; проведение междисциплинарных исследований с использованием магнитного резонанса; разработка технологии синтеза </w:t>
            </w:r>
            <w:proofErr w:type="spellStart"/>
            <w:r>
              <w:t>гликоконъюгатов</w:t>
            </w:r>
            <w:proofErr w:type="spellEnd"/>
          </w:p>
        </w:tc>
        <w:tc>
          <w:tcPr>
            <w:tcW w:w="3005" w:type="dxa"/>
          </w:tcPr>
          <w:p w:rsidR="0009103A" w:rsidRDefault="0009103A">
            <w:pPr>
              <w:pStyle w:val="ConsPlusNormal"/>
              <w:jc w:val="both"/>
            </w:pPr>
            <w:r>
              <w:t>Министерство экономики Республики Татарстан, Казанский (Приволжский) федеральный университет (по согласованию), ОАО "Региональный центр инжиниринга в сфере химических технологий" (по согласованию)</w:t>
            </w:r>
          </w:p>
        </w:tc>
        <w:tc>
          <w:tcPr>
            <w:tcW w:w="950" w:type="dxa"/>
          </w:tcPr>
          <w:p w:rsidR="0009103A" w:rsidRDefault="0009103A">
            <w:pPr>
              <w:pStyle w:val="ConsPlusNormal"/>
              <w:jc w:val="center"/>
            </w:pPr>
            <w:r>
              <w:t>2015 - 2020 годы</w:t>
            </w:r>
          </w:p>
        </w:tc>
        <w:tc>
          <w:tcPr>
            <w:tcW w:w="2778" w:type="dxa"/>
          </w:tcPr>
          <w:p w:rsidR="0009103A" w:rsidRDefault="0009103A">
            <w:pPr>
              <w:pStyle w:val="ConsPlusNormal"/>
              <w:jc w:val="both"/>
            </w:pPr>
            <w:r>
              <w:t>Создание конкурентоспособной импортозамещающей продукции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Программа повышения конкурентоспособности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среди ведущих мировых научно-образовательных центров на 2013 - 2020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полимеров медицинского назначения с использованием композиционных материалов на основе массово выпускаемых полимеров</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здравоохранения Республики Татарстан, Казанский национальный исследовательский технологический университет (по согласованию)</w:t>
            </w:r>
          </w:p>
        </w:tc>
        <w:tc>
          <w:tcPr>
            <w:tcW w:w="950" w:type="dxa"/>
          </w:tcPr>
          <w:p w:rsidR="0009103A" w:rsidRDefault="0009103A">
            <w:pPr>
              <w:pStyle w:val="ConsPlusNormal"/>
              <w:jc w:val="center"/>
            </w:pPr>
            <w:r>
              <w:t>2022 - 2024 годы</w:t>
            </w:r>
          </w:p>
        </w:tc>
        <w:tc>
          <w:tcPr>
            <w:tcW w:w="2778" w:type="dxa"/>
          </w:tcPr>
          <w:p w:rsidR="0009103A" w:rsidRDefault="0009103A">
            <w:pPr>
              <w:pStyle w:val="ConsPlusNormal"/>
              <w:jc w:val="both"/>
            </w:pPr>
            <w:r>
              <w:t>Высокоэффективные энергосберегающие технологии и материалы химической промышленности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3.4.8.2. Создание инновационного кластера "умные машины",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 развитие интеллектуального роботизированного комплекса нового поколения в области машиностроения</w:t>
            </w:r>
          </w:p>
        </w:tc>
        <w:tc>
          <w:tcPr>
            <w:tcW w:w="3005" w:type="dxa"/>
          </w:tcPr>
          <w:p w:rsidR="0009103A" w:rsidRDefault="0009103A">
            <w:pPr>
              <w:pStyle w:val="ConsPlusNormal"/>
              <w:jc w:val="both"/>
            </w:pPr>
            <w:r>
              <w:t xml:space="preserve">Министерство промышленности и торговли Республики Татарстан, Министерство экономики Республики Татарстан, АО "Центр </w:t>
            </w:r>
            <w:proofErr w:type="spellStart"/>
            <w:r>
              <w:t>прототипирования</w:t>
            </w:r>
            <w:proofErr w:type="spellEnd"/>
            <w:r>
              <w:t xml:space="preserve"> и внедрения отечественной робототехники"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Увеличение производительности труда и рентабельности производства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сопровождение интеллектуальных транспортных систем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 Министерство экономики Республики Татарстан, исполнительные органы государственной власти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Повышение показателей автотранспортного комплекса: безопасности, </w:t>
            </w:r>
            <w:proofErr w:type="spellStart"/>
            <w:r>
              <w:t>экологичности</w:t>
            </w:r>
            <w:proofErr w:type="spellEnd"/>
            <w:r>
              <w:t>, удобства, качества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3.4.8.3. Создание инновационного кластера "умное оборудование",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лазерных технологий в области машиностроения и металлообработки</w:t>
            </w:r>
          </w:p>
        </w:tc>
        <w:tc>
          <w:tcPr>
            <w:tcW w:w="3005" w:type="dxa"/>
          </w:tcPr>
          <w:p w:rsidR="0009103A" w:rsidRDefault="0009103A">
            <w:pPr>
              <w:pStyle w:val="ConsPlusNormal"/>
              <w:jc w:val="both"/>
            </w:pPr>
            <w:r>
              <w:t>Министерство промышленности и торговли Республики Татарстан, Министерство экономики Республики Татарстан, ОАО "Региональный инжиниринговый центр промышленных лазерных технологий "КАИ - Лазер"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Создание новых высокопроизводительных рабочих мест. Повышение производительности. Интеграция предприятий малого и среднего предпринимательства в производственные технологические цепочки крупных предприятий</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цифровых технологий в сфере промышленного точного литья, трехмерной печати и трехмерного сканирования</w:t>
            </w:r>
          </w:p>
        </w:tc>
        <w:tc>
          <w:tcPr>
            <w:tcW w:w="3005" w:type="dxa"/>
          </w:tcPr>
          <w:p w:rsidR="0009103A" w:rsidRDefault="0009103A">
            <w:pPr>
              <w:pStyle w:val="ConsPlusNormal"/>
              <w:jc w:val="both"/>
            </w:pPr>
            <w:r>
              <w:t xml:space="preserve">Министерство промышленности и торговли Республики Татарстан, Министерство экономики Республики Татарстан, АО "Центр </w:t>
            </w:r>
            <w:proofErr w:type="spellStart"/>
            <w:r>
              <w:t>прототипирования</w:t>
            </w:r>
            <w:proofErr w:type="spellEnd"/>
            <w:r>
              <w:t xml:space="preserve"> и внедрения отечественной робототехники" (по согласованию), АО "Центр цифровых технологий"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proofErr w:type="spellStart"/>
            <w:r>
              <w:t>Импортозамещение</w:t>
            </w:r>
            <w:proofErr w:type="spellEnd"/>
            <w:r>
              <w:t xml:space="preserve"> отечественной продукции. Создание новых высокопроизводительных рабочих мест</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промышленности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 развитие в Республике Татарстан индустрии магниторезонансных томографов</w:t>
            </w:r>
          </w:p>
        </w:tc>
        <w:tc>
          <w:tcPr>
            <w:tcW w:w="3005" w:type="dxa"/>
          </w:tcPr>
          <w:p w:rsidR="0009103A" w:rsidRDefault="0009103A">
            <w:pPr>
              <w:pStyle w:val="ConsPlusNormal"/>
              <w:jc w:val="both"/>
            </w:pPr>
            <w:r>
              <w:t xml:space="preserve">Министерство промышленности и торговли Республики Татарстан, Министерство экономики Республики Татарстан, Министерство здравоохранения Республики Татарстан, Казанский физико-технический институт им. </w:t>
            </w:r>
            <w:proofErr w:type="spellStart"/>
            <w:r>
              <w:t>Е.К.Завойского</w:t>
            </w:r>
            <w:proofErr w:type="spellEnd"/>
            <w:r>
              <w:t xml:space="preserve"> (по согласованию), Казанский научный центр Российской академии наук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proofErr w:type="spellStart"/>
            <w:r>
              <w:t>Импортозамещение</w:t>
            </w:r>
            <w:proofErr w:type="spellEnd"/>
            <w:r>
              <w:t xml:space="preserve"> отечественной продукции. Повышение уровня оказания высокотехнологичной медицинской помощи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3.4.8.4. Создание инновационного кластера "умные информационные технологии",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стимулирование развития рынка информационных технологий Республики Татарстан за счет более активного применения механизма аутсорсинга информационно-коммуникационных услуг органами государственной власти и местного самоуправления Республики Татарстан</w:t>
            </w:r>
          </w:p>
        </w:tc>
        <w:tc>
          <w:tcPr>
            <w:tcW w:w="3005" w:type="dxa"/>
          </w:tcPr>
          <w:p w:rsidR="0009103A" w:rsidRDefault="0009103A">
            <w:pPr>
              <w:pStyle w:val="ConsPlusNormal"/>
              <w:jc w:val="both"/>
            </w:pPr>
            <w:r>
              <w:t>Министерство информатизации и связи Республики Татарстан</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Развитие информационно-коммуникационных компаний Республики Татарстан, рост качества выпускаемой ими продукции и соответствующий рост их конкурентоспособности на международном рынке</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23"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3.4.8.5. Создание инновационного кластера "</w:t>
            </w:r>
            <w:proofErr w:type="spellStart"/>
            <w:r>
              <w:t>Smart</w:t>
            </w:r>
            <w:proofErr w:type="spellEnd"/>
            <w:r>
              <w:t>-образование",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и реализация в информационной системе "Электронное образование в Республике Татарстан" персонифицированной модели повышения квалификации работников образования Республики Татарстан</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Адресное финансирование затруднений, профессиональных дефицитов конкретного педагога в повышении квалификации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24"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осуществление альтернативных видов повышения квалификации: дистанционные формы повышения квалификации; модульно-накопительная система повышения квалификации, в том числе дистанционные модули; авторские семинары руководителей образовательных организаций по эффективному использованию информационных технологий в управлении образовательной организацией; семинары-тренинги, мастер-классы, лектории и т.д. с использованием современных информационных технологий</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r>
              <w:t>Адресное финансирование затруднений, профессиональных дефицитов конкретного педагога в повышении квалификации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25"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создание единой информационно-образовательной среды открытого и дистанционного обучения: создание единой базы научно-образовательных ресурсов, создание единой дистанционной площадки проведения уроков с применением современных средств связи и визуализации информации</w:t>
            </w:r>
          </w:p>
        </w:tc>
        <w:tc>
          <w:tcPr>
            <w:tcW w:w="3005" w:type="dxa"/>
          </w:tcPr>
          <w:p w:rsidR="0009103A" w:rsidRDefault="0009103A">
            <w:pPr>
              <w:pStyle w:val="ConsPlusNormal"/>
              <w:jc w:val="both"/>
            </w:pPr>
            <w:r>
              <w:t>Министерство образования и науки Республики Татарстан, Министерство информатизации и связи Республики Татарстан, Академия наук Республики Татарстан</w:t>
            </w:r>
          </w:p>
        </w:tc>
        <w:tc>
          <w:tcPr>
            <w:tcW w:w="950" w:type="dxa"/>
          </w:tcPr>
          <w:p w:rsidR="0009103A" w:rsidRDefault="0009103A">
            <w:pPr>
              <w:pStyle w:val="ConsPlusNormal"/>
              <w:jc w:val="center"/>
            </w:pPr>
            <w:r>
              <w:t>2016 - 2025 годы</w:t>
            </w:r>
          </w:p>
        </w:tc>
        <w:tc>
          <w:tcPr>
            <w:tcW w:w="2778" w:type="dxa"/>
          </w:tcPr>
          <w:p w:rsidR="0009103A" w:rsidRDefault="0009103A">
            <w:pPr>
              <w:pStyle w:val="ConsPlusNormal"/>
              <w:jc w:val="both"/>
            </w:pPr>
            <w:r>
              <w:t>Предоставление современных образовательных ресурсов для любого контингента граждан Республики Татарстан с целью получения образовательных услуг/самообразования: создание единого "контейнера" лучших научно-образовательных ресурсов Республики Татарстан; возможность ознакомления любого гражданина с образовательными ресурсами, размещенными на единой площадке научно-образовательных ресурсов, и создания собственных занятий с использованием образовательных материалов и технологической площадки единой базы научно-образовательных ресурсов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26" w:history="1">
              <w:r>
                <w:rPr>
                  <w:color w:val="0000FF"/>
                </w:rPr>
                <w:t>программа</w:t>
              </w:r>
            </w:hyperlink>
            <w:r>
              <w:t xml:space="preserve"> "Развитие образования и науки Республики Татарстан на 2014 - 2020 годы"</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3.4.8.6. Создание инновационного кластера "здоровый образ жизни",</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создание "медико-индустриального кластера" Республики Татарстан</w:t>
            </w:r>
          </w:p>
        </w:tc>
        <w:tc>
          <w:tcPr>
            <w:tcW w:w="3005" w:type="dxa"/>
          </w:tcPr>
          <w:p w:rsidR="0009103A" w:rsidRDefault="0009103A">
            <w:pPr>
              <w:pStyle w:val="ConsPlusNormal"/>
              <w:jc w:val="both"/>
            </w:pPr>
            <w:r>
              <w:t>Министерство здравоохранения Республики Татарстан, Министерство промышленности и торговли Республики Татарстан</w:t>
            </w:r>
          </w:p>
        </w:tc>
        <w:tc>
          <w:tcPr>
            <w:tcW w:w="950" w:type="dxa"/>
          </w:tcPr>
          <w:p w:rsidR="0009103A" w:rsidRDefault="0009103A">
            <w:pPr>
              <w:pStyle w:val="ConsPlusNormal"/>
              <w:jc w:val="center"/>
            </w:pPr>
            <w:r>
              <w:t>2018 - 2020 годы</w:t>
            </w:r>
          </w:p>
        </w:tc>
        <w:tc>
          <w:tcPr>
            <w:tcW w:w="2778" w:type="dxa"/>
          </w:tcPr>
          <w:p w:rsidR="0009103A" w:rsidRDefault="0009103A">
            <w:pPr>
              <w:pStyle w:val="ConsPlusNormal"/>
              <w:jc w:val="both"/>
            </w:pPr>
            <w:r>
              <w:t>Повышение эффективности и доступности медицинской помощи населению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3.4.8.7. Создание инновационного кластера "умная инфраструктура",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использование "зеленых стандартов" в строительстве</w:t>
            </w:r>
          </w:p>
        </w:tc>
        <w:tc>
          <w:tcPr>
            <w:tcW w:w="3005"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 Министерство экологии и природных ресурсов Республики Татарстан, Центр компетенций по "зеленым стандартам" при Казанском государственном архитектурно-строительном университете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 xml:space="preserve">Создание </w:t>
            </w:r>
            <w:proofErr w:type="spellStart"/>
            <w:r>
              <w:t>энергоресурсосберегающих</w:t>
            </w:r>
            <w:proofErr w:type="spellEnd"/>
            <w:r>
              <w:t xml:space="preserve"> объектов при внедрении государственных инициатив в области ресурсосбережения в концепции долгосрочного социально-экономического развития Российской Федерации</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27" w:history="1">
              <w:r>
                <w:rPr>
                  <w:color w:val="0000FF"/>
                </w:rPr>
                <w:t>программа</w:t>
              </w:r>
            </w:hyperlink>
            <w:r>
              <w:t xml:space="preserve"> "Обеспечение качественным жильем и услугами жилищно-коммунального хозяйства населения Республики Татарстан на 2014 - 2020 годы", новая Государственная программа "Развитие комплекса строительства и жилищно-коммунального хозяйства в Республике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и сопровождение комплекса автоматизированных информационных систем "Безопасный город"</w:t>
            </w:r>
          </w:p>
        </w:tc>
        <w:tc>
          <w:tcPr>
            <w:tcW w:w="3005" w:type="dxa"/>
          </w:tcPr>
          <w:p w:rsidR="0009103A" w:rsidRDefault="0009103A">
            <w:pPr>
              <w:pStyle w:val="ConsPlusNormal"/>
              <w:jc w:val="both"/>
            </w:pPr>
            <w:r>
              <w:t>Министерство информатизации и связи Республики Татарстан, исполнительные органы государственной власти Республики Татарстан, органы местного самоуправления муниципальных районов и городских округов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комплексной безопасности с целью устойчивого социально-экономического развития и роста инвестиционной привлекательности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 xml:space="preserve">Государственная </w:t>
            </w:r>
            <w:hyperlink r:id="rId328" w:history="1">
              <w:r>
                <w:rPr>
                  <w:color w:val="0000FF"/>
                </w:rPr>
                <w:t>программа</w:t>
              </w:r>
            </w:hyperlink>
            <w:r>
              <w:t xml:space="preserve"> "Развитие информационных и коммуникационных технологий в Республике Татарстан "Открытый Татарстан" на 2014 - 2020 годы", новая Государственная программа "Развитие информационных и коммуникационных технологий в Республике Татарстан ("Открытый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3.4.8.8. Создание инновационного кластера "</w:t>
            </w:r>
            <w:proofErr w:type="spellStart"/>
            <w:r>
              <w:t>экопитание</w:t>
            </w:r>
            <w:proofErr w:type="spellEnd"/>
            <w:r>
              <w:t>",</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развитие органического сельского хозяйства при условии комплексного агроэкологического районирования</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ОАО "Региональный центр инжиниринга в сфере химических технологий" (по согласованию), АО "Региональный центр инжиниринга биотехнологий Республики Татарстан" (по согласованию), предприятия агропромышленного комплекса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Увеличение доли производства органических продуктов питания в Республике Татарстан к 2020 году до 5 процентов</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3.4.8.9. Создание инновационного кластера "устойчивая энергетика",</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в том числе внедрение и развитие интеллектуальной активно-адаптивной сети "</w:t>
            </w:r>
            <w:proofErr w:type="spellStart"/>
            <w:r>
              <w:t>SmartGrid</w:t>
            </w:r>
            <w:proofErr w:type="spellEnd"/>
            <w:r>
              <w:t>", обеспечивающей: заданный уровень надежности и качества электроснабжения потребителей; снижение потерь электроэнергии в элементах сети; оптимальные затраты на эксплуатацию; создание потребителям условий по оптимизации затрат на пользование электроэнергией</w:t>
            </w:r>
          </w:p>
        </w:tc>
        <w:tc>
          <w:tcPr>
            <w:tcW w:w="3005" w:type="dxa"/>
          </w:tcPr>
          <w:p w:rsidR="0009103A" w:rsidRDefault="0009103A">
            <w:pPr>
              <w:pStyle w:val="ConsPlusNormal"/>
              <w:jc w:val="both"/>
            </w:pPr>
            <w:r>
              <w:t>Министерство промышленности и торговли Республики Татарстан, ОАО "Сетевая компания"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Повышение качества и надежности системы энергоснабжения Республики Татарстан</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3.4.8.10. Создание инновационного кластера "биосистемы", в том числе:</w:t>
            </w:r>
          </w:p>
        </w:tc>
        <w:tc>
          <w:tcPr>
            <w:tcW w:w="3005" w:type="dxa"/>
          </w:tcPr>
          <w:p w:rsidR="0009103A" w:rsidRDefault="0009103A">
            <w:pPr>
              <w:pStyle w:val="ConsPlusNormal"/>
            </w:pPr>
          </w:p>
        </w:tc>
        <w:tc>
          <w:tcPr>
            <w:tcW w:w="950" w:type="dxa"/>
          </w:tcPr>
          <w:p w:rsidR="0009103A" w:rsidRDefault="0009103A">
            <w:pPr>
              <w:pStyle w:val="ConsPlusNormal"/>
            </w:pPr>
          </w:p>
        </w:tc>
        <w:tc>
          <w:tcPr>
            <w:tcW w:w="2778" w:type="dxa"/>
          </w:tcPr>
          <w:p w:rsidR="0009103A" w:rsidRDefault="0009103A">
            <w:pPr>
              <w:pStyle w:val="ConsPlusNormal"/>
            </w:pPr>
          </w:p>
        </w:tc>
        <w:tc>
          <w:tcPr>
            <w:tcW w:w="1757" w:type="dxa"/>
          </w:tcPr>
          <w:p w:rsidR="0009103A" w:rsidRDefault="0009103A">
            <w:pPr>
              <w:pStyle w:val="ConsPlusNormal"/>
            </w:pPr>
          </w:p>
        </w:tc>
        <w:tc>
          <w:tcPr>
            <w:tcW w:w="1740" w:type="dxa"/>
          </w:tcPr>
          <w:p w:rsidR="0009103A" w:rsidRDefault="0009103A">
            <w:pPr>
              <w:pStyle w:val="ConsPlusNormal"/>
            </w:pP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биотехнологий в сфере агропромышленного комплекса</w:t>
            </w:r>
          </w:p>
        </w:tc>
        <w:tc>
          <w:tcPr>
            <w:tcW w:w="3005" w:type="dxa"/>
          </w:tcPr>
          <w:p w:rsidR="0009103A" w:rsidRDefault="0009103A">
            <w:pPr>
              <w:pStyle w:val="ConsPlusNormal"/>
              <w:jc w:val="both"/>
            </w:pPr>
            <w:r>
              <w:t>Министерство экономики Республики Татарстан, Министерство сельского хозяйства и продовольствия Республики Татарстан,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2016 - 2020 годы</w:t>
            </w:r>
          </w:p>
        </w:tc>
        <w:tc>
          <w:tcPr>
            <w:tcW w:w="2778" w:type="dxa"/>
          </w:tcPr>
          <w:p w:rsidR="0009103A" w:rsidRDefault="0009103A">
            <w:pPr>
              <w:pStyle w:val="ConsPlusNormal"/>
              <w:jc w:val="both"/>
            </w:pPr>
            <w:proofErr w:type="spellStart"/>
            <w:r>
              <w:t>Импортозамещение</w:t>
            </w:r>
            <w:proofErr w:type="spellEnd"/>
            <w:r>
              <w:t xml:space="preserve"> отечественной продукции. Улучшение экономических показателей сельскохозяйственных предприятий и повышение их конкурентоспособности. Повышение экологической безопасности производства продуктов питания. Увеличение темпов модернизации агропромышленного комплекса, воспроизводство природно-экологического потенциала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развитие биотехнологий в сфере генетики</w:t>
            </w:r>
          </w:p>
        </w:tc>
        <w:tc>
          <w:tcPr>
            <w:tcW w:w="3005" w:type="dxa"/>
          </w:tcPr>
          <w:p w:rsidR="0009103A" w:rsidRDefault="0009103A">
            <w:pPr>
              <w:pStyle w:val="ConsPlusNormal"/>
              <w:jc w:val="both"/>
            </w:pPr>
            <w:r>
              <w:t>Министерство экономики Республики Татарстан, Министерство здравоохранения Республики Татарстан, ОАО "</w:t>
            </w:r>
            <w:proofErr w:type="spellStart"/>
            <w:r>
              <w:t>Эйдос</w:t>
            </w:r>
            <w:proofErr w:type="spellEnd"/>
            <w:r>
              <w:t>-медицина" (по согласованию)</w:t>
            </w:r>
          </w:p>
        </w:tc>
        <w:tc>
          <w:tcPr>
            <w:tcW w:w="950" w:type="dxa"/>
          </w:tcPr>
          <w:p w:rsidR="0009103A" w:rsidRDefault="0009103A">
            <w:pPr>
              <w:pStyle w:val="ConsPlusNormal"/>
              <w:jc w:val="center"/>
            </w:pPr>
            <w:r>
              <w:t>2020 - 2030 годы</w:t>
            </w:r>
          </w:p>
        </w:tc>
        <w:tc>
          <w:tcPr>
            <w:tcW w:w="2778" w:type="dxa"/>
          </w:tcPr>
          <w:p w:rsidR="0009103A" w:rsidRDefault="0009103A">
            <w:pPr>
              <w:pStyle w:val="ConsPlusNormal"/>
              <w:jc w:val="both"/>
            </w:pPr>
            <w:r>
              <w:t>Увеличение продолжительности жизни человека</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без включения в государственную программу</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реализация комплекса мероприятий по развитию производств кормовых добавок; модернизация и внедрение существующих технологий в области производства кормовых добавок; реализация совместных, кластерных проектов</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Обеспечение условий для создания новых производств кормовых добавок за счет создания и внедрения научных разработок (с использованием лабораторной базы и опытно-производственного оборудования)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r w:rsidR="0009103A" w:rsidTr="0009103A">
        <w:tc>
          <w:tcPr>
            <w:tcW w:w="2438" w:type="dxa"/>
          </w:tcPr>
          <w:p w:rsidR="0009103A" w:rsidRDefault="0009103A">
            <w:pPr>
              <w:pStyle w:val="ConsPlusNormal"/>
            </w:pPr>
          </w:p>
        </w:tc>
        <w:tc>
          <w:tcPr>
            <w:tcW w:w="2778" w:type="dxa"/>
          </w:tcPr>
          <w:p w:rsidR="0009103A" w:rsidRDefault="0009103A">
            <w:pPr>
              <w:pStyle w:val="ConsPlusNormal"/>
              <w:jc w:val="both"/>
            </w:pPr>
            <w:r>
              <w:t>стимулирование, реализация комплекса мероприятий по развитию производств средств защиты растений; модернизация и внедрение существующих технологий в области производства средств защиты растений; реализация совместных кластерных проектов</w:t>
            </w:r>
          </w:p>
        </w:tc>
        <w:tc>
          <w:tcPr>
            <w:tcW w:w="3005" w:type="dxa"/>
          </w:tcPr>
          <w:p w:rsidR="0009103A" w:rsidRDefault="0009103A">
            <w:pPr>
              <w:pStyle w:val="ConsPlusNormal"/>
              <w:jc w:val="both"/>
            </w:pPr>
            <w:r>
              <w:t>Министерство сельского хозяйства и продовольствия Республики Татарстан, предприятия агропромышленного комплекса Республики Татарстан (по согласованию), АО "Региональный центр инжиниринга биотехнологий Республики Татарстан" (по согласованию)</w:t>
            </w:r>
          </w:p>
        </w:tc>
        <w:tc>
          <w:tcPr>
            <w:tcW w:w="950" w:type="dxa"/>
          </w:tcPr>
          <w:p w:rsidR="0009103A" w:rsidRDefault="0009103A">
            <w:pPr>
              <w:pStyle w:val="ConsPlusNormal"/>
              <w:jc w:val="center"/>
            </w:pPr>
            <w:r>
              <w:t>2016 - 2030 годы</w:t>
            </w:r>
          </w:p>
        </w:tc>
        <w:tc>
          <w:tcPr>
            <w:tcW w:w="2778" w:type="dxa"/>
          </w:tcPr>
          <w:p w:rsidR="0009103A" w:rsidRDefault="0009103A">
            <w:pPr>
              <w:pStyle w:val="ConsPlusNormal"/>
              <w:jc w:val="both"/>
            </w:pPr>
            <w:r>
              <w:t>Обеспечение условий для создания новых производств средств защиты растений за счет создания и внедрения научных разработок (с использованием лабораторной базы и опытно-производственного оборудования)</w:t>
            </w:r>
          </w:p>
        </w:tc>
        <w:tc>
          <w:tcPr>
            <w:tcW w:w="1757" w:type="dxa"/>
          </w:tcPr>
          <w:p w:rsidR="0009103A" w:rsidRDefault="0009103A">
            <w:pPr>
              <w:pStyle w:val="ConsPlusNormal"/>
              <w:jc w:val="both"/>
            </w:pPr>
            <w:r>
              <w:t>Республика Татарстан</w:t>
            </w:r>
          </w:p>
        </w:tc>
        <w:tc>
          <w:tcPr>
            <w:tcW w:w="1740" w:type="dxa"/>
          </w:tcPr>
          <w:p w:rsidR="0009103A" w:rsidRDefault="0009103A">
            <w:pPr>
              <w:pStyle w:val="ConsPlusNormal"/>
              <w:jc w:val="both"/>
            </w:pPr>
            <w:r>
              <w:t>новая Государственная программа "Развитие агропромышленного комплекса и сельских территорий Республики Татарстан"</w:t>
            </w:r>
          </w:p>
        </w:tc>
      </w:tr>
    </w:tbl>
    <w:p w:rsidR="0009103A" w:rsidRDefault="0009103A">
      <w:pPr>
        <w:sectPr w:rsidR="0009103A">
          <w:pgSz w:w="16838" w:h="11905" w:orient="landscape"/>
          <w:pgMar w:top="1701" w:right="1134" w:bottom="850" w:left="1134" w:header="0" w:footer="0" w:gutter="0"/>
          <w:cols w:space="720"/>
        </w:sectPr>
      </w:pPr>
    </w:p>
    <w:p w:rsidR="0009103A" w:rsidRDefault="0009103A">
      <w:pPr>
        <w:pStyle w:val="ConsPlusNormal"/>
        <w:jc w:val="both"/>
      </w:pPr>
    </w:p>
    <w:p w:rsidR="0009103A" w:rsidRDefault="0009103A">
      <w:pPr>
        <w:pStyle w:val="ConsPlusNormal"/>
        <w:jc w:val="center"/>
        <w:outlineLvl w:val="1"/>
      </w:pPr>
      <w:r>
        <w:t>5. Перечень государственных программ Республики Татарстан,</w:t>
      </w:r>
    </w:p>
    <w:p w:rsidR="0009103A" w:rsidRDefault="0009103A">
      <w:pPr>
        <w:pStyle w:val="ConsPlusNormal"/>
        <w:jc w:val="center"/>
      </w:pPr>
      <w:r>
        <w:t>обеспечивающих достижение долгосрочных целей Стратегии</w:t>
      </w:r>
    </w:p>
    <w:p w:rsidR="0009103A" w:rsidRDefault="000910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78"/>
        <w:gridCol w:w="2948"/>
        <w:gridCol w:w="1701"/>
        <w:gridCol w:w="2154"/>
        <w:gridCol w:w="850"/>
        <w:gridCol w:w="907"/>
        <w:gridCol w:w="850"/>
        <w:gridCol w:w="850"/>
      </w:tblGrid>
      <w:tr w:rsidR="0009103A">
        <w:tc>
          <w:tcPr>
            <w:tcW w:w="567" w:type="dxa"/>
            <w:vMerge w:val="restart"/>
          </w:tcPr>
          <w:p w:rsidR="0009103A" w:rsidRDefault="0009103A">
            <w:pPr>
              <w:pStyle w:val="ConsPlusNormal"/>
              <w:jc w:val="center"/>
            </w:pPr>
            <w:r>
              <w:t>N п/п</w:t>
            </w:r>
          </w:p>
        </w:tc>
        <w:tc>
          <w:tcPr>
            <w:tcW w:w="2778" w:type="dxa"/>
            <w:vMerge w:val="restart"/>
          </w:tcPr>
          <w:p w:rsidR="0009103A" w:rsidRDefault="0009103A">
            <w:pPr>
              <w:pStyle w:val="ConsPlusNormal"/>
              <w:jc w:val="center"/>
            </w:pPr>
            <w:r>
              <w:t xml:space="preserve">Наименование государственных программ Республики Татарстан, действующих в 2015 году </w:t>
            </w:r>
            <w:hyperlink w:anchor="P7109" w:history="1">
              <w:r>
                <w:rPr>
                  <w:color w:val="0000FF"/>
                </w:rPr>
                <w:t>&lt;2&gt;</w:t>
              </w:r>
            </w:hyperlink>
          </w:p>
        </w:tc>
        <w:tc>
          <w:tcPr>
            <w:tcW w:w="2948" w:type="dxa"/>
            <w:vMerge w:val="restart"/>
          </w:tcPr>
          <w:p w:rsidR="0009103A" w:rsidRDefault="0009103A">
            <w:pPr>
              <w:pStyle w:val="ConsPlusNormal"/>
              <w:jc w:val="center"/>
            </w:pPr>
            <w:r>
              <w:t>Наименование новых государственных программ Республики Татарстан (принимаемых после 01.01.2016)</w:t>
            </w:r>
          </w:p>
        </w:tc>
        <w:tc>
          <w:tcPr>
            <w:tcW w:w="1701" w:type="dxa"/>
            <w:vMerge w:val="restart"/>
          </w:tcPr>
          <w:p w:rsidR="0009103A" w:rsidRDefault="0009103A">
            <w:pPr>
              <w:pStyle w:val="ConsPlusNormal"/>
              <w:jc w:val="center"/>
            </w:pPr>
            <w:r>
              <w:t xml:space="preserve">Цели </w:t>
            </w:r>
            <w:hyperlink r:id="rId329" w:history="1">
              <w:r>
                <w:rPr>
                  <w:color w:val="0000FF"/>
                </w:rPr>
                <w:t>Стратегии</w:t>
              </w:r>
            </w:hyperlink>
            <w:r>
              <w:t xml:space="preserve">, реализуемые в государственной программе </w:t>
            </w:r>
            <w:hyperlink w:anchor="P7110" w:history="1">
              <w:r>
                <w:rPr>
                  <w:color w:val="0000FF"/>
                </w:rPr>
                <w:t>&lt;3&gt;</w:t>
              </w:r>
            </w:hyperlink>
          </w:p>
        </w:tc>
        <w:tc>
          <w:tcPr>
            <w:tcW w:w="2154" w:type="dxa"/>
            <w:vMerge w:val="restart"/>
          </w:tcPr>
          <w:p w:rsidR="0009103A" w:rsidRDefault="0009103A">
            <w:pPr>
              <w:pStyle w:val="ConsPlusNormal"/>
              <w:jc w:val="center"/>
            </w:pPr>
            <w:r>
              <w:t>Государственный заказчик</w:t>
            </w:r>
          </w:p>
        </w:tc>
        <w:tc>
          <w:tcPr>
            <w:tcW w:w="3457" w:type="dxa"/>
            <w:gridSpan w:val="4"/>
          </w:tcPr>
          <w:p w:rsidR="0009103A" w:rsidRDefault="0009103A">
            <w:pPr>
              <w:pStyle w:val="ConsPlusNormal"/>
              <w:jc w:val="center"/>
            </w:pPr>
            <w:r>
              <w:t>Период действия по этапам реализации Стратегии</w:t>
            </w:r>
          </w:p>
        </w:tc>
      </w:tr>
      <w:tr w:rsidR="0009103A">
        <w:tc>
          <w:tcPr>
            <w:tcW w:w="567" w:type="dxa"/>
            <w:vMerge/>
          </w:tcPr>
          <w:p w:rsidR="0009103A" w:rsidRDefault="0009103A"/>
        </w:tc>
        <w:tc>
          <w:tcPr>
            <w:tcW w:w="2778" w:type="dxa"/>
            <w:vMerge/>
          </w:tcPr>
          <w:p w:rsidR="0009103A" w:rsidRDefault="0009103A"/>
        </w:tc>
        <w:tc>
          <w:tcPr>
            <w:tcW w:w="2948" w:type="dxa"/>
            <w:vMerge/>
          </w:tcPr>
          <w:p w:rsidR="0009103A" w:rsidRDefault="0009103A"/>
        </w:tc>
        <w:tc>
          <w:tcPr>
            <w:tcW w:w="1701" w:type="dxa"/>
            <w:vMerge/>
          </w:tcPr>
          <w:p w:rsidR="0009103A" w:rsidRDefault="0009103A"/>
        </w:tc>
        <w:tc>
          <w:tcPr>
            <w:tcW w:w="2154" w:type="dxa"/>
            <w:vMerge/>
          </w:tcPr>
          <w:p w:rsidR="0009103A" w:rsidRDefault="0009103A"/>
        </w:tc>
        <w:tc>
          <w:tcPr>
            <w:tcW w:w="850" w:type="dxa"/>
          </w:tcPr>
          <w:p w:rsidR="0009103A" w:rsidRDefault="0009103A">
            <w:pPr>
              <w:pStyle w:val="ConsPlusNormal"/>
              <w:jc w:val="center"/>
            </w:pPr>
            <w:r>
              <w:t>2016 - 2018 годы</w:t>
            </w:r>
          </w:p>
        </w:tc>
        <w:tc>
          <w:tcPr>
            <w:tcW w:w="907" w:type="dxa"/>
          </w:tcPr>
          <w:p w:rsidR="0009103A" w:rsidRDefault="0009103A">
            <w:pPr>
              <w:pStyle w:val="ConsPlusNormal"/>
              <w:jc w:val="center"/>
            </w:pPr>
            <w:r>
              <w:t>2019 - 2021 годы</w:t>
            </w:r>
          </w:p>
        </w:tc>
        <w:tc>
          <w:tcPr>
            <w:tcW w:w="850" w:type="dxa"/>
          </w:tcPr>
          <w:p w:rsidR="0009103A" w:rsidRDefault="0009103A">
            <w:pPr>
              <w:pStyle w:val="ConsPlusNormal"/>
              <w:jc w:val="center"/>
            </w:pPr>
            <w:r>
              <w:t>2022 - 2024 годы</w:t>
            </w:r>
          </w:p>
        </w:tc>
        <w:tc>
          <w:tcPr>
            <w:tcW w:w="850" w:type="dxa"/>
          </w:tcPr>
          <w:p w:rsidR="0009103A" w:rsidRDefault="0009103A">
            <w:pPr>
              <w:pStyle w:val="ConsPlusNormal"/>
              <w:jc w:val="center"/>
            </w:pPr>
            <w:r>
              <w:t>2025 - 2030 годы</w:t>
            </w:r>
          </w:p>
        </w:tc>
      </w:tr>
      <w:tr w:rsidR="0009103A">
        <w:tc>
          <w:tcPr>
            <w:tcW w:w="567" w:type="dxa"/>
            <w:vAlign w:val="center"/>
          </w:tcPr>
          <w:p w:rsidR="0009103A" w:rsidRDefault="0009103A">
            <w:pPr>
              <w:pStyle w:val="ConsPlusNormal"/>
              <w:jc w:val="center"/>
            </w:pPr>
            <w:r>
              <w:t>1</w:t>
            </w:r>
          </w:p>
        </w:tc>
        <w:tc>
          <w:tcPr>
            <w:tcW w:w="2778" w:type="dxa"/>
            <w:vAlign w:val="center"/>
          </w:tcPr>
          <w:p w:rsidR="0009103A" w:rsidRDefault="0009103A">
            <w:pPr>
              <w:pStyle w:val="ConsPlusNormal"/>
              <w:jc w:val="center"/>
            </w:pPr>
            <w:r>
              <w:t>2</w:t>
            </w:r>
          </w:p>
        </w:tc>
        <w:tc>
          <w:tcPr>
            <w:tcW w:w="2948" w:type="dxa"/>
            <w:vAlign w:val="center"/>
          </w:tcPr>
          <w:p w:rsidR="0009103A" w:rsidRDefault="0009103A">
            <w:pPr>
              <w:pStyle w:val="ConsPlusNormal"/>
              <w:jc w:val="center"/>
            </w:pPr>
            <w:r>
              <w:t>3</w:t>
            </w:r>
          </w:p>
        </w:tc>
        <w:tc>
          <w:tcPr>
            <w:tcW w:w="1701" w:type="dxa"/>
            <w:vAlign w:val="center"/>
          </w:tcPr>
          <w:p w:rsidR="0009103A" w:rsidRDefault="0009103A">
            <w:pPr>
              <w:pStyle w:val="ConsPlusNormal"/>
              <w:jc w:val="center"/>
            </w:pPr>
            <w:r>
              <w:t>4</w:t>
            </w:r>
          </w:p>
        </w:tc>
        <w:tc>
          <w:tcPr>
            <w:tcW w:w="2154" w:type="dxa"/>
          </w:tcPr>
          <w:p w:rsidR="0009103A" w:rsidRDefault="0009103A">
            <w:pPr>
              <w:pStyle w:val="ConsPlusNormal"/>
              <w:jc w:val="center"/>
            </w:pPr>
            <w:r>
              <w:t>5</w:t>
            </w:r>
          </w:p>
        </w:tc>
        <w:tc>
          <w:tcPr>
            <w:tcW w:w="850" w:type="dxa"/>
            <w:vAlign w:val="center"/>
          </w:tcPr>
          <w:p w:rsidR="0009103A" w:rsidRDefault="0009103A">
            <w:pPr>
              <w:pStyle w:val="ConsPlusNormal"/>
              <w:jc w:val="center"/>
            </w:pPr>
            <w:r>
              <w:t>6</w:t>
            </w:r>
          </w:p>
        </w:tc>
        <w:tc>
          <w:tcPr>
            <w:tcW w:w="907" w:type="dxa"/>
            <w:vAlign w:val="center"/>
          </w:tcPr>
          <w:p w:rsidR="0009103A" w:rsidRDefault="0009103A">
            <w:pPr>
              <w:pStyle w:val="ConsPlusNormal"/>
              <w:jc w:val="center"/>
            </w:pPr>
            <w:r>
              <w:t>7</w:t>
            </w:r>
          </w:p>
        </w:tc>
        <w:tc>
          <w:tcPr>
            <w:tcW w:w="850" w:type="dxa"/>
            <w:vAlign w:val="center"/>
          </w:tcPr>
          <w:p w:rsidR="0009103A" w:rsidRDefault="0009103A">
            <w:pPr>
              <w:pStyle w:val="ConsPlusNormal"/>
              <w:jc w:val="center"/>
            </w:pPr>
            <w:r>
              <w:t>8</w:t>
            </w:r>
          </w:p>
        </w:tc>
        <w:tc>
          <w:tcPr>
            <w:tcW w:w="850" w:type="dxa"/>
            <w:vAlign w:val="center"/>
          </w:tcPr>
          <w:p w:rsidR="0009103A" w:rsidRDefault="0009103A">
            <w:pPr>
              <w:pStyle w:val="ConsPlusNormal"/>
              <w:jc w:val="center"/>
            </w:pPr>
            <w:r>
              <w:t>9</w:t>
            </w:r>
          </w:p>
        </w:tc>
      </w:tr>
      <w:tr w:rsidR="0009103A">
        <w:tc>
          <w:tcPr>
            <w:tcW w:w="567" w:type="dxa"/>
          </w:tcPr>
          <w:p w:rsidR="0009103A" w:rsidRDefault="0009103A">
            <w:pPr>
              <w:pStyle w:val="ConsPlusNormal"/>
              <w:jc w:val="center"/>
            </w:pPr>
            <w:r>
              <w:t>1.</w:t>
            </w:r>
          </w:p>
        </w:tc>
        <w:tc>
          <w:tcPr>
            <w:tcW w:w="2778" w:type="dxa"/>
          </w:tcPr>
          <w:p w:rsidR="0009103A" w:rsidRDefault="0093305B">
            <w:pPr>
              <w:pStyle w:val="ConsPlusNormal"/>
              <w:jc w:val="both"/>
            </w:pPr>
            <w:hyperlink r:id="rId330" w:history="1">
              <w:r w:rsidR="0009103A">
                <w:rPr>
                  <w:color w:val="0000FF"/>
                </w:rPr>
                <w:t>Энергосбережение</w:t>
              </w:r>
            </w:hyperlink>
            <w:r w:rsidR="0009103A">
              <w:t xml:space="preserve"> и повышение энергетической эффективности в Республике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Ц-3.2</w:t>
            </w:r>
          </w:p>
          <w:p w:rsidR="0009103A" w:rsidRDefault="0009103A">
            <w:pPr>
              <w:pStyle w:val="ConsPlusNormal"/>
              <w:jc w:val="center"/>
            </w:pPr>
            <w:r>
              <w:t>Ц-5.1</w:t>
            </w:r>
          </w:p>
          <w:p w:rsidR="0009103A" w:rsidRDefault="0009103A">
            <w:pPr>
              <w:pStyle w:val="ConsPlusNormal"/>
              <w:jc w:val="center"/>
            </w:pPr>
            <w:r>
              <w:t>Ц-6.1</w:t>
            </w:r>
          </w:p>
          <w:p w:rsidR="0009103A" w:rsidRDefault="0009103A">
            <w:pPr>
              <w:pStyle w:val="ConsPlusNormal"/>
              <w:jc w:val="center"/>
            </w:pPr>
            <w:r>
              <w:t>Ц-6.2</w:t>
            </w:r>
          </w:p>
        </w:tc>
        <w:tc>
          <w:tcPr>
            <w:tcW w:w="2154" w:type="dxa"/>
          </w:tcPr>
          <w:p w:rsidR="0009103A" w:rsidRDefault="0009103A">
            <w:pPr>
              <w:pStyle w:val="ConsPlusNormal"/>
              <w:jc w:val="both"/>
            </w:pPr>
            <w:r>
              <w:t>Министерство промышленности и торговли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2.</w:t>
            </w:r>
          </w:p>
        </w:tc>
        <w:tc>
          <w:tcPr>
            <w:tcW w:w="2778" w:type="dxa"/>
          </w:tcPr>
          <w:p w:rsidR="0009103A" w:rsidRDefault="0009103A">
            <w:pPr>
              <w:pStyle w:val="ConsPlusNormal"/>
            </w:pPr>
          </w:p>
        </w:tc>
        <w:tc>
          <w:tcPr>
            <w:tcW w:w="2948" w:type="dxa"/>
          </w:tcPr>
          <w:p w:rsidR="0009103A" w:rsidRDefault="0009103A">
            <w:pPr>
              <w:pStyle w:val="ConsPlusNormal"/>
              <w:jc w:val="both"/>
            </w:pPr>
            <w:r>
              <w:t>Энергосбережение и повышение энергетической эффективности в Республике Татарстан</w:t>
            </w:r>
          </w:p>
        </w:tc>
        <w:tc>
          <w:tcPr>
            <w:tcW w:w="1701" w:type="dxa"/>
          </w:tcPr>
          <w:p w:rsidR="0009103A" w:rsidRDefault="0009103A">
            <w:pPr>
              <w:pStyle w:val="ConsPlusNormal"/>
              <w:jc w:val="center"/>
            </w:pPr>
            <w:r>
              <w:t>Ц-3.2</w:t>
            </w:r>
          </w:p>
          <w:p w:rsidR="0009103A" w:rsidRDefault="0009103A">
            <w:pPr>
              <w:pStyle w:val="ConsPlusNormal"/>
              <w:jc w:val="center"/>
            </w:pPr>
            <w:r>
              <w:t>Ц-5.1</w:t>
            </w:r>
          </w:p>
          <w:p w:rsidR="0009103A" w:rsidRDefault="0009103A">
            <w:pPr>
              <w:pStyle w:val="ConsPlusNormal"/>
              <w:jc w:val="center"/>
            </w:pPr>
            <w:r>
              <w:t>Ц-6.1</w:t>
            </w:r>
          </w:p>
          <w:p w:rsidR="0009103A" w:rsidRDefault="0009103A">
            <w:pPr>
              <w:pStyle w:val="ConsPlusNormal"/>
              <w:jc w:val="center"/>
            </w:pPr>
            <w:r>
              <w:t>Ц-6.2</w:t>
            </w:r>
          </w:p>
        </w:tc>
        <w:tc>
          <w:tcPr>
            <w:tcW w:w="2154" w:type="dxa"/>
          </w:tcPr>
          <w:p w:rsidR="0009103A" w:rsidRDefault="0009103A">
            <w:pPr>
              <w:pStyle w:val="ConsPlusNormal"/>
              <w:jc w:val="both"/>
            </w:pPr>
            <w:r>
              <w:t>Министерство промышленности и торговли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3.</w:t>
            </w:r>
          </w:p>
        </w:tc>
        <w:tc>
          <w:tcPr>
            <w:tcW w:w="2778" w:type="dxa"/>
          </w:tcPr>
          <w:p w:rsidR="0009103A" w:rsidRDefault="0093305B">
            <w:pPr>
              <w:pStyle w:val="ConsPlusNormal"/>
              <w:jc w:val="both"/>
            </w:pPr>
            <w:hyperlink r:id="rId331" w:history="1">
              <w:r w:rsidR="0009103A">
                <w:rPr>
                  <w:color w:val="0000FF"/>
                </w:rPr>
                <w:t>Система</w:t>
              </w:r>
            </w:hyperlink>
            <w:r w:rsidR="0009103A">
              <w:t xml:space="preserve"> химической и биологической безопасности Республики Татарстан на 2015 - 2020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Ц-6.2</w:t>
            </w:r>
          </w:p>
        </w:tc>
        <w:tc>
          <w:tcPr>
            <w:tcW w:w="2154" w:type="dxa"/>
          </w:tcPr>
          <w:p w:rsidR="0009103A" w:rsidRDefault="0009103A">
            <w:pPr>
              <w:pStyle w:val="ConsPlusNormal"/>
              <w:jc w:val="both"/>
            </w:pPr>
            <w:r>
              <w:t>Министерство промышленности и торговли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4.</w:t>
            </w:r>
          </w:p>
        </w:tc>
        <w:tc>
          <w:tcPr>
            <w:tcW w:w="2778" w:type="dxa"/>
          </w:tcPr>
          <w:p w:rsidR="0009103A" w:rsidRDefault="0009103A">
            <w:pPr>
              <w:pStyle w:val="ConsPlusNormal"/>
            </w:pPr>
          </w:p>
        </w:tc>
        <w:tc>
          <w:tcPr>
            <w:tcW w:w="2948" w:type="dxa"/>
          </w:tcPr>
          <w:p w:rsidR="0009103A" w:rsidRDefault="0009103A">
            <w:pPr>
              <w:pStyle w:val="ConsPlusNormal"/>
              <w:jc w:val="both"/>
            </w:pPr>
            <w:r>
              <w:t xml:space="preserve">Система химической и биологической безопасности Республики Татарстан </w:t>
            </w:r>
            <w:hyperlink w:anchor="P7111" w:history="1">
              <w:r>
                <w:rPr>
                  <w:color w:val="0000FF"/>
                </w:rPr>
                <w:t>&lt;4&gt;</w:t>
              </w:r>
            </w:hyperlink>
          </w:p>
        </w:tc>
        <w:tc>
          <w:tcPr>
            <w:tcW w:w="1701" w:type="dxa"/>
          </w:tcPr>
          <w:p w:rsidR="0009103A" w:rsidRDefault="0009103A">
            <w:pPr>
              <w:pStyle w:val="ConsPlusNormal"/>
              <w:jc w:val="center"/>
            </w:pPr>
            <w:r>
              <w:t>Ц-6.2</w:t>
            </w:r>
          </w:p>
        </w:tc>
        <w:tc>
          <w:tcPr>
            <w:tcW w:w="2154" w:type="dxa"/>
          </w:tcPr>
          <w:p w:rsidR="0009103A" w:rsidRDefault="0009103A">
            <w:pPr>
              <w:pStyle w:val="ConsPlusNormal"/>
              <w:jc w:val="both"/>
            </w:pPr>
            <w:r>
              <w:t>Министерство промышленности и торговли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5.</w:t>
            </w:r>
          </w:p>
        </w:tc>
        <w:tc>
          <w:tcPr>
            <w:tcW w:w="2778" w:type="dxa"/>
          </w:tcPr>
          <w:p w:rsidR="0009103A" w:rsidRDefault="0009103A">
            <w:pPr>
              <w:pStyle w:val="ConsPlusNormal"/>
            </w:pPr>
          </w:p>
        </w:tc>
        <w:tc>
          <w:tcPr>
            <w:tcW w:w="2948" w:type="dxa"/>
          </w:tcPr>
          <w:p w:rsidR="0009103A" w:rsidRDefault="0009103A">
            <w:pPr>
              <w:pStyle w:val="ConsPlusNormal"/>
              <w:jc w:val="both"/>
            </w:pPr>
            <w:r>
              <w:t xml:space="preserve">Развитие нефтедобычи и нефтепереработки в Республике Татарстан </w:t>
            </w:r>
            <w:hyperlink w:anchor="P7112" w:history="1">
              <w:r>
                <w:rPr>
                  <w:color w:val="0000FF"/>
                </w:rPr>
                <w:t>&lt;5&gt;</w:t>
              </w:r>
            </w:hyperlink>
          </w:p>
        </w:tc>
        <w:tc>
          <w:tcPr>
            <w:tcW w:w="1701" w:type="dxa"/>
          </w:tcPr>
          <w:p w:rsidR="0009103A" w:rsidRDefault="0009103A">
            <w:pPr>
              <w:pStyle w:val="ConsPlusNormal"/>
              <w:jc w:val="center"/>
            </w:pPr>
            <w:r>
              <w:t>Ц-3.1</w:t>
            </w:r>
          </w:p>
          <w:p w:rsidR="0009103A" w:rsidRDefault="0009103A">
            <w:pPr>
              <w:pStyle w:val="ConsPlusNormal"/>
              <w:jc w:val="center"/>
            </w:pPr>
            <w:r>
              <w:t>Ц-5.1</w:t>
            </w:r>
          </w:p>
          <w:p w:rsidR="0009103A" w:rsidRDefault="0009103A">
            <w:pPr>
              <w:pStyle w:val="ConsPlusNormal"/>
              <w:jc w:val="center"/>
            </w:pPr>
            <w:r>
              <w:t>Ц-5.2</w:t>
            </w:r>
          </w:p>
        </w:tc>
        <w:tc>
          <w:tcPr>
            <w:tcW w:w="2154" w:type="dxa"/>
          </w:tcPr>
          <w:p w:rsidR="0009103A" w:rsidRDefault="0009103A">
            <w:pPr>
              <w:pStyle w:val="ConsPlusNormal"/>
              <w:jc w:val="both"/>
            </w:pPr>
            <w:r>
              <w:t>Министерство промышленности и торговли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6.</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промышленности в Республике Татарстан</w:t>
            </w:r>
          </w:p>
        </w:tc>
        <w:tc>
          <w:tcPr>
            <w:tcW w:w="1701" w:type="dxa"/>
          </w:tcPr>
          <w:p w:rsidR="0009103A" w:rsidRDefault="0009103A">
            <w:pPr>
              <w:pStyle w:val="ConsPlusNormal"/>
              <w:jc w:val="center"/>
            </w:pPr>
            <w:r>
              <w:t>Ц-3.1</w:t>
            </w:r>
          </w:p>
          <w:p w:rsidR="0009103A" w:rsidRDefault="0009103A">
            <w:pPr>
              <w:pStyle w:val="ConsPlusNormal"/>
              <w:jc w:val="center"/>
            </w:pPr>
            <w:r>
              <w:t>Ц-3.2</w:t>
            </w:r>
          </w:p>
          <w:p w:rsidR="0009103A" w:rsidRDefault="0009103A">
            <w:pPr>
              <w:pStyle w:val="ConsPlusNormal"/>
              <w:jc w:val="center"/>
            </w:pPr>
            <w:r>
              <w:t>Ц-3.3</w:t>
            </w:r>
          </w:p>
          <w:p w:rsidR="0009103A" w:rsidRDefault="0009103A">
            <w:pPr>
              <w:pStyle w:val="ConsPlusNormal"/>
              <w:jc w:val="center"/>
            </w:pPr>
            <w:r>
              <w:t>Ц-5.1</w:t>
            </w:r>
          </w:p>
          <w:p w:rsidR="0009103A" w:rsidRDefault="0009103A">
            <w:pPr>
              <w:pStyle w:val="ConsPlusNormal"/>
              <w:jc w:val="center"/>
            </w:pPr>
            <w:r>
              <w:t>Ц-5.2</w:t>
            </w:r>
          </w:p>
        </w:tc>
        <w:tc>
          <w:tcPr>
            <w:tcW w:w="2154" w:type="dxa"/>
          </w:tcPr>
          <w:p w:rsidR="0009103A" w:rsidRDefault="0009103A">
            <w:pPr>
              <w:pStyle w:val="ConsPlusNormal"/>
              <w:jc w:val="both"/>
            </w:pPr>
            <w:r>
              <w:t>Министерство промышленности и торговли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7.</w:t>
            </w:r>
          </w:p>
        </w:tc>
        <w:tc>
          <w:tcPr>
            <w:tcW w:w="2778" w:type="dxa"/>
          </w:tcPr>
          <w:p w:rsidR="0009103A" w:rsidRDefault="0093305B">
            <w:pPr>
              <w:pStyle w:val="ConsPlusNormal"/>
              <w:jc w:val="both"/>
            </w:pPr>
            <w:hyperlink r:id="rId332" w:history="1">
              <w:r w:rsidR="0009103A">
                <w:rPr>
                  <w:color w:val="0000FF"/>
                </w:rPr>
                <w:t>Развитие</w:t>
              </w:r>
            </w:hyperlink>
            <w:r w:rsidR="0009103A">
              <w:t xml:space="preserve">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Ц-3.4</w:t>
            </w:r>
          </w:p>
          <w:p w:rsidR="0009103A" w:rsidRDefault="0009103A">
            <w:pPr>
              <w:pStyle w:val="ConsPlusNormal"/>
              <w:jc w:val="center"/>
            </w:pPr>
            <w:r>
              <w:t>Ц-5.1</w:t>
            </w:r>
          </w:p>
          <w:p w:rsidR="0009103A" w:rsidRDefault="0009103A">
            <w:pPr>
              <w:pStyle w:val="ConsPlusNormal"/>
              <w:jc w:val="center"/>
            </w:pPr>
            <w:r>
              <w:t>Ц-5.2</w:t>
            </w:r>
          </w:p>
          <w:p w:rsidR="0009103A" w:rsidRDefault="0009103A">
            <w:pPr>
              <w:pStyle w:val="ConsPlusNormal"/>
              <w:jc w:val="center"/>
            </w:pPr>
            <w:r>
              <w:t>Ц-6.1</w:t>
            </w:r>
          </w:p>
          <w:p w:rsidR="0009103A" w:rsidRDefault="0009103A">
            <w:pPr>
              <w:pStyle w:val="ConsPlusNormal"/>
              <w:jc w:val="center"/>
            </w:pPr>
            <w:r>
              <w:t>Ц-6.2</w:t>
            </w:r>
          </w:p>
          <w:p w:rsidR="0009103A" w:rsidRDefault="0009103A">
            <w:pPr>
              <w:pStyle w:val="ConsPlusNormal"/>
              <w:jc w:val="center"/>
            </w:pPr>
            <w:r>
              <w:t>Ц-6.3</w:t>
            </w:r>
          </w:p>
        </w:tc>
        <w:tc>
          <w:tcPr>
            <w:tcW w:w="2154" w:type="dxa"/>
          </w:tcPr>
          <w:p w:rsidR="0009103A" w:rsidRDefault="0009103A">
            <w:pPr>
              <w:pStyle w:val="ConsPlusNormal"/>
              <w:jc w:val="both"/>
            </w:pPr>
            <w:r>
              <w:t>Министерство сельского хозяйства и продовольствия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8.</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агропромышленного комплекса и сельских территорий Республики Татарстан</w:t>
            </w:r>
          </w:p>
        </w:tc>
        <w:tc>
          <w:tcPr>
            <w:tcW w:w="1701" w:type="dxa"/>
          </w:tcPr>
          <w:p w:rsidR="0009103A" w:rsidRDefault="0009103A">
            <w:pPr>
              <w:pStyle w:val="ConsPlusNormal"/>
              <w:jc w:val="center"/>
            </w:pPr>
            <w:r>
              <w:t>Ц-3.4</w:t>
            </w:r>
          </w:p>
          <w:p w:rsidR="0009103A" w:rsidRDefault="0009103A">
            <w:pPr>
              <w:pStyle w:val="ConsPlusNormal"/>
              <w:jc w:val="center"/>
            </w:pPr>
            <w:r>
              <w:t>Ц-5.2</w:t>
            </w:r>
          </w:p>
          <w:p w:rsidR="0009103A" w:rsidRDefault="0009103A">
            <w:pPr>
              <w:pStyle w:val="ConsPlusNormal"/>
              <w:jc w:val="center"/>
            </w:pPr>
            <w:r>
              <w:t>Ц-5.1</w:t>
            </w:r>
          </w:p>
          <w:p w:rsidR="0009103A" w:rsidRDefault="0009103A">
            <w:pPr>
              <w:pStyle w:val="ConsPlusNormal"/>
              <w:jc w:val="center"/>
            </w:pPr>
            <w:r>
              <w:t>Ц-6.1</w:t>
            </w:r>
          </w:p>
          <w:p w:rsidR="0009103A" w:rsidRDefault="0009103A">
            <w:pPr>
              <w:pStyle w:val="ConsPlusNormal"/>
              <w:jc w:val="center"/>
            </w:pPr>
            <w:r>
              <w:t>Ц-6.2</w:t>
            </w:r>
          </w:p>
          <w:p w:rsidR="0009103A" w:rsidRDefault="0009103A">
            <w:pPr>
              <w:pStyle w:val="ConsPlusNormal"/>
              <w:jc w:val="center"/>
            </w:pPr>
            <w:r>
              <w:t>Ц-6.3</w:t>
            </w:r>
          </w:p>
        </w:tc>
        <w:tc>
          <w:tcPr>
            <w:tcW w:w="2154" w:type="dxa"/>
          </w:tcPr>
          <w:p w:rsidR="0009103A" w:rsidRDefault="0009103A">
            <w:pPr>
              <w:pStyle w:val="ConsPlusNormal"/>
              <w:jc w:val="both"/>
            </w:pPr>
            <w:r>
              <w:t>Министерство сельского хозяйства и продовольствия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9.</w:t>
            </w:r>
          </w:p>
        </w:tc>
        <w:tc>
          <w:tcPr>
            <w:tcW w:w="2778" w:type="dxa"/>
          </w:tcPr>
          <w:p w:rsidR="0009103A" w:rsidRDefault="0093305B">
            <w:pPr>
              <w:pStyle w:val="ConsPlusNormal"/>
              <w:jc w:val="both"/>
            </w:pPr>
            <w:hyperlink r:id="rId333" w:history="1">
              <w:r w:rsidR="0009103A">
                <w:rPr>
                  <w:color w:val="0000FF"/>
                </w:rPr>
                <w:t>Развитие</w:t>
              </w:r>
            </w:hyperlink>
            <w:r w:rsidR="0009103A">
              <w:t xml:space="preserve"> лесного хозяйства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Ц-6.1</w:t>
            </w:r>
          </w:p>
          <w:p w:rsidR="0009103A" w:rsidRDefault="0009103A">
            <w:pPr>
              <w:pStyle w:val="ConsPlusNormal"/>
              <w:jc w:val="center"/>
            </w:pPr>
            <w:r>
              <w:t>Ц-6.2</w:t>
            </w:r>
          </w:p>
          <w:p w:rsidR="0009103A" w:rsidRDefault="0009103A">
            <w:pPr>
              <w:pStyle w:val="ConsPlusNormal"/>
              <w:jc w:val="center"/>
            </w:pPr>
            <w:r>
              <w:t>Ц-6.3</w:t>
            </w:r>
          </w:p>
        </w:tc>
        <w:tc>
          <w:tcPr>
            <w:tcW w:w="2154" w:type="dxa"/>
          </w:tcPr>
          <w:p w:rsidR="0009103A" w:rsidRDefault="0009103A">
            <w:pPr>
              <w:pStyle w:val="ConsPlusNormal"/>
              <w:jc w:val="both"/>
            </w:pPr>
            <w:r>
              <w:t>Министерство лесного хозяйства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10.</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лесного хозяйства Республики Татарстан</w:t>
            </w:r>
          </w:p>
        </w:tc>
        <w:tc>
          <w:tcPr>
            <w:tcW w:w="1701" w:type="dxa"/>
          </w:tcPr>
          <w:p w:rsidR="0009103A" w:rsidRDefault="0009103A">
            <w:pPr>
              <w:pStyle w:val="ConsPlusNormal"/>
              <w:jc w:val="center"/>
            </w:pPr>
            <w:r>
              <w:t>Ц-6.1</w:t>
            </w:r>
          </w:p>
          <w:p w:rsidR="0009103A" w:rsidRDefault="0009103A">
            <w:pPr>
              <w:pStyle w:val="ConsPlusNormal"/>
              <w:jc w:val="center"/>
            </w:pPr>
            <w:r>
              <w:t>Ц-6.2</w:t>
            </w:r>
          </w:p>
          <w:p w:rsidR="0009103A" w:rsidRDefault="0009103A">
            <w:pPr>
              <w:pStyle w:val="ConsPlusNormal"/>
              <w:jc w:val="center"/>
            </w:pPr>
            <w:r>
              <w:t>Ц-6.3</w:t>
            </w:r>
          </w:p>
        </w:tc>
        <w:tc>
          <w:tcPr>
            <w:tcW w:w="2154" w:type="dxa"/>
          </w:tcPr>
          <w:p w:rsidR="0009103A" w:rsidRDefault="0009103A">
            <w:pPr>
              <w:pStyle w:val="ConsPlusNormal"/>
              <w:jc w:val="both"/>
            </w:pPr>
            <w:r>
              <w:t>Министерство лесного хозяйства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11.</w:t>
            </w:r>
          </w:p>
        </w:tc>
        <w:tc>
          <w:tcPr>
            <w:tcW w:w="2778" w:type="dxa"/>
          </w:tcPr>
          <w:p w:rsidR="0009103A" w:rsidRDefault="0093305B">
            <w:pPr>
              <w:pStyle w:val="ConsPlusNormal"/>
              <w:jc w:val="both"/>
            </w:pPr>
            <w:hyperlink r:id="rId334" w:history="1">
              <w:r w:rsidR="0009103A">
                <w:rPr>
                  <w:color w:val="0000FF"/>
                </w:rPr>
                <w:t>Развитие</w:t>
              </w:r>
            </w:hyperlink>
            <w:r w:rsidR="0009103A">
              <w:t xml:space="preserve"> транспортной системы Республики Татарстан на 2014 - 2022 годы</w:t>
            </w:r>
          </w:p>
        </w:tc>
        <w:tc>
          <w:tcPr>
            <w:tcW w:w="2948" w:type="dxa"/>
          </w:tcPr>
          <w:p w:rsidR="0009103A" w:rsidRDefault="0009103A">
            <w:pPr>
              <w:pStyle w:val="ConsPlusNormal"/>
            </w:pPr>
          </w:p>
        </w:tc>
        <w:tc>
          <w:tcPr>
            <w:tcW w:w="1701" w:type="dxa"/>
          </w:tcPr>
          <w:p w:rsidR="0009103A" w:rsidRDefault="0009103A">
            <w:pPr>
              <w:pStyle w:val="ConsPlusNormal"/>
              <w:jc w:val="center"/>
            </w:pPr>
            <w:r>
              <w:t>Ц-2.7</w:t>
            </w:r>
          </w:p>
          <w:p w:rsidR="0009103A" w:rsidRDefault="0009103A">
            <w:pPr>
              <w:pStyle w:val="ConsPlusNormal"/>
              <w:jc w:val="center"/>
            </w:pPr>
            <w:r>
              <w:t>Ц-2.8</w:t>
            </w:r>
          </w:p>
          <w:p w:rsidR="0009103A" w:rsidRDefault="0009103A">
            <w:pPr>
              <w:pStyle w:val="ConsPlusNormal"/>
              <w:jc w:val="center"/>
            </w:pPr>
            <w:r>
              <w:t>Ц-3.4</w:t>
            </w:r>
          </w:p>
        </w:tc>
        <w:tc>
          <w:tcPr>
            <w:tcW w:w="2154" w:type="dxa"/>
          </w:tcPr>
          <w:p w:rsidR="0009103A" w:rsidRDefault="0009103A">
            <w:pPr>
              <w:pStyle w:val="ConsPlusNormal"/>
              <w:jc w:val="both"/>
            </w:pPr>
            <w:r>
              <w:t>Министерство транспорта и дорожного хозяйства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12.</w:t>
            </w:r>
          </w:p>
        </w:tc>
        <w:tc>
          <w:tcPr>
            <w:tcW w:w="2778" w:type="dxa"/>
          </w:tcPr>
          <w:p w:rsidR="0009103A" w:rsidRDefault="0093305B">
            <w:pPr>
              <w:pStyle w:val="ConsPlusNormal"/>
              <w:jc w:val="both"/>
            </w:pPr>
            <w:hyperlink r:id="rId335" w:history="1">
              <w:r w:rsidR="0009103A">
                <w:rPr>
                  <w:color w:val="0000FF"/>
                </w:rPr>
                <w:t>Развитие</w:t>
              </w:r>
            </w:hyperlink>
            <w:r w:rsidR="0009103A">
              <w:t xml:space="preserve"> рынка газомоторного топлива в Республике Татарстан на 2013 - 2023 годы </w:t>
            </w:r>
            <w:hyperlink w:anchor="P7113" w:history="1">
              <w:r w:rsidR="0009103A">
                <w:rPr>
                  <w:color w:val="0000FF"/>
                </w:rPr>
                <w:t>&lt;6&gt;</w:t>
              </w:r>
            </w:hyperlink>
          </w:p>
        </w:tc>
        <w:tc>
          <w:tcPr>
            <w:tcW w:w="2948" w:type="dxa"/>
          </w:tcPr>
          <w:p w:rsidR="0009103A" w:rsidRDefault="0009103A">
            <w:pPr>
              <w:pStyle w:val="ConsPlusNormal"/>
            </w:pPr>
          </w:p>
        </w:tc>
        <w:tc>
          <w:tcPr>
            <w:tcW w:w="1701" w:type="dxa"/>
          </w:tcPr>
          <w:p w:rsidR="0009103A" w:rsidRDefault="0009103A">
            <w:pPr>
              <w:pStyle w:val="ConsPlusNormal"/>
              <w:jc w:val="center"/>
            </w:pPr>
            <w:r>
              <w:t>Ц-6.2</w:t>
            </w:r>
          </w:p>
        </w:tc>
        <w:tc>
          <w:tcPr>
            <w:tcW w:w="2154" w:type="dxa"/>
          </w:tcPr>
          <w:p w:rsidR="0009103A" w:rsidRDefault="0009103A">
            <w:pPr>
              <w:pStyle w:val="ConsPlusNormal"/>
              <w:jc w:val="both"/>
            </w:pPr>
            <w:r>
              <w:t>Министерство транспорта и дорожного хозяйства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13.</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транспортно-логистического комплекса Республики Татарстан</w:t>
            </w:r>
          </w:p>
        </w:tc>
        <w:tc>
          <w:tcPr>
            <w:tcW w:w="1701" w:type="dxa"/>
          </w:tcPr>
          <w:p w:rsidR="0009103A" w:rsidRDefault="0009103A">
            <w:pPr>
              <w:pStyle w:val="ConsPlusNormal"/>
              <w:jc w:val="center"/>
            </w:pPr>
            <w:r>
              <w:t>Ц-3.5</w:t>
            </w:r>
          </w:p>
        </w:tc>
        <w:tc>
          <w:tcPr>
            <w:tcW w:w="2154" w:type="dxa"/>
          </w:tcPr>
          <w:p w:rsidR="0009103A" w:rsidRDefault="0009103A">
            <w:pPr>
              <w:pStyle w:val="ConsPlusNormal"/>
              <w:jc w:val="both"/>
            </w:pPr>
            <w:r>
              <w:t>Министерство транспорта и дорожного хозяйства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pP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14.</w:t>
            </w:r>
          </w:p>
        </w:tc>
        <w:tc>
          <w:tcPr>
            <w:tcW w:w="2778" w:type="dxa"/>
          </w:tcPr>
          <w:p w:rsidR="0009103A" w:rsidRDefault="0093305B">
            <w:pPr>
              <w:pStyle w:val="ConsPlusNormal"/>
              <w:jc w:val="both"/>
            </w:pPr>
            <w:hyperlink r:id="rId336" w:history="1">
              <w:r w:rsidR="0009103A">
                <w:rPr>
                  <w:color w:val="0000FF"/>
                </w:rPr>
                <w:t>Обеспечение</w:t>
              </w:r>
            </w:hyperlink>
            <w:r w:rsidR="0009103A">
              <w:t xml:space="preserve"> качественным жильем и услугами жилищно-коммунального хозяйства населения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Ц-3.5</w:t>
            </w:r>
          </w:p>
        </w:tc>
        <w:tc>
          <w:tcPr>
            <w:tcW w:w="2154"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15.</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комплекса строительства и жилищно-коммунального хозяйства в Республике Татарстан</w:t>
            </w:r>
          </w:p>
        </w:tc>
        <w:tc>
          <w:tcPr>
            <w:tcW w:w="1701" w:type="dxa"/>
          </w:tcPr>
          <w:p w:rsidR="0009103A" w:rsidRDefault="0009103A">
            <w:pPr>
              <w:pStyle w:val="ConsPlusNormal"/>
              <w:jc w:val="center"/>
            </w:pPr>
            <w:r>
              <w:t>Ц-2.1</w:t>
            </w:r>
          </w:p>
          <w:p w:rsidR="0009103A" w:rsidRDefault="0009103A">
            <w:pPr>
              <w:pStyle w:val="ConsPlusNormal"/>
              <w:jc w:val="center"/>
            </w:pPr>
            <w:r>
              <w:t>Ц-2.2</w:t>
            </w:r>
          </w:p>
          <w:p w:rsidR="0009103A" w:rsidRDefault="0009103A">
            <w:pPr>
              <w:pStyle w:val="ConsPlusNormal"/>
              <w:jc w:val="center"/>
            </w:pPr>
            <w:r>
              <w:t>Ц-2.3</w:t>
            </w:r>
          </w:p>
          <w:p w:rsidR="0009103A" w:rsidRDefault="0009103A">
            <w:pPr>
              <w:pStyle w:val="ConsPlusNormal"/>
              <w:jc w:val="center"/>
            </w:pPr>
            <w:r>
              <w:t>Ц-2.4</w:t>
            </w:r>
          </w:p>
          <w:p w:rsidR="0009103A" w:rsidRDefault="0009103A">
            <w:pPr>
              <w:pStyle w:val="ConsPlusNormal"/>
              <w:jc w:val="center"/>
            </w:pPr>
            <w:r>
              <w:t>Ц-2.6</w:t>
            </w:r>
          </w:p>
          <w:p w:rsidR="0009103A" w:rsidRDefault="0009103A">
            <w:pPr>
              <w:pStyle w:val="ConsPlusNormal"/>
              <w:jc w:val="center"/>
            </w:pPr>
            <w:r>
              <w:t>Ц-3.5</w:t>
            </w:r>
          </w:p>
        </w:tc>
        <w:tc>
          <w:tcPr>
            <w:tcW w:w="2154" w:type="dxa"/>
          </w:tcPr>
          <w:p w:rsidR="0009103A" w:rsidRDefault="0009103A">
            <w:pPr>
              <w:pStyle w:val="ConsPlusNormal"/>
              <w:jc w:val="both"/>
            </w:pPr>
            <w:r>
              <w:t>Министерство строительства, архитектуры и жилищно-коммунального хозяйства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16.</w:t>
            </w:r>
          </w:p>
        </w:tc>
        <w:tc>
          <w:tcPr>
            <w:tcW w:w="2778" w:type="dxa"/>
          </w:tcPr>
          <w:p w:rsidR="0009103A" w:rsidRDefault="0093305B">
            <w:pPr>
              <w:pStyle w:val="ConsPlusNormal"/>
              <w:jc w:val="both"/>
            </w:pPr>
            <w:hyperlink r:id="rId337" w:history="1">
              <w:r w:rsidR="0009103A">
                <w:rPr>
                  <w:color w:val="0000FF"/>
                </w:rPr>
                <w:t>Развитие</w:t>
              </w:r>
            </w:hyperlink>
            <w:r w:rsidR="0009103A">
              <w:t xml:space="preserve"> здравоохранения Республики Татарстан до 2020 года</w:t>
            </w:r>
          </w:p>
        </w:tc>
        <w:tc>
          <w:tcPr>
            <w:tcW w:w="2948" w:type="dxa"/>
          </w:tcPr>
          <w:p w:rsidR="0009103A" w:rsidRDefault="0009103A">
            <w:pPr>
              <w:pStyle w:val="ConsPlusNormal"/>
            </w:pPr>
          </w:p>
        </w:tc>
        <w:tc>
          <w:tcPr>
            <w:tcW w:w="1701" w:type="dxa"/>
          </w:tcPr>
          <w:p w:rsidR="0009103A" w:rsidRDefault="0009103A">
            <w:pPr>
              <w:pStyle w:val="ConsPlusNormal"/>
              <w:jc w:val="center"/>
            </w:pPr>
            <w:r>
              <w:t>Ц-1.1</w:t>
            </w:r>
          </w:p>
          <w:p w:rsidR="0009103A" w:rsidRDefault="0009103A">
            <w:pPr>
              <w:pStyle w:val="ConsPlusNormal"/>
              <w:jc w:val="center"/>
            </w:pPr>
            <w:r>
              <w:t>Ц-1.3</w:t>
            </w:r>
          </w:p>
          <w:p w:rsidR="0009103A" w:rsidRDefault="0009103A">
            <w:pPr>
              <w:pStyle w:val="ConsPlusNormal"/>
              <w:jc w:val="center"/>
            </w:pPr>
            <w:r>
              <w:t>Ц-3.8</w:t>
            </w:r>
          </w:p>
        </w:tc>
        <w:tc>
          <w:tcPr>
            <w:tcW w:w="2154" w:type="dxa"/>
          </w:tcPr>
          <w:p w:rsidR="0009103A" w:rsidRDefault="0009103A">
            <w:pPr>
              <w:pStyle w:val="ConsPlusNormal"/>
              <w:jc w:val="both"/>
            </w:pPr>
            <w:r>
              <w:t>Министерство здравоохранения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17.</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здравоохранения в Республике Татарстан</w:t>
            </w:r>
          </w:p>
        </w:tc>
        <w:tc>
          <w:tcPr>
            <w:tcW w:w="1701" w:type="dxa"/>
          </w:tcPr>
          <w:p w:rsidR="0009103A" w:rsidRDefault="0009103A">
            <w:pPr>
              <w:pStyle w:val="ConsPlusNormal"/>
              <w:jc w:val="center"/>
            </w:pPr>
            <w:r>
              <w:t>Ц-1.1</w:t>
            </w:r>
          </w:p>
          <w:p w:rsidR="0009103A" w:rsidRDefault="0009103A">
            <w:pPr>
              <w:pStyle w:val="ConsPlusNormal"/>
              <w:jc w:val="center"/>
            </w:pPr>
            <w:r>
              <w:t>Ц-1.3</w:t>
            </w:r>
          </w:p>
          <w:p w:rsidR="0009103A" w:rsidRDefault="0009103A">
            <w:pPr>
              <w:pStyle w:val="ConsPlusNormal"/>
              <w:jc w:val="center"/>
            </w:pPr>
            <w:r>
              <w:t>Ц-3.8</w:t>
            </w:r>
          </w:p>
          <w:p w:rsidR="0009103A" w:rsidRDefault="0009103A">
            <w:pPr>
              <w:pStyle w:val="ConsPlusNormal"/>
              <w:jc w:val="center"/>
            </w:pPr>
            <w:r>
              <w:t>Ц-5.1</w:t>
            </w:r>
          </w:p>
        </w:tc>
        <w:tc>
          <w:tcPr>
            <w:tcW w:w="2154" w:type="dxa"/>
          </w:tcPr>
          <w:p w:rsidR="0009103A" w:rsidRDefault="0009103A">
            <w:pPr>
              <w:pStyle w:val="ConsPlusNormal"/>
              <w:jc w:val="both"/>
            </w:pPr>
            <w:r>
              <w:t>Министерство здравоохранения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18.</w:t>
            </w:r>
          </w:p>
        </w:tc>
        <w:tc>
          <w:tcPr>
            <w:tcW w:w="2778" w:type="dxa"/>
          </w:tcPr>
          <w:p w:rsidR="0009103A" w:rsidRDefault="0093305B">
            <w:pPr>
              <w:pStyle w:val="ConsPlusNormal"/>
              <w:jc w:val="both"/>
            </w:pPr>
            <w:hyperlink r:id="rId338" w:history="1">
              <w:r w:rsidR="0009103A">
                <w:rPr>
                  <w:color w:val="0000FF"/>
                </w:rPr>
                <w:t>Социальная</w:t>
              </w:r>
            </w:hyperlink>
            <w:r w:rsidR="0009103A">
              <w:t xml:space="preserve"> поддержка граждан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Ц-1.1</w:t>
            </w:r>
          </w:p>
          <w:p w:rsidR="0009103A" w:rsidRDefault="0009103A">
            <w:pPr>
              <w:pStyle w:val="ConsPlusNormal"/>
              <w:jc w:val="center"/>
            </w:pPr>
            <w:r>
              <w:t>Ц-1.5</w:t>
            </w:r>
          </w:p>
        </w:tc>
        <w:tc>
          <w:tcPr>
            <w:tcW w:w="2154" w:type="dxa"/>
          </w:tcPr>
          <w:p w:rsidR="0009103A" w:rsidRDefault="0009103A">
            <w:pPr>
              <w:pStyle w:val="ConsPlusNormal"/>
              <w:jc w:val="both"/>
            </w:pPr>
            <w:r>
              <w:t>Министерство труда, занятости и социальной защиты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19.</w:t>
            </w:r>
          </w:p>
        </w:tc>
        <w:tc>
          <w:tcPr>
            <w:tcW w:w="2778" w:type="dxa"/>
          </w:tcPr>
          <w:p w:rsidR="0009103A" w:rsidRDefault="0009103A">
            <w:pPr>
              <w:pStyle w:val="ConsPlusNormal"/>
            </w:pPr>
          </w:p>
        </w:tc>
        <w:tc>
          <w:tcPr>
            <w:tcW w:w="2948" w:type="dxa"/>
          </w:tcPr>
          <w:p w:rsidR="0009103A" w:rsidRDefault="0009103A">
            <w:pPr>
              <w:pStyle w:val="ConsPlusNormal"/>
              <w:jc w:val="both"/>
            </w:pPr>
            <w:r>
              <w:t>Социальная поддержка граждан Республики Татарстан</w:t>
            </w:r>
          </w:p>
        </w:tc>
        <w:tc>
          <w:tcPr>
            <w:tcW w:w="1701" w:type="dxa"/>
          </w:tcPr>
          <w:p w:rsidR="0009103A" w:rsidRDefault="0009103A">
            <w:pPr>
              <w:pStyle w:val="ConsPlusNormal"/>
              <w:jc w:val="center"/>
            </w:pPr>
            <w:r>
              <w:t>Ц-1.1</w:t>
            </w:r>
          </w:p>
          <w:p w:rsidR="0009103A" w:rsidRDefault="0009103A">
            <w:pPr>
              <w:pStyle w:val="ConsPlusNormal"/>
              <w:jc w:val="center"/>
            </w:pPr>
            <w:r>
              <w:t>Ц-1.5</w:t>
            </w:r>
          </w:p>
        </w:tc>
        <w:tc>
          <w:tcPr>
            <w:tcW w:w="2154" w:type="dxa"/>
          </w:tcPr>
          <w:p w:rsidR="0009103A" w:rsidRDefault="0009103A">
            <w:pPr>
              <w:pStyle w:val="ConsPlusNormal"/>
              <w:jc w:val="both"/>
            </w:pPr>
            <w:r>
              <w:t>Министерство труда, занятости и социальной защиты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20.</w:t>
            </w:r>
          </w:p>
        </w:tc>
        <w:tc>
          <w:tcPr>
            <w:tcW w:w="2778" w:type="dxa"/>
          </w:tcPr>
          <w:p w:rsidR="0009103A" w:rsidRDefault="0093305B">
            <w:pPr>
              <w:pStyle w:val="ConsPlusNormal"/>
              <w:jc w:val="both"/>
            </w:pPr>
            <w:hyperlink r:id="rId339" w:history="1">
              <w:r w:rsidR="0009103A">
                <w:rPr>
                  <w:color w:val="0000FF"/>
                </w:rPr>
                <w:t>Содействие</w:t>
              </w:r>
            </w:hyperlink>
            <w:r w:rsidR="0009103A">
              <w:t xml:space="preserve"> занятости населения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Ц-1.1</w:t>
            </w:r>
          </w:p>
          <w:p w:rsidR="0009103A" w:rsidRDefault="0009103A">
            <w:pPr>
              <w:pStyle w:val="ConsPlusNormal"/>
              <w:jc w:val="center"/>
            </w:pPr>
            <w:r>
              <w:t>Ц-1.5</w:t>
            </w:r>
          </w:p>
        </w:tc>
        <w:tc>
          <w:tcPr>
            <w:tcW w:w="2154" w:type="dxa"/>
          </w:tcPr>
          <w:p w:rsidR="0009103A" w:rsidRDefault="0009103A">
            <w:pPr>
              <w:pStyle w:val="ConsPlusNormal"/>
              <w:jc w:val="both"/>
            </w:pPr>
            <w:r>
              <w:t>Министерство труда, занятости и социальной защиты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21.</w:t>
            </w:r>
          </w:p>
        </w:tc>
        <w:tc>
          <w:tcPr>
            <w:tcW w:w="2778" w:type="dxa"/>
          </w:tcPr>
          <w:p w:rsidR="0009103A" w:rsidRDefault="0009103A">
            <w:pPr>
              <w:pStyle w:val="ConsPlusNormal"/>
            </w:pPr>
          </w:p>
        </w:tc>
        <w:tc>
          <w:tcPr>
            <w:tcW w:w="2948" w:type="dxa"/>
          </w:tcPr>
          <w:p w:rsidR="0009103A" w:rsidRDefault="0009103A">
            <w:pPr>
              <w:pStyle w:val="ConsPlusNormal"/>
              <w:jc w:val="both"/>
            </w:pPr>
            <w:r>
              <w:t>Содействие занятости населения Республики Татарстан</w:t>
            </w:r>
          </w:p>
        </w:tc>
        <w:tc>
          <w:tcPr>
            <w:tcW w:w="1701" w:type="dxa"/>
          </w:tcPr>
          <w:p w:rsidR="0009103A" w:rsidRDefault="0009103A">
            <w:pPr>
              <w:pStyle w:val="ConsPlusNormal"/>
              <w:jc w:val="center"/>
            </w:pPr>
            <w:r>
              <w:t>Ц-1.1</w:t>
            </w:r>
          </w:p>
          <w:p w:rsidR="0009103A" w:rsidRDefault="0009103A">
            <w:pPr>
              <w:pStyle w:val="ConsPlusNormal"/>
              <w:jc w:val="center"/>
            </w:pPr>
            <w:r>
              <w:t>Ц-1.5</w:t>
            </w:r>
          </w:p>
        </w:tc>
        <w:tc>
          <w:tcPr>
            <w:tcW w:w="2154" w:type="dxa"/>
          </w:tcPr>
          <w:p w:rsidR="0009103A" w:rsidRDefault="0009103A">
            <w:pPr>
              <w:pStyle w:val="ConsPlusNormal"/>
              <w:jc w:val="both"/>
            </w:pPr>
            <w:r>
              <w:t>Министерство труда, занятости и социальной защиты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22.</w:t>
            </w:r>
          </w:p>
        </w:tc>
        <w:tc>
          <w:tcPr>
            <w:tcW w:w="2778" w:type="dxa"/>
          </w:tcPr>
          <w:p w:rsidR="0009103A" w:rsidRDefault="0093305B">
            <w:pPr>
              <w:pStyle w:val="ConsPlusNormal"/>
              <w:jc w:val="both"/>
            </w:pPr>
            <w:hyperlink r:id="rId340" w:history="1">
              <w:r w:rsidR="0009103A">
                <w:rPr>
                  <w:color w:val="0000FF"/>
                </w:rPr>
                <w:t>Развитие</w:t>
              </w:r>
            </w:hyperlink>
            <w:r w:rsidR="0009103A">
              <w:t xml:space="preserve"> образования и науки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Ц-1.2</w:t>
            </w:r>
          </w:p>
          <w:p w:rsidR="0009103A" w:rsidRDefault="0009103A">
            <w:pPr>
              <w:pStyle w:val="ConsPlusNormal"/>
              <w:jc w:val="center"/>
            </w:pPr>
            <w:r>
              <w:t>Ц-1.2.1</w:t>
            </w:r>
          </w:p>
          <w:p w:rsidR="0009103A" w:rsidRDefault="0009103A">
            <w:pPr>
              <w:pStyle w:val="ConsPlusNormal"/>
              <w:jc w:val="center"/>
            </w:pPr>
            <w:r>
              <w:t>Ц-1.2.2</w:t>
            </w:r>
          </w:p>
          <w:p w:rsidR="0009103A" w:rsidRDefault="0009103A">
            <w:pPr>
              <w:pStyle w:val="ConsPlusNormal"/>
              <w:jc w:val="center"/>
            </w:pPr>
            <w:r>
              <w:t>Ц-1.2.3</w:t>
            </w:r>
          </w:p>
          <w:p w:rsidR="0009103A" w:rsidRDefault="0009103A">
            <w:pPr>
              <w:pStyle w:val="ConsPlusNormal"/>
              <w:jc w:val="center"/>
            </w:pPr>
            <w:r>
              <w:t>Ц-1.2.4</w:t>
            </w:r>
          </w:p>
          <w:p w:rsidR="0009103A" w:rsidRDefault="0009103A">
            <w:pPr>
              <w:pStyle w:val="ConsPlusNormal"/>
              <w:jc w:val="center"/>
            </w:pPr>
            <w:r>
              <w:t>Ц-3.8</w:t>
            </w:r>
          </w:p>
        </w:tc>
        <w:tc>
          <w:tcPr>
            <w:tcW w:w="2154" w:type="dxa"/>
          </w:tcPr>
          <w:p w:rsidR="0009103A" w:rsidRDefault="0009103A">
            <w:pPr>
              <w:pStyle w:val="ConsPlusNormal"/>
              <w:jc w:val="both"/>
            </w:pPr>
            <w:r>
              <w:t>Министерство образования и науки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23.</w:t>
            </w:r>
          </w:p>
        </w:tc>
        <w:tc>
          <w:tcPr>
            <w:tcW w:w="2778" w:type="dxa"/>
          </w:tcPr>
          <w:p w:rsidR="0009103A" w:rsidRDefault="0093305B">
            <w:pPr>
              <w:pStyle w:val="ConsPlusNormal"/>
              <w:jc w:val="both"/>
            </w:pPr>
            <w:hyperlink r:id="rId341" w:history="1">
              <w:r w:rsidR="0009103A">
                <w:rPr>
                  <w:color w:val="0000FF"/>
                </w:rPr>
                <w:t>Стратегическое</w:t>
              </w:r>
            </w:hyperlink>
            <w:r w:rsidR="0009103A">
              <w:t xml:space="preserve"> управление талантами в Республике Татарстан на 2015 - 2020 годы </w:t>
            </w:r>
            <w:hyperlink w:anchor="P7114" w:history="1">
              <w:r w:rsidR="0009103A">
                <w:rPr>
                  <w:color w:val="0000FF"/>
                </w:rPr>
                <w:t>&lt;7&gt;</w:t>
              </w:r>
            </w:hyperlink>
          </w:p>
        </w:tc>
        <w:tc>
          <w:tcPr>
            <w:tcW w:w="2948" w:type="dxa"/>
          </w:tcPr>
          <w:p w:rsidR="0009103A" w:rsidRDefault="0009103A">
            <w:pPr>
              <w:pStyle w:val="ConsPlusNormal"/>
            </w:pPr>
          </w:p>
        </w:tc>
        <w:tc>
          <w:tcPr>
            <w:tcW w:w="1701" w:type="dxa"/>
          </w:tcPr>
          <w:p w:rsidR="0009103A" w:rsidRDefault="0009103A">
            <w:pPr>
              <w:pStyle w:val="ConsPlusNormal"/>
              <w:jc w:val="center"/>
            </w:pPr>
            <w:r>
              <w:t>Ц-1.2.2</w:t>
            </w:r>
          </w:p>
          <w:p w:rsidR="0009103A" w:rsidRDefault="0009103A">
            <w:pPr>
              <w:pStyle w:val="ConsPlusNormal"/>
              <w:jc w:val="center"/>
            </w:pPr>
            <w:r>
              <w:t>Ц-1.2.3</w:t>
            </w:r>
          </w:p>
          <w:p w:rsidR="0009103A" w:rsidRDefault="0009103A">
            <w:pPr>
              <w:pStyle w:val="ConsPlusNormal"/>
              <w:jc w:val="center"/>
            </w:pPr>
            <w:r>
              <w:t>Ц-1.2.4</w:t>
            </w:r>
          </w:p>
          <w:p w:rsidR="0009103A" w:rsidRDefault="0009103A">
            <w:pPr>
              <w:pStyle w:val="ConsPlusNormal"/>
              <w:jc w:val="center"/>
            </w:pPr>
            <w:r>
              <w:t>Ц-3.8</w:t>
            </w:r>
          </w:p>
        </w:tc>
        <w:tc>
          <w:tcPr>
            <w:tcW w:w="2154" w:type="dxa"/>
          </w:tcPr>
          <w:p w:rsidR="0009103A" w:rsidRDefault="0009103A">
            <w:pPr>
              <w:pStyle w:val="ConsPlusNormal"/>
              <w:jc w:val="both"/>
            </w:pPr>
            <w:r>
              <w:t>Министерство образования и науки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24.</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образования и науки в Республике Татарстан</w:t>
            </w:r>
          </w:p>
        </w:tc>
        <w:tc>
          <w:tcPr>
            <w:tcW w:w="1701" w:type="dxa"/>
          </w:tcPr>
          <w:p w:rsidR="0009103A" w:rsidRDefault="0009103A">
            <w:pPr>
              <w:pStyle w:val="ConsPlusNormal"/>
              <w:jc w:val="center"/>
            </w:pPr>
            <w:r>
              <w:t>Ц-1.2</w:t>
            </w:r>
          </w:p>
          <w:p w:rsidR="0009103A" w:rsidRDefault="0009103A">
            <w:pPr>
              <w:pStyle w:val="ConsPlusNormal"/>
              <w:jc w:val="center"/>
            </w:pPr>
            <w:r>
              <w:t>Ц-1.2.1</w:t>
            </w:r>
          </w:p>
          <w:p w:rsidR="0009103A" w:rsidRDefault="0009103A">
            <w:pPr>
              <w:pStyle w:val="ConsPlusNormal"/>
              <w:jc w:val="center"/>
            </w:pPr>
            <w:r>
              <w:t>Ц-1.2.2</w:t>
            </w:r>
          </w:p>
          <w:p w:rsidR="0009103A" w:rsidRDefault="0009103A">
            <w:pPr>
              <w:pStyle w:val="ConsPlusNormal"/>
              <w:jc w:val="center"/>
            </w:pPr>
            <w:r>
              <w:t>Ц-1.2.3</w:t>
            </w:r>
          </w:p>
          <w:p w:rsidR="0009103A" w:rsidRDefault="0009103A">
            <w:pPr>
              <w:pStyle w:val="ConsPlusNormal"/>
              <w:jc w:val="center"/>
            </w:pPr>
            <w:r>
              <w:t>Ц-1.2.4</w:t>
            </w:r>
          </w:p>
          <w:p w:rsidR="0009103A" w:rsidRDefault="0009103A">
            <w:pPr>
              <w:pStyle w:val="ConsPlusNormal"/>
              <w:jc w:val="center"/>
            </w:pPr>
            <w:r>
              <w:t>Ц-3.8</w:t>
            </w:r>
          </w:p>
          <w:p w:rsidR="0009103A" w:rsidRDefault="0009103A">
            <w:pPr>
              <w:pStyle w:val="ConsPlusNormal"/>
              <w:jc w:val="center"/>
            </w:pPr>
            <w:r>
              <w:t>Ц-5.1</w:t>
            </w:r>
          </w:p>
          <w:p w:rsidR="0009103A" w:rsidRDefault="0009103A">
            <w:pPr>
              <w:pStyle w:val="ConsPlusNormal"/>
              <w:jc w:val="center"/>
            </w:pPr>
            <w:r>
              <w:t>Ц-5.2</w:t>
            </w:r>
          </w:p>
        </w:tc>
        <w:tc>
          <w:tcPr>
            <w:tcW w:w="2154" w:type="dxa"/>
          </w:tcPr>
          <w:p w:rsidR="0009103A" w:rsidRDefault="0009103A">
            <w:pPr>
              <w:pStyle w:val="ConsPlusNormal"/>
              <w:jc w:val="both"/>
            </w:pPr>
            <w:r>
              <w:t>Министерство образования и науки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25.</w:t>
            </w:r>
          </w:p>
        </w:tc>
        <w:tc>
          <w:tcPr>
            <w:tcW w:w="2778" w:type="dxa"/>
          </w:tcPr>
          <w:p w:rsidR="0009103A" w:rsidRDefault="0093305B">
            <w:pPr>
              <w:pStyle w:val="ConsPlusNormal"/>
              <w:jc w:val="both"/>
            </w:pPr>
            <w:hyperlink r:id="rId342" w:history="1">
              <w:r w:rsidR="0009103A">
                <w:rPr>
                  <w:color w:val="0000FF"/>
                </w:rPr>
                <w:t>Развитие</w:t>
              </w:r>
            </w:hyperlink>
            <w:r w:rsidR="0009103A">
              <w:t xml:space="preserve"> сферы туризма и гостеприимства в Республике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Ц-3.7</w:t>
            </w:r>
          </w:p>
        </w:tc>
        <w:tc>
          <w:tcPr>
            <w:tcW w:w="2154" w:type="dxa"/>
          </w:tcPr>
          <w:p w:rsidR="0009103A" w:rsidRDefault="0009103A">
            <w:pPr>
              <w:pStyle w:val="ConsPlusNormal"/>
              <w:jc w:val="both"/>
            </w:pPr>
            <w:r>
              <w:t>Государственный комитет Республики Татарстан по туризму</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26.</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туризма в Республике Татарстан</w:t>
            </w:r>
          </w:p>
        </w:tc>
        <w:tc>
          <w:tcPr>
            <w:tcW w:w="1701" w:type="dxa"/>
          </w:tcPr>
          <w:p w:rsidR="0009103A" w:rsidRDefault="0009103A">
            <w:pPr>
              <w:pStyle w:val="ConsPlusNormal"/>
              <w:jc w:val="center"/>
            </w:pPr>
            <w:r>
              <w:t>Ц-3.7</w:t>
            </w:r>
          </w:p>
        </w:tc>
        <w:tc>
          <w:tcPr>
            <w:tcW w:w="2154" w:type="dxa"/>
          </w:tcPr>
          <w:p w:rsidR="0009103A" w:rsidRDefault="0009103A">
            <w:pPr>
              <w:pStyle w:val="ConsPlusNormal"/>
              <w:jc w:val="both"/>
            </w:pPr>
            <w:r>
              <w:t>Государственный комитет Республики Татарстан по туризму</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27.</w:t>
            </w:r>
          </w:p>
        </w:tc>
        <w:tc>
          <w:tcPr>
            <w:tcW w:w="2778" w:type="dxa"/>
          </w:tcPr>
          <w:p w:rsidR="0009103A" w:rsidRDefault="0093305B">
            <w:pPr>
              <w:pStyle w:val="ConsPlusNormal"/>
              <w:jc w:val="both"/>
            </w:pPr>
            <w:hyperlink r:id="rId343" w:history="1">
              <w:r w:rsidR="0009103A">
                <w:rPr>
                  <w:color w:val="0000FF"/>
                </w:rPr>
                <w:t>Развитие</w:t>
              </w:r>
            </w:hyperlink>
            <w:r w:rsidR="0009103A">
              <w:t xml:space="preserve"> культуры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Ц-1.4</w:t>
            </w:r>
          </w:p>
          <w:p w:rsidR="0009103A" w:rsidRDefault="0009103A">
            <w:pPr>
              <w:pStyle w:val="ConsPlusNormal"/>
              <w:jc w:val="center"/>
            </w:pPr>
            <w:r>
              <w:t>Ц-3.7</w:t>
            </w:r>
          </w:p>
        </w:tc>
        <w:tc>
          <w:tcPr>
            <w:tcW w:w="2154" w:type="dxa"/>
          </w:tcPr>
          <w:p w:rsidR="0009103A" w:rsidRDefault="0009103A">
            <w:pPr>
              <w:pStyle w:val="ConsPlusNormal"/>
              <w:jc w:val="both"/>
            </w:pPr>
            <w:r>
              <w:t>Министерство культуры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28.</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культуры в Республике Татарстан</w:t>
            </w:r>
          </w:p>
        </w:tc>
        <w:tc>
          <w:tcPr>
            <w:tcW w:w="1701" w:type="dxa"/>
          </w:tcPr>
          <w:p w:rsidR="0009103A" w:rsidRDefault="0009103A">
            <w:pPr>
              <w:pStyle w:val="ConsPlusNormal"/>
              <w:jc w:val="center"/>
            </w:pPr>
            <w:r>
              <w:t>Ц-1.4</w:t>
            </w:r>
          </w:p>
          <w:p w:rsidR="0009103A" w:rsidRDefault="0009103A">
            <w:pPr>
              <w:pStyle w:val="ConsPlusNormal"/>
              <w:jc w:val="center"/>
            </w:pPr>
            <w:r>
              <w:t>Ц-3.7</w:t>
            </w:r>
          </w:p>
        </w:tc>
        <w:tc>
          <w:tcPr>
            <w:tcW w:w="2154" w:type="dxa"/>
          </w:tcPr>
          <w:p w:rsidR="0009103A" w:rsidRDefault="0009103A">
            <w:pPr>
              <w:pStyle w:val="ConsPlusNormal"/>
              <w:jc w:val="both"/>
            </w:pPr>
            <w:r>
              <w:t>Министерство культуры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29.</w:t>
            </w:r>
          </w:p>
        </w:tc>
        <w:tc>
          <w:tcPr>
            <w:tcW w:w="2778" w:type="dxa"/>
          </w:tcPr>
          <w:p w:rsidR="0009103A" w:rsidRDefault="0093305B">
            <w:pPr>
              <w:pStyle w:val="ConsPlusNormal"/>
              <w:jc w:val="both"/>
            </w:pPr>
            <w:hyperlink r:id="rId344" w:history="1">
              <w:r w:rsidR="0009103A">
                <w:rPr>
                  <w:color w:val="0000FF"/>
                </w:rPr>
                <w:t>Развитие</w:t>
              </w:r>
            </w:hyperlink>
            <w:r w:rsidR="0009103A">
              <w:t xml:space="preserve"> молодежной политики, физической культуры и спорта в Республике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Ц-3.7</w:t>
            </w:r>
          </w:p>
        </w:tc>
        <w:tc>
          <w:tcPr>
            <w:tcW w:w="2154" w:type="dxa"/>
          </w:tcPr>
          <w:p w:rsidR="0009103A" w:rsidRDefault="0009103A">
            <w:pPr>
              <w:pStyle w:val="ConsPlusNormal"/>
              <w:jc w:val="both"/>
            </w:pPr>
            <w:r>
              <w:t>Министерство по делам молодежи и спорту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30.</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молодежной политики, физической культуры и спорта в Республике Татарстан</w:t>
            </w:r>
          </w:p>
        </w:tc>
        <w:tc>
          <w:tcPr>
            <w:tcW w:w="1701" w:type="dxa"/>
          </w:tcPr>
          <w:p w:rsidR="0009103A" w:rsidRDefault="0009103A">
            <w:pPr>
              <w:pStyle w:val="ConsPlusNormal"/>
              <w:jc w:val="center"/>
            </w:pPr>
            <w:r>
              <w:t>Ц-1.2.2</w:t>
            </w:r>
          </w:p>
          <w:p w:rsidR="0009103A" w:rsidRDefault="0009103A">
            <w:pPr>
              <w:pStyle w:val="ConsPlusNormal"/>
              <w:jc w:val="center"/>
            </w:pPr>
            <w:r>
              <w:t>Ц-1.2.3</w:t>
            </w:r>
          </w:p>
          <w:p w:rsidR="0009103A" w:rsidRDefault="0009103A">
            <w:pPr>
              <w:pStyle w:val="ConsPlusNormal"/>
              <w:jc w:val="center"/>
            </w:pPr>
            <w:r>
              <w:t>Ц-1.2.4</w:t>
            </w:r>
          </w:p>
          <w:p w:rsidR="0009103A" w:rsidRDefault="0009103A">
            <w:pPr>
              <w:pStyle w:val="ConsPlusNormal"/>
              <w:jc w:val="center"/>
            </w:pPr>
            <w:r>
              <w:t>Ц-3.7</w:t>
            </w:r>
          </w:p>
        </w:tc>
        <w:tc>
          <w:tcPr>
            <w:tcW w:w="2154" w:type="dxa"/>
          </w:tcPr>
          <w:p w:rsidR="0009103A" w:rsidRDefault="0009103A">
            <w:pPr>
              <w:pStyle w:val="ConsPlusNormal"/>
              <w:jc w:val="both"/>
            </w:pPr>
            <w:r>
              <w:t>Министерство по делам молодежи и спорту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31.</w:t>
            </w:r>
          </w:p>
        </w:tc>
        <w:tc>
          <w:tcPr>
            <w:tcW w:w="2778" w:type="dxa"/>
          </w:tcPr>
          <w:p w:rsidR="0009103A" w:rsidRDefault="0093305B">
            <w:pPr>
              <w:pStyle w:val="ConsPlusNormal"/>
              <w:jc w:val="both"/>
            </w:pPr>
            <w:hyperlink r:id="rId345" w:history="1">
              <w:r w:rsidR="0009103A">
                <w:rPr>
                  <w:color w:val="0000FF"/>
                </w:rPr>
                <w:t>Развитие</w:t>
              </w:r>
            </w:hyperlink>
            <w:r w:rsidR="0009103A">
              <w:t xml:space="preserve"> информационных и коммуникационных технологий в Республике Татарстан "Открытый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Ц-3.7</w:t>
            </w:r>
          </w:p>
          <w:p w:rsidR="0009103A" w:rsidRDefault="0009103A">
            <w:pPr>
              <w:pStyle w:val="ConsPlusNormal"/>
              <w:jc w:val="center"/>
            </w:pPr>
            <w:r>
              <w:t>Ц-5.3</w:t>
            </w:r>
          </w:p>
        </w:tc>
        <w:tc>
          <w:tcPr>
            <w:tcW w:w="2154" w:type="dxa"/>
          </w:tcPr>
          <w:p w:rsidR="0009103A" w:rsidRDefault="0009103A">
            <w:pPr>
              <w:pStyle w:val="ConsPlusNormal"/>
              <w:jc w:val="both"/>
            </w:pPr>
            <w:r>
              <w:t>Министерство информатизации и связи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32.</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информационных и коммуникационных технологий в Республике Татарстан ("Открытый Татарстан")</w:t>
            </w:r>
          </w:p>
        </w:tc>
        <w:tc>
          <w:tcPr>
            <w:tcW w:w="1701" w:type="dxa"/>
          </w:tcPr>
          <w:p w:rsidR="0009103A" w:rsidRDefault="0009103A">
            <w:pPr>
              <w:pStyle w:val="ConsPlusNormal"/>
              <w:jc w:val="center"/>
            </w:pPr>
            <w:r>
              <w:t>Ц-3.7</w:t>
            </w:r>
          </w:p>
          <w:p w:rsidR="0009103A" w:rsidRDefault="0009103A">
            <w:pPr>
              <w:pStyle w:val="ConsPlusNormal"/>
              <w:jc w:val="center"/>
            </w:pPr>
            <w:r>
              <w:t>Ц-5.3</w:t>
            </w:r>
          </w:p>
        </w:tc>
        <w:tc>
          <w:tcPr>
            <w:tcW w:w="2154" w:type="dxa"/>
          </w:tcPr>
          <w:p w:rsidR="0009103A" w:rsidRDefault="0009103A">
            <w:pPr>
              <w:pStyle w:val="ConsPlusNormal"/>
              <w:jc w:val="both"/>
            </w:pPr>
            <w:r>
              <w:t>Министерство информатизации и связи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33.</w:t>
            </w:r>
          </w:p>
        </w:tc>
        <w:tc>
          <w:tcPr>
            <w:tcW w:w="2778" w:type="dxa"/>
          </w:tcPr>
          <w:p w:rsidR="0009103A" w:rsidRDefault="0093305B">
            <w:pPr>
              <w:pStyle w:val="ConsPlusNormal"/>
              <w:jc w:val="both"/>
            </w:pPr>
            <w:hyperlink r:id="rId346" w:history="1">
              <w:r w:rsidR="0009103A">
                <w:rPr>
                  <w:color w:val="0000FF"/>
                </w:rPr>
                <w:t>Экономическое</w:t>
              </w:r>
            </w:hyperlink>
            <w:r w:rsidR="0009103A">
              <w:t xml:space="preserve"> развитие и инновационная экономика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Ц-4.1</w:t>
            </w:r>
          </w:p>
          <w:p w:rsidR="0009103A" w:rsidRDefault="0009103A">
            <w:pPr>
              <w:pStyle w:val="ConsPlusNormal"/>
              <w:jc w:val="center"/>
            </w:pPr>
            <w:r>
              <w:t>Ц-4.2</w:t>
            </w:r>
          </w:p>
          <w:p w:rsidR="0009103A" w:rsidRDefault="0009103A">
            <w:pPr>
              <w:pStyle w:val="ConsPlusNormal"/>
              <w:jc w:val="center"/>
            </w:pPr>
            <w:r>
              <w:t>Ц-4.3</w:t>
            </w:r>
          </w:p>
          <w:p w:rsidR="0009103A" w:rsidRDefault="0009103A">
            <w:pPr>
              <w:pStyle w:val="ConsPlusNormal"/>
              <w:jc w:val="center"/>
            </w:pPr>
            <w:r>
              <w:t>Ц-5.1</w:t>
            </w:r>
          </w:p>
          <w:p w:rsidR="0009103A" w:rsidRDefault="0009103A">
            <w:pPr>
              <w:pStyle w:val="ConsPlusNormal"/>
              <w:jc w:val="center"/>
            </w:pPr>
            <w:r>
              <w:t>Ц-5.2</w:t>
            </w:r>
          </w:p>
          <w:p w:rsidR="0009103A" w:rsidRDefault="0009103A">
            <w:pPr>
              <w:pStyle w:val="ConsPlusNormal"/>
              <w:jc w:val="center"/>
            </w:pPr>
            <w:r>
              <w:t>Ц-6.2</w:t>
            </w:r>
          </w:p>
          <w:p w:rsidR="0009103A" w:rsidRDefault="0009103A">
            <w:pPr>
              <w:pStyle w:val="ConsPlusNormal"/>
              <w:jc w:val="center"/>
            </w:pPr>
            <w:r>
              <w:t>Ц-7.1</w:t>
            </w:r>
          </w:p>
        </w:tc>
        <w:tc>
          <w:tcPr>
            <w:tcW w:w="2154" w:type="dxa"/>
          </w:tcPr>
          <w:p w:rsidR="0009103A" w:rsidRDefault="0009103A">
            <w:pPr>
              <w:pStyle w:val="ConsPlusNormal"/>
              <w:jc w:val="both"/>
            </w:pPr>
            <w:r>
              <w:t>Министерство экономики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34.</w:t>
            </w:r>
          </w:p>
        </w:tc>
        <w:tc>
          <w:tcPr>
            <w:tcW w:w="2778" w:type="dxa"/>
          </w:tcPr>
          <w:p w:rsidR="0009103A" w:rsidRDefault="0009103A">
            <w:pPr>
              <w:pStyle w:val="ConsPlusNormal"/>
            </w:pPr>
          </w:p>
        </w:tc>
        <w:tc>
          <w:tcPr>
            <w:tcW w:w="2948" w:type="dxa"/>
          </w:tcPr>
          <w:p w:rsidR="0009103A" w:rsidRDefault="0009103A">
            <w:pPr>
              <w:pStyle w:val="ConsPlusNormal"/>
              <w:jc w:val="both"/>
            </w:pPr>
            <w:r>
              <w:t>Повышение конкурентоспособности экономики Республики Татарстан</w:t>
            </w:r>
          </w:p>
        </w:tc>
        <w:tc>
          <w:tcPr>
            <w:tcW w:w="1701" w:type="dxa"/>
          </w:tcPr>
          <w:p w:rsidR="0009103A" w:rsidRDefault="0009103A">
            <w:pPr>
              <w:pStyle w:val="ConsPlusNormal"/>
              <w:jc w:val="center"/>
            </w:pPr>
            <w:r>
              <w:t>Ц-4.1</w:t>
            </w:r>
          </w:p>
          <w:p w:rsidR="0009103A" w:rsidRDefault="0009103A">
            <w:pPr>
              <w:pStyle w:val="ConsPlusNormal"/>
              <w:jc w:val="center"/>
            </w:pPr>
            <w:r>
              <w:t>Ц-4.2</w:t>
            </w:r>
          </w:p>
          <w:p w:rsidR="0009103A" w:rsidRDefault="0009103A">
            <w:pPr>
              <w:pStyle w:val="ConsPlusNormal"/>
              <w:jc w:val="center"/>
            </w:pPr>
            <w:r>
              <w:t>Ц-4.3</w:t>
            </w:r>
          </w:p>
          <w:p w:rsidR="0009103A" w:rsidRDefault="0009103A">
            <w:pPr>
              <w:pStyle w:val="ConsPlusNormal"/>
              <w:jc w:val="center"/>
            </w:pPr>
            <w:r>
              <w:t>Ц-5.1</w:t>
            </w:r>
          </w:p>
          <w:p w:rsidR="0009103A" w:rsidRDefault="0009103A">
            <w:pPr>
              <w:pStyle w:val="ConsPlusNormal"/>
              <w:jc w:val="center"/>
            </w:pPr>
            <w:r>
              <w:t>Ц-5.2</w:t>
            </w:r>
          </w:p>
          <w:p w:rsidR="0009103A" w:rsidRDefault="0009103A">
            <w:pPr>
              <w:pStyle w:val="ConsPlusNormal"/>
              <w:jc w:val="center"/>
            </w:pPr>
            <w:r>
              <w:t>Ц-6.2</w:t>
            </w:r>
          </w:p>
          <w:p w:rsidR="0009103A" w:rsidRDefault="0009103A">
            <w:pPr>
              <w:pStyle w:val="ConsPlusNormal"/>
              <w:jc w:val="center"/>
            </w:pPr>
            <w:r>
              <w:t>Ц-7.1</w:t>
            </w:r>
          </w:p>
        </w:tc>
        <w:tc>
          <w:tcPr>
            <w:tcW w:w="2154" w:type="dxa"/>
          </w:tcPr>
          <w:p w:rsidR="0009103A" w:rsidRDefault="0009103A">
            <w:pPr>
              <w:pStyle w:val="ConsPlusNormal"/>
              <w:jc w:val="both"/>
            </w:pPr>
            <w:r>
              <w:t>Министерство экономики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35.</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торговли и экспорта в Республике Татарстан</w:t>
            </w:r>
          </w:p>
        </w:tc>
        <w:tc>
          <w:tcPr>
            <w:tcW w:w="1701" w:type="dxa"/>
          </w:tcPr>
          <w:p w:rsidR="0009103A" w:rsidRDefault="0009103A">
            <w:pPr>
              <w:pStyle w:val="ConsPlusNormal"/>
              <w:jc w:val="center"/>
            </w:pPr>
            <w:r>
              <w:t>Ц-3.6</w:t>
            </w:r>
          </w:p>
        </w:tc>
        <w:tc>
          <w:tcPr>
            <w:tcW w:w="2154" w:type="dxa"/>
          </w:tcPr>
          <w:p w:rsidR="0009103A" w:rsidRDefault="0009103A">
            <w:pPr>
              <w:pStyle w:val="ConsPlusNormal"/>
              <w:jc w:val="both"/>
            </w:pPr>
            <w:r>
              <w:t>Министерство промышленности и торговли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36.</w:t>
            </w:r>
          </w:p>
        </w:tc>
        <w:tc>
          <w:tcPr>
            <w:tcW w:w="2778" w:type="dxa"/>
          </w:tcPr>
          <w:p w:rsidR="0009103A" w:rsidRDefault="0093305B">
            <w:pPr>
              <w:pStyle w:val="ConsPlusNormal"/>
              <w:jc w:val="both"/>
            </w:pPr>
            <w:hyperlink r:id="rId347" w:history="1">
              <w:r w:rsidR="0009103A">
                <w:rPr>
                  <w:color w:val="0000FF"/>
                </w:rPr>
                <w:t>Обеспечение</w:t>
              </w:r>
            </w:hyperlink>
            <w:r w:rsidR="0009103A">
              <w:t xml:space="preserve"> общественного порядка и противодействие преступности в Республике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Ц-1.3</w:t>
            </w:r>
          </w:p>
          <w:p w:rsidR="0009103A" w:rsidRDefault="0009103A">
            <w:pPr>
              <w:pStyle w:val="ConsPlusNormal"/>
              <w:jc w:val="center"/>
            </w:pPr>
            <w:r>
              <w:t>Ц-4.3</w:t>
            </w:r>
          </w:p>
          <w:p w:rsidR="0009103A" w:rsidRDefault="0009103A">
            <w:pPr>
              <w:pStyle w:val="ConsPlusNormal"/>
              <w:jc w:val="center"/>
            </w:pPr>
            <w:r>
              <w:t>Ц-3.6</w:t>
            </w:r>
          </w:p>
        </w:tc>
        <w:tc>
          <w:tcPr>
            <w:tcW w:w="2154" w:type="dxa"/>
          </w:tcPr>
          <w:p w:rsidR="0009103A" w:rsidRDefault="0009103A">
            <w:pPr>
              <w:pStyle w:val="ConsPlusNormal"/>
              <w:jc w:val="both"/>
            </w:pPr>
            <w:r>
              <w:t>Министерство внутренних дел по Республике Татарстан, 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37.</w:t>
            </w:r>
          </w:p>
        </w:tc>
        <w:tc>
          <w:tcPr>
            <w:tcW w:w="2778" w:type="dxa"/>
          </w:tcPr>
          <w:p w:rsidR="0009103A" w:rsidRDefault="0009103A">
            <w:pPr>
              <w:pStyle w:val="ConsPlusNormal"/>
            </w:pPr>
          </w:p>
        </w:tc>
        <w:tc>
          <w:tcPr>
            <w:tcW w:w="2948" w:type="dxa"/>
          </w:tcPr>
          <w:p w:rsidR="0009103A" w:rsidRDefault="0009103A">
            <w:pPr>
              <w:pStyle w:val="ConsPlusNormal"/>
              <w:jc w:val="both"/>
            </w:pPr>
            <w:r>
              <w:t>Обеспечение общественного порядка и противодействие преступности в Республике Татарстан</w:t>
            </w:r>
          </w:p>
        </w:tc>
        <w:tc>
          <w:tcPr>
            <w:tcW w:w="1701" w:type="dxa"/>
          </w:tcPr>
          <w:p w:rsidR="0009103A" w:rsidRDefault="0009103A">
            <w:pPr>
              <w:pStyle w:val="ConsPlusNormal"/>
              <w:jc w:val="center"/>
            </w:pPr>
            <w:r>
              <w:t>Ц-1.3</w:t>
            </w:r>
          </w:p>
          <w:p w:rsidR="0009103A" w:rsidRDefault="0009103A">
            <w:pPr>
              <w:pStyle w:val="ConsPlusNormal"/>
              <w:jc w:val="center"/>
            </w:pPr>
            <w:r>
              <w:t>Ц-4.3</w:t>
            </w:r>
          </w:p>
          <w:p w:rsidR="0009103A" w:rsidRDefault="0009103A">
            <w:pPr>
              <w:pStyle w:val="ConsPlusNormal"/>
              <w:jc w:val="center"/>
            </w:pPr>
            <w:r>
              <w:t>Ц-3.6</w:t>
            </w:r>
          </w:p>
        </w:tc>
        <w:tc>
          <w:tcPr>
            <w:tcW w:w="2154" w:type="dxa"/>
          </w:tcPr>
          <w:p w:rsidR="0009103A" w:rsidRDefault="0009103A">
            <w:pPr>
              <w:pStyle w:val="ConsPlusNormal"/>
              <w:jc w:val="both"/>
            </w:pPr>
            <w:r>
              <w:t>Министерство внутренних дел по Республике Татарстан, 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38.</w:t>
            </w:r>
          </w:p>
        </w:tc>
        <w:tc>
          <w:tcPr>
            <w:tcW w:w="2778" w:type="dxa"/>
          </w:tcPr>
          <w:p w:rsidR="0009103A" w:rsidRDefault="0093305B">
            <w:pPr>
              <w:pStyle w:val="ConsPlusNormal"/>
              <w:jc w:val="both"/>
            </w:pPr>
            <w:hyperlink r:id="rId348" w:history="1">
              <w:r w:rsidR="0009103A">
                <w:rPr>
                  <w:color w:val="0000FF"/>
                </w:rPr>
                <w:t>Защита</w:t>
              </w:r>
            </w:hyperlink>
            <w:r w:rsidR="0009103A">
              <w:t xml:space="preserve">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Ц-1.3</w:t>
            </w:r>
          </w:p>
          <w:p w:rsidR="0009103A" w:rsidRDefault="0009103A">
            <w:pPr>
              <w:pStyle w:val="ConsPlusNormal"/>
              <w:jc w:val="center"/>
            </w:pPr>
            <w:r>
              <w:t>Ц-6.2</w:t>
            </w:r>
          </w:p>
        </w:tc>
        <w:tc>
          <w:tcPr>
            <w:tcW w:w="2154" w:type="dxa"/>
          </w:tcPr>
          <w:p w:rsidR="0009103A" w:rsidRDefault="0009103A">
            <w:pPr>
              <w:pStyle w:val="ConsPlusNormal"/>
              <w:jc w:val="both"/>
            </w:pPr>
            <w:r>
              <w:t>Министерство по делам гражданской обороны и чрезвычайным ситуациям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39.</w:t>
            </w:r>
          </w:p>
        </w:tc>
        <w:tc>
          <w:tcPr>
            <w:tcW w:w="2778" w:type="dxa"/>
          </w:tcPr>
          <w:p w:rsidR="0009103A" w:rsidRDefault="0009103A">
            <w:pPr>
              <w:pStyle w:val="ConsPlusNormal"/>
            </w:pPr>
          </w:p>
        </w:tc>
        <w:tc>
          <w:tcPr>
            <w:tcW w:w="2948" w:type="dxa"/>
          </w:tcPr>
          <w:p w:rsidR="0009103A" w:rsidRDefault="0009103A">
            <w:pPr>
              <w:pStyle w:val="ConsPlusNormal"/>
              <w:jc w:val="both"/>
            </w:pPr>
            <w: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1701" w:type="dxa"/>
          </w:tcPr>
          <w:p w:rsidR="0009103A" w:rsidRDefault="0009103A">
            <w:pPr>
              <w:pStyle w:val="ConsPlusNormal"/>
              <w:jc w:val="center"/>
            </w:pPr>
            <w:r>
              <w:t>Ц-1.3</w:t>
            </w:r>
          </w:p>
          <w:p w:rsidR="0009103A" w:rsidRDefault="0009103A">
            <w:pPr>
              <w:pStyle w:val="ConsPlusNormal"/>
              <w:jc w:val="center"/>
            </w:pPr>
            <w:r>
              <w:t>Ц-6.2</w:t>
            </w:r>
          </w:p>
        </w:tc>
        <w:tc>
          <w:tcPr>
            <w:tcW w:w="2154" w:type="dxa"/>
          </w:tcPr>
          <w:p w:rsidR="0009103A" w:rsidRDefault="0009103A">
            <w:pPr>
              <w:pStyle w:val="ConsPlusNormal"/>
              <w:jc w:val="both"/>
            </w:pPr>
            <w:r>
              <w:t>Министерство по делам гражданской обороны и чрезвычайным ситуациям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40.</w:t>
            </w:r>
          </w:p>
        </w:tc>
        <w:tc>
          <w:tcPr>
            <w:tcW w:w="2778" w:type="dxa"/>
          </w:tcPr>
          <w:p w:rsidR="0009103A" w:rsidRDefault="0093305B">
            <w:pPr>
              <w:pStyle w:val="ConsPlusNormal"/>
              <w:jc w:val="both"/>
            </w:pPr>
            <w:hyperlink r:id="rId349" w:history="1">
              <w:r w:rsidR="0009103A">
                <w:rPr>
                  <w:color w:val="0000FF"/>
                </w:rPr>
                <w:t>Охрана</w:t>
              </w:r>
            </w:hyperlink>
            <w:r w:rsidR="0009103A">
              <w:t xml:space="preserve"> окружающей среды, воспроизводство и использование природных ресурсов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Ц-6.2</w:t>
            </w:r>
          </w:p>
        </w:tc>
        <w:tc>
          <w:tcPr>
            <w:tcW w:w="2154" w:type="dxa"/>
          </w:tcPr>
          <w:p w:rsidR="0009103A" w:rsidRDefault="0009103A">
            <w:pPr>
              <w:pStyle w:val="ConsPlusNormal"/>
              <w:jc w:val="both"/>
            </w:pPr>
            <w:r>
              <w:t>Министерство экологии и природных ресурсов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41.</w:t>
            </w:r>
          </w:p>
        </w:tc>
        <w:tc>
          <w:tcPr>
            <w:tcW w:w="2778" w:type="dxa"/>
          </w:tcPr>
          <w:p w:rsidR="0009103A" w:rsidRDefault="0009103A">
            <w:pPr>
              <w:pStyle w:val="ConsPlusNormal"/>
            </w:pPr>
          </w:p>
        </w:tc>
        <w:tc>
          <w:tcPr>
            <w:tcW w:w="2948" w:type="dxa"/>
          </w:tcPr>
          <w:p w:rsidR="0009103A" w:rsidRDefault="0009103A">
            <w:pPr>
              <w:pStyle w:val="ConsPlusNormal"/>
              <w:jc w:val="both"/>
            </w:pPr>
            <w:r>
              <w:t>Охрана окружающей среды, воспроизводство и использование природных ресурсов в Республике Татарстан</w:t>
            </w:r>
          </w:p>
        </w:tc>
        <w:tc>
          <w:tcPr>
            <w:tcW w:w="1701" w:type="dxa"/>
          </w:tcPr>
          <w:p w:rsidR="0009103A" w:rsidRDefault="0009103A">
            <w:pPr>
              <w:pStyle w:val="ConsPlusNormal"/>
              <w:jc w:val="center"/>
            </w:pPr>
            <w:r>
              <w:t>Ц-6.2</w:t>
            </w:r>
          </w:p>
        </w:tc>
        <w:tc>
          <w:tcPr>
            <w:tcW w:w="2154" w:type="dxa"/>
          </w:tcPr>
          <w:p w:rsidR="0009103A" w:rsidRDefault="0009103A">
            <w:pPr>
              <w:pStyle w:val="ConsPlusNormal"/>
              <w:jc w:val="both"/>
            </w:pPr>
            <w:r>
              <w:t>Министерство экологии и природных ресурсов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42.</w:t>
            </w:r>
          </w:p>
        </w:tc>
        <w:tc>
          <w:tcPr>
            <w:tcW w:w="2778" w:type="dxa"/>
          </w:tcPr>
          <w:p w:rsidR="0009103A" w:rsidRDefault="0093305B">
            <w:pPr>
              <w:pStyle w:val="ConsPlusNormal"/>
              <w:jc w:val="both"/>
            </w:pPr>
            <w:hyperlink r:id="rId350" w:history="1">
              <w:r w:rsidR="0009103A">
                <w:rPr>
                  <w:color w:val="0000FF"/>
                </w:rPr>
                <w:t>Управление</w:t>
              </w:r>
            </w:hyperlink>
            <w:r w:rsidR="0009103A">
              <w:t xml:space="preserve"> государственным имуществом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Ц-6.3</w:t>
            </w:r>
          </w:p>
        </w:tc>
        <w:tc>
          <w:tcPr>
            <w:tcW w:w="2154" w:type="dxa"/>
          </w:tcPr>
          <w:p w:rsidR="0009103A" w:rsidRDefault="0009103A">
            <w:pPr>
              <w:pStyle w:val="ConsPlusNormal"/>
              <w:jc w:val="both"/>
            </w:pPr>
            <w:r>
              <w:t>Министерство земельных и имущественных отношений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43.</w:t>
            </w:r>
          </w:p>
        </w:tc>
        <w:tc>
          <w:tcPr>
            <w:tcW w:w="2778" w:type="dxa"/>
          </w:tcPr>
          <w:p w:rsidR="0009103A" w:rsidRDefault="0009103A">
            <w:pPr>
              <w:pStyle w:val="ConsPlusNormal"/>
            </w:pPr>
          </w:p>
        </w:tc>
        <w:tc>
          <w:tcPr>
            <w:tcW w:w="2948" w:type="dxa"/>
          </w:tcPr>
          <w:p w:rsidR="0009103A" w:rsidRDefault="0009103A">
            <w:pPr>
              <w:pStyle w:val="ConsPlusNormal"/>
              <w:jc w:val="both"/>
            </w:pPr>
            <w:r>
              <w:t>Управление государственным имуществом в Республике Татарстан</w:t>
            </w:r>
          </w:p>
        </w:tc>
        <w:tc>
          <w:tcPr>
            <w:tcW w:w="1701" w:type="dxa"/>
          </w:tcPr>
          <w:p w:rsidR="0009103A" w:rsidRDefault="0009103A">
            <w:pPr>
              <w:pStyle w:val="ConsPlusNormal"/>
              <w:jc w:val="center"/>
            </w:pPr>
            <w:r>
              <w:t>Ц-6.3</w:t>
            </w:r>
          </w:p>
        </w:tc>
        <w:tc>
          <w:tcPr>
            <w:tcW w:w="2154" w:type="dxa"/>
          </w:tcPr>
          <w:p w:rsidR="0009103A" w:rsidRDefault="0009103A">
            <w:pPr>
              <w:pStyle w:val="ConsPlusNormal"/>
              <w:jc w:val="both"/>
            </w:pPr>
            <w:r>
              <w:t>Министерство земельных и имущественных отношений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44.</w:t>
            </w:r>
          </w:p>
        </w:tc>
        <w:tc>
          <w:tcPr>
            <w:tcW w:w="2778" w:type="dxa"/>
          </w:tcPr>
          <w:p w:rsidR="0009103A" w:rsidRDefault="0093305B">
            <w:pPr>
              <w:pStyle w:val="ConsPlusNormal"/>
              <w:jc w:val="both"/>
            </w:pPr>
            <w:hyperlink r:id="rId351" w:history="1">
              <w:r w:rsidR="0009103A">
                <w:rPr>
                  <w:color w:val="0000FF"/>
                </w:rPr>
                <w:t>Управление</w:t>
              </w:r>
            </w:hyperlink>
            <w:r w:rsidR="0009103A">
              <w:t xml:space="preserve"> государственными финансами Республики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Ц-7.2</w:t>
            </w:r>
          </w:p>
        </w:tc>
        <w:tc>
          <w:tcPr>
            <w:tcW w:w="2154" w:type="dxa"/>
          </w:tcPr>
          <w:p w:rsidR="0009103A" w:rsidRDefault="0009103A">
            <w:pPr>
              <w:pStyle w:val="ConsPlusNormal"/>
              <w:jc w:val="both"/>
            </w:pPr>
            <w:r>
              <w:t>Министерство финансов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45.</w:t>
            </w:r>
          </w:p>
        </w:tc>
        <w:tc>
          <w:tcPr>
            <w:tcW w:w="2778" w:type="dxa"/>
          </w:tcPr>
          <w:p w:rsidR="0009103A" w:rsidRDefault="0009103A">
            <w:pPr>
              <w:pStyle w:val="ConsPlusNormal"/>
            </w:pPr>
          </w:p>
        </w:tc>
        <w:tc>
          <w:tcPr>
            <w:tcW w:w="2948" w:type="dxa"/>
          </w:tcPr>
          <w:p w:rsidR="0009103A" w:rsidRDefault="0009103A">
            <w:pPr>
              <w:pStyle w:val="ConsPlusNormal"/>
              <w:jc w:val="both"/>
            </w:pPr>
            <w:r>
              <w:t>Управление государственными финансами Республики Татарстан</w:t>
            </w:r>
          </w:p>
        </w:tc>
        <w:tc>
          <w:tcPr>
            <w:tcW w:w="1701" w:type="dxa"/>
          </w:tcPr>
          <w:p w:rsidR="0009103A" w:rsidRDefault="0009103A">
            <w:pPr>
              <w:pStyle w:val="ConsPlusNormal"/>
              <w:jc w:val="center"/>
            </w:pPr>
            <w:r>
              <w:t>Ц-7.2</w:t>
            </w:r>
          </w:p>
        </w:tc>
        <w:tc>
          <w:tcPr>
            <w:tcW w:w="2154" w:type="dxa"/>
          </w:tcPr>
          <w:p w:rsidR="0009103A" w:rsidRDefault="0009103A">
            <w:pPr>
              <w:pStyle w:val="ConsPlusNormal"/>
              <w:jc w:val="both"/>
            </w:pPr>
            <w:r>
              <w:t>Министерство финансов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46.</w:t>
            </w:r>
          </w:p>
        </w:tc>
        <w:tc>
          <w:tcPr>
            <w:tcW w:w="2778" w:type="dxa"/>
          </w:tcPr>
          <w:p w:rsidR="0009103A" w:rsidRDefault="0093305B">
            <w:pPr>
              <w:pStyle w:val="ConsPlusNormal"/>
              <w:jc w:val="both"/>
            </w:pPr>
            <w:hyperlink r:id="rId352" w:history="1">
              <w:r w:rsidR="0009103A">
                <w:rPr>
                  <w:color w:val="0000FF"/>
                </w:rPr>
                <w:t>Развитие</w:t>
              </w:r>
            </w:hyperlink>
            <w:r w:rsidR="0009103A">
              <w:t xml:space="preserve"> государственной гражданской службы Республики Татарстан и муниципальной службы в Республике Татарстан на 2014 - 2016 годы</w:t>
            </w:r>
          </w:p>
        </w:tc>
        <w:tc>
          <w:tcPr>
            <w:tcW w:w="2948" w:type="dxa"/>
          </w:tcPr>
          <w:p w:rsidR="0009103A" w:rsidRDefault="0009103A">
            <w:pPr>
              <w:pStyle w:val="ConsPlusNormal"/>
            </w:pPr>
          </w:p>
        </w:tc>
        <w:tc>
          <w:tcPr>
            <w:tcW w:w="1701" w:type="dxa"/>
          </w:tcPr>
          <w:p w:rsidR="0009103A" w:rsidRDefault="0009103A">
            <w:pPr>
              <w:pStyle w:val="ConsPlusNormal"/>
              <w:jc w:val="center"/>
            </w:pPr>
            <w:r>
              <w:t>Ц-1.2.4</w:t>
            </w:r>
          </w:p>
          <w:p w:rsidR="0009103A" w:rsidRDefault="0009103A">
            <w:pPr>
              <w:pStyle w:val="ConsPlusNormal"/>
              <w:jc w:val="center"/>
            </w:pPr>
            <w:r>
              <w:t>Ц-4.1</w:t>
            </w:r>
          </w:p>
        </w:tc>
        <w:tc>
          <w:tcPr>
            <w:tcW w:w="2154" w:type="dxa"/>
          </w:tcPr>
          <w:p w:rsidR="0009103A" w:rsidRDefault="0009103A">
            <w:pPr>
              <w:pStyle w:val="ConsPlusNormal"/>
              <w:jc w:val="both"/>
            </w:pPr>
            <w:r>
              <w:t>Департамент по делам государственных служащих при Президенте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47.</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государственной гражданской службы и муниципальной службы в Республике Татарстан</w:t>
            </w:r>
          </w:p>
        </w:tc>
        <w:tc>
          <w:tcPr>
            <w:tcW w:w="1701" w:type="dxa"/>
          </w:tcPr>
          <w:p w:rsidR="0009103A" w:rsidRDefault="0009103A">
            <w:pPr>
              <w:pStyle w:val="ConsPlusNormal"/>
              <w:jc w:val="center"/>
            </w:pPr>
            <w:r>
              <w:t>Ц-1.2.4</w:t>
            </w:r>
          </w:p>
          <w:p w:rsidR="0009103A" w:rsidRDefault="0009103A">
            <w:pPr>
              <w:pStyle w:val="ConsPlusNormal"/>
              <w:jc w:val="center"/>
            </w:pPr>
            <w:r>
              <w:t>Ц-4.1</w:t>
            </w:r>
          </w:p>
        </w:tc>
        <w:tc>
          <w:tcPr>
            <w:tcW w:w="2154" w:type="dxa"/>
          </w:tcPr>
          <w:p w:rsidR="0009103A" w:rsidRDefault="0009103A">
            <w:pPr>
              <w:pStyle w:val="ConsPlusNormal"/>
              <w:jc w:val="both"/>
            </w:pPr>
            <w:r>
              <w:t>Департамент по делам государственных служащих при Президенте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48.</w:t>
            </w:r>
          </w:p>
        </w:tc>
        <w:tc>
          <w:tcPr>
            <w:tcW w:w="2778" w:type="dxa"/>
          </w:tcPr>
          <w:p w:rsidR="0009103A" w:rsidRDefault="0093305B">
            <w:pPr>
              <w:pStyle w:val="ConsPlusNormal"/>
              <w:jc w:val="both"/>
            </w:pPr>
            <w:hyperlink r:id="rId353" w:history="1">
              <w:r w:rsidR="0009103A">
                <w:rPr>
                  <w:color w:val="0000FF"/>
                </w:rPr>
                <w:t>Реализация</w:t>
              </w:r>
            </w:hyperlink>
            <w:r w:rsidR="0009103A">
              <w:t xml:space="preserve"> государственной национальной политики в Республике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Ц-2.5</w:t>
            </w:r>
          </w:p>
        </w:tc>
        <w:tc>
          <w:tcPr>
            <w:tcW w:w="2154" w:type="dxa"/>
          </w:tcPr>
          <w:p w:rsidR="0009103A" w:rsidRDefault="0009103A">
            <w:pPr>
              <w:pStyle w:val="ConsPlusNormal"/>
              <w:jc w:val="both"/>
            </w:pPr>
            <w:r>
              <w:t>Министерство культуры Республики Татарстан, Министерство по делам гражданской обороны и чрезвычайным ситуациям Республики Татарстан, Министерство по делам молодежи и спорту Республики Татарстан, Министерство образования и науки Республики Татарстан, Министерство экономики Республики Татарстан, Министерство информатизации и связи Республики Татарстан, Министерство внутренних дел по Республике Татарстан, Республиканское агентство по печати и массовым коммуникациям "</w:t>
            </w:r>
            <w:proofErr w:type="spellStart"/>
            <w:r>
              <w:t>Татмедиа</w:t>
            </w:r>
            <w:proofErr w:type="spellEnd"/>
            <w:r>
              <w:t>", Академия наук Республики Татарстан, Государственный комитет Республики Татарстан по туризму</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49.</w:t>
            </w:r>
          </w:p>
        </w:tc>
        <w:tc>
          <w:tcPr>
            <w:tcW w:w="2778" w:type="dxa"/>
          </w:tcPr>
          <w:p w:rsidR="0009103A" w:rsidRDefault="0093305B">
            <w:pPr>
              <w:pStyle w:val="ConsPlusNormal"/>
              <w:jc w:val="both"/>
            </w:pPr>
            <w:hyperlink r:id="rId354" w:history="1">
              <w:r w:rsidR="0009103A">
                <w:rPr>
                  <w:color w:val="0000FF"/>
                </w:rPr>
                <w:t>Сохранение</w:t>
              </w:r>
            </w:hyperlink>
            <w:r w:rsidR="0009103A">
              <w:t xml:space="preserve"> национальной идентичности татарского народа (2014 - 2016 годы) </w:t>
            </w:r>
            <w:hyperlink w:anchor="P7115" w:history="1">
              <w:r w:rsidR="0009103A">
                <w:rPr>
                  <w:color w:val="0000FF"/>
                </w:rPr>
                <w:t>&lt;8&gt;</w:t>
              </w:r>
            </w:hyperlink>
          </w:p>
        </w:tc>
        <w:tc>
          <w:tcPr>
            <w:tcW w:w="2948" w:type="dxa"/>
          </w:tcPr>
          <w:p w:rsidR="0009103A" w:rsidRDefault="0009103A">
            <w:pPr>
              <w:pStyle w:val="ConsPlusNormal"/>
            </w:pPr>
          </w:p>
        </w:tc>
        <w:tc>
          <w:tcPr>
            <w:tcW w:w="1701" w:type="dxa"/>
          </w:tcPr>
          <w:p w:rsidR="0009103A" w:rsidRDefault="0009103A">
            <w:pPr>
              <w:pStyle w:val="ConsPlusNormal"/>
              <w:jc w:val="center"/>
            </w:pPr>
            <w:r>
              <w:t>Ц-2.5</w:t>
            </w:r>
          </w:p>
        </w:tc>
        <w:tc>
          <w:tcPr>
            <w:tcW w:w="2154" w:type="dxa"/>
          </w:tcPr>
          <w:p w:rsidR="0009103A" w:rsidRDefault="0009103A">
            <w:pPr>
              <w:pStyle w:val="ConsPlusNormal"/>
              <w:jc w:val="both"/>
            </w:pPr>
            <w:r>
              <w:t>Министерство культуры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pP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50.</w:t>
            </w:r>
          </w:p>
        </w:tc>
        <w:tc>
          <w:tcPr>
            <w:tcW w:w="2778" w:type="dxa"/>
          </w:tcPr>
          <w:p w:rsidR="0009103A" w:rsidRDefault="0093305B">
            <w:pPr>
              <w:pStyle w:val="ConsPlusNormal"/>
              <w:jc w:val="both"/>
            </w:pPr>
            <w:hyperlink r:id="rId355" w:history="1">
              <w:r w:rsidR="0009103A">
                <w:rPr>
                  <w:color w:val="0000FF"/>
                </w:rPr>
                <w:t>Сохранение</w:t>
              </w:r>
            </w:hyperlink>
            <w:r w:rsidR="0009103A">
              <w:t xml:space="preserve">, изучение и развитие государственных языков Республики Татарстан и других языков в Республике Татарстан на 2014 - 2020 годы </w:t>
            </w:r>
            <w:hyperlink w:anchor="P7116" w:history="1">
              <w:r w:rsidR="0009103A">
                <w:rPr>
                  <w:color w:val="0000FF"/>
                </w:rPr>
                <w:t>&lt;9&gt;</w:t>
              </w:r>
            </w:hyperlink>
          </w:p>
        </w:tc>
        <w:tc>
          <w:tcPr>
            <w:tcW w:w="2948" w:type="dxa"/>
          </w:tcPr>
          <w:p w:rsidR="0009103A" w:rsidRDefault="0009103A">
            <w:pPr>
              <w:pStyle w:val="ConsPlusNormal"/>
            </w:pPr>
          </w:p>
        </w:tc>
        <w:tc>
          <w:tcPr>
            <w:tcW w:w="1701" w:type="dxa"/>
          </w:tcPr>
          <w:p w:rsidR="0009103A" w:rsidRDefault="0009103A">
            <w:pPr>
              <w:pStyle w:val="ConsPlusNormal"/>
              <w:jc w:val="center"/>
            </w:pPr>
            <w:r>
              <w:t>1.2.1</w:t>
            </w:r>
          </w:p>
          <w:p w:rsidR="0009103A" w:rsidRDefault="0009103A">
            <w:pPr>
              <w:pStyle w:val="ConsPlusNormal"/>
              <w:jc w:val="center"/>
            </w:pPr>
            <w:r>
              <w:t>1.2.2</w:t>
            </w:r>
          </w:p>
          <w:p w:rsidR="0009103A" w:rsidRDefault="0009103A">
            <w:pPr>
              <w:pStyle w:val="ConsPlusNormal"/>
              <w:jc w:val="center"/>
            </w:pPr>
            <w:r>
              <w:t>Ц-2.5</w:t>
            </w:r>
          </w:p>
        </w:tc>
        <w:tc>
          <w:tcPr>
            <w:tcW w:w="2154" w:type="dxa"/>
          </w:tcPr>
          <w:p w:rsidR="0009103A" w:rsidRDefault="0009103A">
            <w:pPr>
              <w:pStyle w:val="ConsPlusNormal"/>
              <w:jc w:val="both"/>
            </w:pPr>
            <w:r>
              <w:t>Министерство образования и науки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51.</w:t>
            </w:r>
          </w:p>
        </w:tc>
        <w:tc>
          <w:tcPr>
            <w:tcW w:w="2778" w:type="dxa"/>
          </w:tcPr>
          <w:p w:rsidR="0009103A" w:rsidRDefault="0009103A">
            <w:pPr>
              <w:pStyle w:val="ConsPlusNormal"/>
            </w:pPr>
          </w:p>
        </w:tc>
        <w:tc>
          <w:tcPr>
            <w:tcW w:w="2948" w:type="dxa"/>
          </w:tcPr>
          <w:p w:rsidR="0009103A" w:rsidRDefault="0009103A">
            <w:pPr>
              <w:pStyle w:val="ConsPlusNormal"/>
              <w:jc w:val="both"/>
            </w:pPr>
            <w:r>
              <w:t>Реализация государственной национальной политики в Республике Татарстан</w:t>
            </w:r>
          </w:p>
        </w:tc>
        <w:tc>
          <w:tcPr>
            <w:tcW w:w="1701" w:type="dxa"/>
          </w:tcPr>
          <w:p w:rsidR="0009103A" w:rsidRDefault="0009103A">
            <w:pPr>
              <w:pStyle w:val="ConsPlusNormal"/>
              <w:jc w:val="center"/>
            </w:pPr>
            <w:r>
              <w:t>1.2.1</w:t>
            </w:r>
          </w:p>
          <w:p w:rsidR="0009103A" w:rsidRDefault="0009103A">
            <w:pPr>
              <w:pStyle w:val="ConsPlusNormal"/>
              <w:jc w:val="center"/>
            </w:pPr>
            <w:r>
              <w:t>1.2.2</w:t>
            </w:r>
          </w:p>
          <w:p w:rsidR="0009103A" w:rsidRDefault="0009103A">
            <w:pPr>
              <w:pStyle w:val="ConsPlusNormal"/>
              <w:jc w:val="center"/>
            </w:pPr>
            <w:r>
              <w:t>Ц-2.5</w:t>
            </w:r>
          </w:p>
        </w:tc>
        <w:tc>
          <w:tcPr>
            <w:tcW w:w="2154" w:type="dxa"/>
          </w:tcPr>
          <w:p w:rsidR="0009103A" w:rsidRDefault="0009103A">
            <w:pPr>
              <w:pStyle w:val="ConsPlusNormal"/>
              <w:jc w:val="both"/>
            </w:pPr>
            <w:r>
              <w:t>Министерство культуры Республики Татарстан, Министерство по делам гражданской обороны и чрезвычайным ситуациям Республики Татарстан, Министерство по делам молодежи и спорту Республики Татарстан, Министерство образования и науки Республики Татарстан, Министерство экономики Республики Татарстан, Министерство информатизации и связи Республики Татарстан, Министерство внутренних дел по Республике Татарстан, Республиканское агентство по печати и массовым коммуникациям "</w:t>
            </w:r>
            <w:proofErr w:type="spellStart"/>
            <w:r>
              <w:t>Татмедиа</w:t>
            </w:r>
            <w:proofErr w:type="spellEnd"/>
            <w:r>
              <w:t>", Академия наук Республики Татарстан, Государственный комитет Республики Татарстан по туризму</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52.</w:t>
            </w:r>
          </w:p>
        </w:tc>
        <w:tc>
          <w:tcPr>
            <w:tcW w:w="2778" w:type="dxa"/>
          </w:tcPr>
          <w:p w:rsidR="0009103A" w:rsidRDefault="0093305B">
            <w:pPr>
              <w:pStyle w:val="ConsPlusNormal"/>
              <w:jc w:val="both"/>
            </w:pPr>
            <w:hyperlink r:id="rId356" w:history="1">
              <w:r w:rsidR="0009103A">
                <w:rPr>
                  <w:color w:val="0000FF"/>
                </w:rPr>
                <w:t>Развитие</w:t>
              </w:r>
            </w:hyperlink>
            <w:r w:rsidR="0009103A">
              <w:t xml:space="preserve"> юстиции в Республике Татарстан на 2014 - 2020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Ц-1.3</w:t>
            </w:r>
          </w:p>
          <w:p w:rsidR="0009103A" w:rsidRDefault="0009103A">
            <w:pPr>
              <w:pStyle w:val="ConsPlusNormal"/>
              <w:jc w:val="center"/>
            </w:pPr>
            <w:r>
              <w:t>Ц-4.3</w:t>
            </w:r>
          </w:p>
        </w:tc>
        <w:tc>
          <w:tcPr>
            <w:tcW w:w="2154" w:type="dxa"/>
          </w:tcPr>
          <w:p w:rsidR="0009103A" w:rsidRDefault="0009103A">
            <w:pPr>
              <w:pStyle w:val="ConsPlusNormal"/>
              <w:jc w:val="both"/>
            </w:pPr>
            <w:r>
              <w:t>Министерство юстиции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53.</w:t>
            </w:r>
          </w:p>
        </w:tc>
        <w:tc>
          <w:tcPr>
            <w:tcW w:w="2778" w:type="dxa"/>
          </w:tcPr>
          <w:p w:rsidR="0009103A" w:rsidRDefault="0009103A">
            <w:pPr>
              <w:pStyle w:val="ConsPlusNormal"/>
            </w:pPr>
          </w:p>
        </w:tc>
        <w:tc>
          <w:tcPr>
            <w:tcW w:w="2948" w:type="dxa"/>
          </w:tcPr>
          <w:p w:rsidR="0009103A" w:rsidRDefault="0009103A">
            <w:pPr>
              <w:pStyle w:val="ConsPlusNormal"/>
              <w:jc w:val="both"/>
            </w:pPr>
            <w:r>
              <w:t>Развитие юстиции в Республике Татарстан</w:t>
            </w:r>
          </w:p>
        </w:tc>
        <w:tc>
          <w:tcPr>
            <w:tcW w:w="1701" w:type="dxa"/>
          </w:tcPr>
          <w:p w:rsidR="0009103A" w:rsidRDefault="0009103A">
            <w:pPr>
              <w:pStyle w:val="ConsPlusNormal"/>
              <w:jc w:val="center"/>
            </w:pPr>
            <w:r>
              <w:t>Ц-1.3</w:t>
            </w:r>
          </w:p>
          <w:p w:rsidR="0009103A" w:rsidRDefault="0009103A">
            <w:pPr>
              <w:pStyle w:val="ConsPlusNormal"/>
              <w:jc w:val="center"/>
            </w:pPr>
            <w:r>
              <w:t>Ц-4.3</w:t>
            </w:r>
          </w:p>
        </w:tc>
        <w:tc>
          <w:tcPr>
            <w:tcW w:w="2154" w:type="dxa"/>
          </w:tcPr>
          <w:p w:rsidR="0009103A" w:rsidRDefault="0009103A">
            <w:pPr>
              <w:pStyle w:val="ConsPlusNormal"/>
              <w:jc w:val="both"/>
            </w:pPr>
            <w:r>
              <w:t>Министерство юстиции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54.</w:t>
            </w:r>
          </w:p>
        </w:tc>
        <w:tc>
          <w:tcPr>
            <w:tcW w:w="2778" w:type="dxa"/>
          </w:tcPr>
          <w:p w:rsidR="0009103A" w:rsidRDefault="0093305B">
            <w:pPr>
              <w:pStyle w:val="ConsPlusNormal"/>
              <w:jc w:val="both"/>
            </w:pPr>
            <w:hyperlink r:id="rId357" w:history="1">
              <w:r w:rsidR="0009103A">
                <w:rPr>
                  <w:color w:val="0000FF"/>
                </w:rPr>
                <w:t>Реализация</w:t>
              </w:r>
            </w:hyperlink>
            <w:r w:rsidR="0009103A">
              <w:t xml:space="preserve"> антикоррупционной политики Республики Татарстан на 2015 - 2020 годы</w:t>
            </w:r>
          </w:p>
        </w:tc>
        <w:tc>
          <w:tcPr>
            <w:tcW w:w="2948" w:type="dxa"/>
          </w:tcPr>
          <w:p w:rsidR="0009103A" w:rsidRDefault="0009103A">
            <w:pPr>
              <w:pStyle w:val="ConsPlusNormal"/>
            </w:pPr>
          </w:p>
        </w:tc>
        <w:tc>
          <w:tcPr>
            <w:tcW w:w="1701" w:type="dxa"/>
          </w:tcPr>
          <w:p w:rsidR="0009103A" w:rsidRDefault="0009103A">
            <w:pPr>
              <w:pStyle w:val="ConsPlusNormal"/>
              <w:jc w:val="center"/>
            </w:pPr>
            <w:r>
              <w:t>Ц-4.3</w:t>
            </w:r>
          </w:p>
        </w:tc>
        <w:tc>
          <w:tcPr>
            <w:tcW w:w="2154" w:type="dxa"/>
          </w:tcPr>
          <w:p w:rsidR="0009103A" w:rsidRDefault="0009103A">
            <w:pPr>
              <w:pStyle w:val="ConsPlusNormal"/>
              <w:jc w:val="both"/>
            </w:pPr>
            <w:r>
              <w:t>Министерство юстиции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pPr>
          </w:p>
        </w:tc>
        <w:tc>
          <w:tcPr>
            <w:tcW w:w="850" w:type="dxa"/>
          </w:tcPr>
          <w:p w:rsidR="0009103A" w:rsidRDefault="0009103A">
            <w:pPr>
              <w:pStyle w:val="ConsPlusNormal"/>
            </w:pPr>
          </w:p>
        </w:tc>
      </w:tr>
      <w:tr w:rsidR="0009103A">
        <w:tc>
          <w:tcPr>
            <w:tcW w:w="567" w:type="dxa"/>
          </w:tcPr>
          <w:p w:rsidR="0009103A" w:rsidRDefault="0009103A">
            <w:pPr>
              <w:pStyle w:val="ConsPlusNormal"/>
              <w:jc w:val="center"/>
            </w:pPr>
            <w:r>
              <w:t>55.</w:t>
            </w:r>
          </w:p>
        </w:tc>
        <w:tc>
          <w:tcPr>
            <w:tcW w:w="2778" w:type="dxa"/>
          </w:tcPr>
          <w:p w:rsidR="0009103A" w:rsidRDefault="0009103A">
            <w:pPr>
              <w:pStyle w:val="ConsPlusNormal"/>
            </w:pPr>
          </w:p>
        </w:tc>
        <w:tc>
          <w:tcPr>
            <w:tcW w:w="2948" w:type="dxa"/>
          </w:tcPr>
          <w:p w:rsidR="0009103A" w:rsidRDefault="0009103A">
            <w:pPr>
              <w:pStyle w:val="ConsPlusNormal"/>
              <w:jc w:val="both"/>
            </w:pPr>
            <w:r>
              <w:t>Реализация антикоррупционной политики Республики Татарстан</w:t>
            </w:r>
          </w:p>
        </w:tc>
        <w:tc>
          <w:tcPr>
            <w:tcW w:w="1701" w:type="dxa"/>
          </w:tcPr>
          <w:p w:rsidR="0009103A" w:rsidRDefault="0009103A">
            <w:pPr>
              <w:pStyle w:val="ConsPlusNormal"/>
              <w:jc w:val="center"/>
            </w:pPr>
            <w:r>
              <w:t>Ц-4.3</w:t>
            </w:r>
          </w:p>
        </w:tc>
        <w:tc>
          <w:tcPr>
            <w:tcW w:w="2154" w:type="dxa"/>
          </w:tcPr>
          <w:p w:rsidR="0009103A" w:rsidRDefault="0009103A">
            <w:pPr>
              <w:pStyle w:val="ConsPlusNormal"/>
              <w:jc w:val="both"/>
            </w:pPr>
            <w:r>
              <w:t>Министерство юстиции Республики Татарстан</w:t>
            </w:r>
          </w:p>
        </w:tc>
        <w:tc>
          <w:tcPr>
            <w:tcW w:w="850" w:type="dxa"/>
          </w:tcPr>
          <w:p w:rsidR="0009103A" w:rsidRDefault="0009103A">
            <w:pPr>
              <w:pStyle w:val="ConsPlusNormal"/>
            </w:pP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jc w:val="center"/>
            </w:pPr>
            <w:r>
              <w:t>+</w:t>
            </w:r>
          </w:p>
        </w:tc>
      </w:tr>
      <w:tr w:rsidR="0009103A">
        <w:tc>
          <w:tcPr>
            <w:tcW w:w="567" w:type="dxa"/>
          </w:tcPr>
          <w:p w:rsidR="0009103A" w:rsidRDefault="0009103A">
            <w:pPr>
              <w:pStyle w:val="ConsPlusNormal"/>
              <w:jc w:val="center"/>
            </w:pPr>
            <w:r>
              <w:t>56.</w:t>
            </w:r>
          </w:p>
        </w:tc>
        <w:tc>
          <w:tcPr>
            <w:tcW w:w="2778" w:type="dxa"/>
          </w:tcPr>
          <w:p w:rsidR="0009103A" w:rsidRDefault="0009103A">
            <w:pPr>
              <w:pStyle w:val="ConsPlusNormal"/>
            </w:pPr>
          </w:p>
        </w:tc>
        <w:tc>
          <w:tcPr>
            <w:tcW w:w="2948" w:type="dxa"/>
          </w:tcPr>
          <w:p w:rsidR="0009103A" w:rsidRDefault="0009103A">
            <w:pPr>
              <w:pStyle w:val="ConsPlusNormal"/>
              <w:jc w:val="both"/>
            </w:pPr>
            <w:r>
              <w:t>Повышение инвестиционной привлекательности Республики Татарстан</w:t>
            </w:r>
          </w:p>
        </w:tc>
        <w:tc>
          <w:tcPr>
            <w:tcW w:w="1701" w:type="dxa"/>
          </w:tcPr>
          <w:p w:rsidR="0009103A" w:rsidRDefault="0009103A">
            <w:pPr>
              <w:pStyle w:val="ConsPlusNormal"/>
              <w:jc w:val="center"/>
            </w:pPr>
            <w:r>
              <w:t>Ц-7.1</w:t>
            </w:r>
          </w:p>
        </w:tc>
        <w:tc>
          <w:tcPr>
            <w:tcW w:w="2154" w:type="dxa"/>
          </w:tcPr>
          <w:p w:rsidR="0009103A" w:rsidRDefault="0009103A">
            <w:pPr>
              <w:pStyle w:val="ConsPlusNormal"/>
              <w:jc w:val="both"/>
            </w:pPr>
            <w:r>
              <w:t>Агентство инвестиционного развития Республики Татарстан</w:t>
            </w:r>
          </w:p>
        </w:tc>
        <w:tc>
          <w:tcPr>
            <w:tcW w:w="850" w:type="dxa"/>
          </w:tcPr>
          <w:p w:rsidR="0009103A" w:rsidRDefault="0009103A">
            <w:pPr>
              <w:pStyle w:val="ConsPlusNormal"/>
              <w:jc w:val="center"/>
            </w:pPr>
            <w:r>
              <w:t>+</w:t>
            </w:r>
          </w:p>
        </w:tc>
        <w:tc>
          <w:tcPr>
            <w:tcW w:w="907" w:type="dxa"/>
          </w:tcPr>
          <w:p w:rsidR="0009103A" w:rsidRDefault="0009103A">
            <w:pPr>
              <w:pStyle w:val="ConsPlusNormal"/>
              <w:jc w:val="center"/>
            </w:pPr>
            <w:r>
              <w:t>+</w:t>
            </w:r>
          </w:p>
        </w:tc>
        <w:tc>
          <w:tcPr>
            <w:tcW w:w="850" w:type="dxa"/>
          </w:tcPr>
          <w:p w:rsidR="0009103A" w:rsidRDefault="0009103A">
            <w:pPr>
              <w:pStyle w:val="ConsPlusNormal"/>
              <w:jc w:val="center"/>
            </w:pPr>
            <w:r>
              <w:t>+</w:t>
            </w:r>
          </w:p>
        </w:tc>
        <w:tc>
          <w:tcPr>
            <w:tcW w:w="850" w:type="dxa"/>
          </w:tcPr>
          <w:p w:rsidR="0009103A" w:rsidRDefault="0009103A">
            <w:pPr>
              <w:pStyle w:val="ConsPlusNormal"/>
            </w:pPr>
          </w:p>
        </w:tc>
      </w:tr>
    </w:tbl>
    <w:p w:rsidR="0009103A" w:rsidRDefault="0009103A">
      <w:pPr>
        <w:sectPr w:rsidR="0009103A">
          <w:pgSz w:w="16838" w:h="11905" w:orient="landscape"/>
          <w:pgMar w:top="1701" w:right="1134" w:bottom="850" w:left="1134" w:header="0" w:footer="0" w:gutter="0"/>
          <w:cols w:space="720"/>
        </w:sectPr>
      </w:pPr>
    </w:p>
    <w:p w:rsidR="0009103A" w:rsidRDefault="0009103A">
      <w:pPr>
        <w:pStyle w:val="ConsPlusNormal"/>
        <w:jc w:val="both"/>
      </w:pPr>
    </w:p>
    <w:p w:rsidR="0009103A" w:rsidRDefault="0009103A">
      <w:pPr>
        <w:pStyle w:val="ConsPlusNormal"/>
        <w:ind w:firstLine="540"/>
        <w:jc w:val="both"/>
      </w:pPr>
      <w:r>
        <w:t>--------------------------------</w:t>
      </w:r>
    </w:p>
    <w:p w:rsidR="0009103A" w:rsidRDefault="0009103A">
      <w:pPr>
        <w:pStyle w:val="ConsPlusNormal"/>
        <w:spacing w:before="220"/>
        <w:ind w:firstLine="540"/>
        <w:jc w:val="both"/>
      </w:pPr>
      <w:bookmarkStart w:id="2" w:name="P7109"/>
      <w:bookmarkEnd w:id="2"/>
      <w:r>
        <w:t xml:space="preserve">&lt;2&gt; В соответствии с </w:t>
      </w:r>
      <w:hyperlink r:id="rId358" w:history="1">
        <w:r>
          <w:rPr>
            <w:color w:val="0000FF"/>
          </w:rPr>
          <w:t>Постановлением</w:t>
        </w:r>
      </w:hyperlink>
      <w:r>
        <w:t xml:space="preserve"> Кабинета Министров Республики Татарстан от 31.12.2012 N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p>
    <w:p w:rsidR="0009103A" w:rsidRDefault="0009103A">
      <w:pPr>
        <w:pStyle w:val="ConsPlusNormal"/>
        <w:spacing w:before="220"/>
        <w:ind w:firstLine="540"/>
        <w:jc w:val="both"/>
      </w:pPr>
      <w:bookmarkStart w:id="3" w:name="P7110"/>
      <w:bookmarkEnd w:id="3"/>
      <w:r>
        <w:t xml:space="preserve">&lt;3&gt; Указаны коды целей </w:t>
      </w:r>
      <w:hyperlink r:id="rId359" w:history="1">
        <w:r>
          <w:rPr>
            <w:color w:val="0000FF"/>
          </w:rPr>
          <w:t>Стратегии</w:t>
        </w:r>
      </w:hyperlink>
      <w:r>
        <w:t xml:space="preserve"> согласно </w:t>
      </w:r>
      <w:hyperlink w:anchor="P7116" w:history="1">
        <w:r>
          <w:rPr>
            <w:color w:val="0000FF"/>
          </w:rPr>
          <w:t>разделу 2</w:t>
        </w:r>
      </w:hyperlink>
      <w:r>
        <w:t>. "Цели и задачи социально-экономического развития Республики Татарстан".</w:t>
      </w:r>
    </w:p>
    <w:p w:rsidR="0009103A" w:rsidRDefault="0009103A">
      <w:pPr>
        <w:pStyle w:val="ConsPlusNormal"/>
        <w:spacing w:before="220"/>
        <w:ind w:firstLine="540"/>
        <w:jc w:val="both"/>
      </w:pPr>
      <w:bookmarkStart w:id="4" w:name="P7111"/>
      <w:bookmarkEnd w:id="4"/>
      <w:r>
        <w:t xml:space="preserve">&lt;4&gt; В рамках Государственной </w:t>
      </w:r>
      <w:hyperlink r:id="rId360" w:history="1">
        <w:r>
          <w:rPr>
            <w:color w:val="0000FF"/>
          </w:rPr>
          <w:t>программы</w:t>
        </w:r>
      </w:hyperlink>
      <w:r>
        <w:t xml:space="preserve"> Республики Татарстан "Система химической и биологической безопасности Республики Татарстан на 2015 - 2020 годы" бюджетные средства выделяются органам местного самоуправления на осуществление ими государственных полномочий Республики Татарстан в сфере организации и проведения мероприятий по предупреждению и ликвидации болезней животных в форме субвенций. Мероприятия указанной Государственной программы, финансируемые предприятиями за счет собственных средств, реализуются ими в обязательном порядке в целях соблюдения санитарных и экологических норм. Таким образом, пролонгация программы на следующий период не представляется целесообразной.</w:t>
      </w:r>
    </w:p>
    <w:p w:rsidR="0009103A" w:rsidRDefault="0009103A">
      <w:pPr>
        <w:pStyle w:val="ConsPlusNormal"/>
        <w:spacing w:before="220"/>
        <w:ind w:firstLine="540"/>
        <w:jc w:val="both"/>
      </w:pPr>
      <w:bookmarkStart w:id="5" w:name="P7112"/>
      <w:bookmarkEnd w:id="5"/>
      <w:r>
        <w:t>&lt;5&gt; Направления развития нефтедобычи и нефтепереработки определяются в программах развития нефтегазохимического комплекса Республики Татарстан с учетом их взаимосвязи с другими отраслями комплекса. В настоящее время действует четвертая программа на период до 2019 года. Комплексное видение развития отраслей нефтегазохимического комплекса сформировано на практике, разработка отдельной программы не представляется целесообразной.</w:t>
      </w:r>
    </w:p>
    <w:p w:rsidR="0009103A" w:rsidRDefault="0009103A">
      <w:pPr>
        <w:pStyle w:val="ConsPlusNormal"/>
        <w:spacing w:before="220"/>
        <w:ind w:firstLine="540"/>
        <w:jc w:val="both"/>
      </w:pPr>
      <w:bookmarkStart w:id="6" w:name="P7113"/>
      <w:bookmarkEnd w:id="6"/>
      <w:r>
        <w:t>&lt;6&gt; После 2020 года аналогичная программа войдет в качестве подпрограммы в Государственную программу "Развитие транспортно-логистического комплекса Республики Татарстан".</w:t>
      </w:r>
    </w:p>
    <w:p w:rsidR="0009103A" w:rsidRDefault="0009103A">
      <w:pPr>
        <w:pStyle w:val="ConsPlusNormal"/>
        <w:spacing w:before="220"/>
        <w:ind w:firstLine="540"/>
        <w:jc w:val="both"/>
      </w:pPr>
      <w:bookmarkStart w:id="7" w:name="P7114"/>
      <w:bookmarkEnd w:id="7"/>
      <w:r>
        <w:t xml:space="preserve">&lt;7&gt; После 2020 года аналогичная программа войдет в качестве подпрограммы в Государственную </w:t>
      </w:r>
      <w:hyperlink r:id="rId361" w:history="1">
        <w:r>
          <w:rPr>
            <w:color w:val="0000FF"/>
          </w:rPr>
          <w:t>программу</w:t>
        </w:r>
      </w:hyperlink>
      <w:r>
        <w:t xml:space="preserve"> "Развитие образования и науки в Республике Татарстан".</w:t>
      </w:r>
    </w:p>
    <w:p w:rsidR="0009103A" w:rsidRDefault="0009103A">
      <w:pPr>
        <w:pStyle w:val="ConsPlusNormal"/>
        <w:spacing w:before="220"/>
        <w:ind w:firstLine="540"/>
        <w:jc w:val="both"/>
      </w:pPr>
      <w:bookmarkStart w:id="8" w:name="P7115"/>
      <w:bookmarkEnd w:id="8"/>
      <w:r>
        <w:t>&lt;8&gt; После 2020 года аналогичная программа войдет в качестве подпрограммы в Государственную программу "Реализация государственной национальной политики в Республике Татарстан".</w:t>
      </w:r>
    </w:p>
    <w:p w:rsidR="0009103A" w:rsidRDefault="0009103A">
      <w:pPr>
        <w:pStyle w:val="ConsPlusNormal"/>
        <w:spacing w:before="220"/>
        <w:ind w:firstLine="540"/>
        <w:jc w:val="both"/>
      </w:pPr>
      <w:bookmarkStart w:id="9" w:name="P7116"/>
      <w:bookmarkEnd w:id="9"/>
      <w:r>
        <w:t>&lt;9&gt; После 2020 года аналогичная программа войдет в качестве подпрограммы в Государственную программу "Реализация государственной национальной политики в Республике Татарстан".</w:t>
      </w:r>
    </w:p>
    <w:p w:rsidR="0009103A" w:rsidRDefault="0009103A">
      <w:pPr>
        <w:pStyle w:val="ConsPlusNormal"/>
        <w:jc w:val="both"/>
      </w:pPr>
    </w:p>
    <w:p w:rsidR="0009103A" w:rsidRDefault="0009103A">
      <w:pPr>
        <w:pStyle w:val="ConsPlusNormal"/>
        <w:jc w:val="both"/>
      </w:pPr>
    </w:p>
    <w:p w:rsidR="0009103A" w:rsidRDefault="0009103A">
      <w:pPr>
        <w:pStyle w:val="ConsPlusNormal"/>
        <w:pBdr>
          <w:top w:val="single" w:sz="6" w:space="0" w:color="auto"/>
        </w:pBdr>
        <w:spacing w:before="100" w:after="100"/>
        <w:jc w:val="both"/>
        <w:rPr>
          <w:sz w:val="2"/>
          <w:szCs w:val="2"/>
        </w:rPr>
      </w:pPr>
    </w:p>
    <w:p w:rsidR="00747E0A" w:rsidRDefault="00747E0A"/>
    <w:sectPr w:rsidR="00747E0A" w:rsidSect="00DF752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3A"/>
    <w:rsid w:val="0009103A"/>
    <w:rsid w:val="00095298"/>
    <w:rsid w:val="0074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BA4FE-3FBB-4D67-B3D6-6E74E89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0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0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0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0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0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10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0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103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9529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95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9588E820CD747EF5C2A50376BC672831A6825647F07E0E4E1EA5EE722058A0F060D876BD0A108EB89A75250ED43C6BD32067E25EBF0DAC9180AAC6J4V3K" TargetMode="External"/><Relationship Id="rId299" Type="http://schemas.openxmlformats.org/officeDocument/2006/relationships/hyperlink" Target="consultantplus://offline/ref=429588E820CD747EF5C2A50376BC672831A6825647F77801461CA5EE722058A0F060D876BD0A108EB899702D0FD43C6BD32067E25EBF0DAC9180AAC6J4V3K" TargetMode="External"/><Relationship Id="rId303" Type="http://schemas.openxmlformats.org/officeDocument/2006/relationships/hyperlink" Target="consultantplus://offline/ref=429588E820CD747EF5C2A50376BC672831A6825647F77801461CA5EE722058A0F060D876BD0A108EB899702D0FD43C6BD32067E25EBF0DAC9180AAC6J4V3K" TargetMode="External"/><Relationship Id="rId21" Type="http://schemas.openxmlformats.org/officeDocument/2006/relationships/hyperlink" Target="consultantplus://offline/ref=429588E820CD747EF5C2A50376BC672831A6825647F0700C401BA5EE722058A0F060D876BD0A108EB899702D0FD43C6BD32067E25EBF0DAC9180AAC6J4V3K" TargetMode="External"/><Relationship Id="rId42" Type="http://schemas.openxmlformats.org/officeDocument/2006/relationships/hyperlink" Target="consultantplus://offline/ref=429588E820CD747EF5C2A50376BC672831A6825647F0700C401BA5EE722058A0F060D876BD0A108EB899702D0FD43C6BD32067E25EBF0DAC9180AAC6J4V3K" TargetMode="External"/><Relationship Id="rId63" Type="http://schemas.openxmlformats.org/officeDocument/2006/relationships/hyperlink" Target="consultantplus://offline/ref=429588E820CD747EF5C2A50376BC672831A6825640FB7C0D4214F8E47A7954A2F76F8761BA431C8FB89A752D078B397EC2786AE644A104BB8D82ABJCVEK" TargetMode="External"/><Relationship Id="rId84" Type="http://schemas.openxmlformats.org/officeDocument/2006/relationships/hyperlink" Target="consultantplus://offline/ref=429588E820CD747EF5C2A50376BC672831A6825647F07001451DA5EE722058A0F060D876BD0A108EB89C752B0ED43C6BD32067E25EBF0DAC9180AAC6J4V3K" TargetMode="External"/><Relationship Id="rId138" Type="http://schemas.openxmlformats.org/officeDocument/2006/relationships/hyperlink" Target="consultantplus://offline/ref=429588E820CD747EF5C2A50376BC672831A6825647F779014F1AA5EE722058A0F060D876BD0A108EB899702D08D43C6BD32067E25EBF0DAC9180AAC6J4V3K" TargetMode="External"/><Relationship Id="rId159" Type="http://schemas.openxmlformats.org/officeDocument/2006/relationships/hyperlink" Target="consultantplus://offline/ref=429588E820CD747EF5C2A50376BC672831A6825647F07101431CA5EE722058A0F060D876BD0A108EB899702D0ED43C6BD32067E25EBF0DAC9180AAC6J4V3K" TargetMode="External"/><Relationship Id="rId324" Type="http://schemas.openxmlformats.org/officeDocument/2006/relationships/hyperlink" Target="consultantplus://offline/ref=429588E820CD747EF5C2A50376BC672831A6825647F0700C401BA5EE722058A0F060D876BD0A108EB899702D0FD43C6BD32067E25EBF0DAC9180AAC6J4V3K" TargetMode="External"/><Relationship Id="rId345" Type="http://schemas.openxmlformats.org/officeDocument/2006/relationships/hyperlink" Target="consultantplus://offline/ref=429588E820CD747EF5C2A50376BC672831A6825647F07F0D4418A5EE722058A0F060D876BD0A108EB899702D0ED43C6BD32067E25EBF0DAC9180AAC6J4V3K" TargetMode="External"/><Relationship Id="rId170" Type="http://schemas.openxmlformats.org/officeDocument/2006/relationships/hyperlink" Target="consultantplus://offline/ref=429588E820CD747EF5C2A50376BC672831A6825647F7790E4218A5EE722058A0F060D876BD0A108EB89C73250FD43C6BD32067E25EBF0DAC9180AAC6J4V3K" TargetMode="External"/><Relationship Id="rId191" Type="http://schemas.openxmlformats.org/officeDocument/2006/relationships/hyperlink" Target="consultantplus://offline/ref=429588E820CD747EF5C2A50376BC672831A6825647F77900461DA5EE722058A0F060D876BD0A108EB899702D0ED43C6BD32067E25EBF0DAC9180AAC6J4V3K" TargetMode="External"/><Relationship Id="rId205" Type="http://schemas.openxmlformats.org/officeDocument/2006/relationships/hyperlink" Target="consultantplus://offline/ref=429588E820CD747EF5C2A50376BC672831A6825647F77900401DA5EE722058A0F060D876BD0A108EB899702D04D43C6BD32067E25EBF0DAC9180AAC6J4V3K" TargetMode="External"/><Relationship Id="rId226" Type="http://schemas.openxmlformats.org/officeDocument/2006/relationships/hyperlink" Target="consultantplus://offline/ref=429588E820CD747EF5C2A50376BC672831A682564FF771084F14F8E47A7954A2F76F8761BA431C8FB8997029078B397EC2786AE644A104BB8D82ABJCVEK" TargetMode="External"/><Relationship Id="rId247" Type="http://schemas.openxmlformats.org/officeDocument/2006/relationships/hyperlink" Target="consultantplus://offline/ref=429588E820CD747EF5C2A50376BC672831A6825647F77900461DA5EE722058A0F060D876BD0A108EB899702D0ED43C6BD32067E25EBF0DAC9180AAC6J4V3K" TargetMode="External"/><Relationship Id="rId107" Type="http://schemas.openxmlformats.org/officeDocument/2006/relationships/hyperlink" Target="consultantplus://offline/ref=429588E820CD747EF5C2A50376BC672831A6825647F0700C401BA5EE722058A0F060D876BD0A108EB899702D0FD43C6BD32067E25EBF0DAC9180AAC6J4V3K" TargetMode="External"/><Relationship Id="rId268" Type="http://schemas.openxmlformats.org/officeDocument/2006/relationships/hyperlink" Target="consultantplus://offline/ref=429588E820CD747EF5C2A50376BC672831A6825647F07F08401AA5EE722058A0F060D876BD0A108EB899702E0AD43C6BD32067E25EBF0DAC9180AAC6J4V3K" TargetMode="External"/><Relationship Id="rId289" Type="http://schemas.openxmlformats.org/officeDocument/2006/relationships/hyperlink" Target="consultantplus://offline/ref=429588E820CD747EF5C2A50376BC672831A6825647F07F0D4418A5EE722058A0F060D876BD0A108EB899702D0ED43C6BD32067E25EBF0DAC9180AAC6J4V3K" TargetMode="External"/><Relationship Id="rId11" Type="http://schemas.openxmlformats.org/officeDocument/2006/relationships/hyperlink" Target="consultantplus://offline/ref=429588E820CD747EF5C2A50376BC672831A6825647F070014019A5EE722058A0F060D876BD0A108EB899702D08D43C6BD32067E25EBF0DAC9180AAC6J4V3K" TargetMode="External"/><Relationship Id="rId32" Type="http://schemas.openxmlformats.org/officeDocument/2006/relationships/hyperlink" Target="consultantplus://offline/ref=429588E820CD747EF5C2A50376BC672831A6825647F07001451DA5EE722058A0F060D876BD0A108EB89C752B0ED43C6BD32067E25EBF0DAC9180AAC6J4V3K" TargetMode="External"/><Relationship Id="rId53" Type="http://schemas.openxmlformats.org/officeDocument/2006/relationships/hyperlink" Target="consultantplus://offline/ref=429588E820CD747EF5C2A50376BC672831A6825647F0700C401BA5EE722058A0F060D876BD0A108EB899702D0FD43C6BD32067E25EBF0DAC9180AAC6J4V3K" TargetMode="External"/><Relationship Id="rId74" Type="http://schemas.openxmlformats.org/officeDocument/2006/relationships/hyperlink" Target="consultantplus://offline/ref=429588E820CD747EF5C2A50376BC672831A6825640FB7C0D4214F8E47A7954A2F76F8761BA431C8FB89A752D078B397EC2786AE644A104BB8D82ABJCVEK" TargetMode="External"/><Relationship Id="rId128" Type="http://schemas.openxmlformats.org/officeDocument/2006/relationships/hyperlink" Target="consultantplus://offline/ref=429588E820CD747EF5C2A50376BC672831A6825647F779014F1AA5EE722058A0F060D876BD0A108EB899702D08D43C6BD32067E25EBF0DAC9180AAC6J4V3K" TargetMode="External"/><Relationship Id="rId149" Type="http://schemas.openxmlformats.org/officeDocument/2006/relationships/hyperlink" Target="consultantplus://offline/ref=429588E820CD747EF5C2A50376BC672831A6825647F779014F1AA5EE722058A0F060D876BD0A108EB899702D08D43C6BD32067E25EBF0DAC9180AAC6J4V3K" TargetMode="External"/><Relationship Id="rId314" Type="http://schemas.openxmlformats.org/officeDocument/2006/relationships/hyperlink" Target="consultantplus://offline/ref=429588E820CD747EF5C2A50376BC672831A6825647F07F0D4418A5EE722058A0F060D876BD0A108EB899702D0ED43C6BD32067E25EBF0DAC9180AAC6J4V3K" TargetMode="External"/><Relationship Id="rId335" Type="http://schemas.openxmlformats.org/officeDocument/2006/relationships/hyperlink" Target="consultantplus://offline/ref=429588E820CD747EF5C2A50376BC672831A6825647F7790F4F1AA5EE722058A0F060D876BD0A108EB899702D0ED43C6BD32067E25EBF0DAC9180AAC6J4V3K" TargetMode="External"/><Relationship Id="rId356" Type="http://schemas.openxmlformats.org/officeDocument/2006/relationships/hyperlink" Target="consultantplus://offline/ref=429588E820CD747EF5C2A50376BC672831A6825647F7790B4218A5EE722058A0F060D876BD0A108EB899702D08D43C6BD32067E25EBF0DAC9180AAC6J4V3K" TargetMode="External"/><Relationship Id="rId5" Type="http://schemas.openxmlformats.org/officeDocument/2006/relationships/hyperlink" Target="consultantplus://offline/ref=429588E820CD747EF5C2A50376BC672831A6825647F070014019A5EE722058A0F060D876BD0A108EB899702D08D43C6BD32067E25EBF0DAC9180AAC6J4V3K" TargetMode="External"/><Relationship Id="rId95" Type="http://schemas.openxmlformats.org/officeDocument/2006/relationships/hyperlink" Target="consultantplus://offline/ref=429588E820CD747EF5C2A50376BC672831A6825647F0700C401BA5EE722058A0F060D876BD0A108EB899702D0FD43C6BD32067E25EBF0DAC9180AAC6J4V3K" TargetMode="External"/><Relationship Id="rId160" Type="http://schemas.openxmlformats.org/officeDocument/2006/relationships/hyperlink" Target="consultantplus://offline/ref=429588E820CD747EF5C2A50376BC672831A6825647F07101431CA5EE722058A0F060D876BD0A108EB899702D0ED43C6BD32067E25EBF0DAC9180AAC6J4V3K" TargetMode="External"/><Relationship Id="rId181" Type="http://schemas.openxmlformats.org/officeDocument/2006/relationships/hyperlink" Target="consultantplus://offline/ref=429588E820CD747EF5C2A50376BC672831A6825647F77900461DA5EE722058A0F060D876BD0A108EB899722B0AD43C6BD32067E25EBF0DAC9180AAC6J4V3K" TargetMode="External"/><Relationship Id="rId216" Type="http://schemas.openxmlformats.org/officeDocument/2006/relationships/hyperlink" Target="consultantplus://offline/ref=429588E820CD747EF5C2A50376BC672831A6825647F7780F401FA5EE722058A0F060D876BD0A108EB89A752D04D43C6BD32067E25EBF0DAC9180AAC6J4V3K" TargetMode="External"/><Relationship Id="rId237" Type="http://schemas.openxmlformats.org/officeDocument/2006/relationships/hyperlink" Target="consultantplus://offline/ref=429588E820CD747EF5C2A50376BC672831A6825647F77900461DA5EE722058A0F060D876BD0A108EB899702D0ED43C6BD32067E25EBF0DAC9180AAC6J4V3K" TargetMode="External"/><Relationship Id="rId258" Type="http://schemas.openxmlformats.org/officeDocument/2006/relationships/hyperlink" Target="consultantplus://offline/ref=429588E820CD747EF5C2A50376BC672831A6825647F77900461DA5EE722058A0F060D876BD0A108EB899702D0ED43C6BD32067E25EBF0DAC9180AAC6J4V3K" TargetMode="External"/><Relationship Id="rId279" Type="http://schemas.openxmlformats.org/officeDocument/2006/relationships/hyperlink" Target="consultantplus://offline/ref=429588E820CD747EF5C2A50376BC672831A6825647F77900461DA5EE722058A0F060D876BD0A108EB899702D0ED43C6BD32067E25EBF0DAC9180AAC6J4V3K" TargetMode="External"/><Relationship Id="rId22" Type="http://schemas.openxmlformats.org/officeDocument/2006/relationships/hyperlink" Target="consultantplus://offline/ref=429588E820CD747EF5C2A50376BC672831A6825647F07101431CA5EE722058A0F060D876BD0A108EB899702D0ED43C6BD32067E25EBF0DAC9180AAC6J4V3K" TargetMode="External"/><Relationship Id="rId43" Type="http://schemas.openxmlformats.org/officeDocument/2006/relationships/hyperlink" Target="consultantplus://offline/ref=429588E820CD747EF5C2A50376BC672831A6825647F0700C401BA5EE722058A0F060D876BD0A108EB899702D0FD43C6BD32067E25EBF0DAC9180AAC6J4V3K" TargetMode="External"/><Relationship Id="rId64" Type="http://schemas.openxmlformats.org/officeDocument/2006/relationships/hyperlink" Target="consultantplus://offline/ref=429588E820CD747EF5C2A50376BC672831A6825647F0700C401BA5EE722058A0F060D876BD0A108EB899702D0FD43C6BD32067E25EBF0DAC9180AAC6J4V3K" TargetMode="External"/><Relationship Id="rId118" Type="http://schemas.openxmlformats.org/officeDocument/2006/relationships/hyperlink" Target="consultantplus://offline/ref=429588E820CD747EF5C2A50376BC672831A6825647F07E0E4E1EA5EE722058A0F060D876BD0A108EB89A712408D43C6BD32067E25EBF0DAC9180AAC6J4V3K" TargetMode="External"/><Relationship Id="rId139" Type="http://schemas.openxmlformats.org/officeDocument/2006/relationships/hyperlink" Target="consultantplus://offline/ref=429588E820CD747EF5C2A50376BC672831A6825647F779014F1AA5EE722058A0F060D876BD0A108EB899702D08D43C6BD32067E25EBF0DAC9180AAC6J4V3K" TargetMode="External"/><Relationship Id="rId290" Type="http://schemas.openxmlformats.org/officeDocument/2006/relationships/hyperlink" Target="consultantplus://offline/ref=429588E820CD747EF5C2A50376BC672831A6825647F07F0D4418A5EE722058A0F060D876BD0A108EB899702D0ED43C6BD32067E25EBF0DAC9180AAC6J4V3K" TargetMode="External"/><Relationship Id="rId304" Type="http://schemas.openxmlformats.org/officeDocument/2006/relationships/hyperlink" Target="consultantplus://offline/ref=429588E820CD747EF5C2A50376BC672831A6825647F07F0D4418A5EE722058A0F060D876BD0A108EB899702D0ED43C6BD32067E25EBF0DAC9180AAC6J4V3K" TargetMode="External"/><Relationship Id="rId325" Type="http://schemas.openxmlformats.org/officeDocument/2006/relationships/hyperlink" Target="consultantplus://offline/ref=429588E820CD747EF5C2A50376BC672831A6825647F0700C401BA5EE722058A0F060D876BD0A108EB899702D0FD43C6BD32067E25EBF0DAC9180AAC6J4V3K" TargetMode="External"/><Relationship Id="rId346" Type="http://schemas.openxmlformats.org/officeDocument/2006/relationships/hyperlink" Target="consultantplus://offline/ref=429588E820CD747EF5C2A50376BC672831A6825647F77900461DA5EE722058A0F060D876BD0A108EB899702D0ED43C6BD32067E25EBF0DAC9180AAC6J4V3K" TargetMode="External"/><Relationship Id="rId85" Type="http://schemas.openxmlformats.org/officeDocument/2006/relationships/hyperlink" Target="consultantplus://offline/ref=429588E820CD747EF5C2A50376BC672831A6825647F0700C401BA5EE722058A0F060D876BD0A108EB899702D0FD43C6BD32067E25EBF0DAC9180AAC6J4V3K" TargetMode="External"/><Relationship Id="rId150" Type="http://schemas.openxmlformats.org/officeDocument/2006/relationships/hyperlink" Target="consultantplus://offline/ref=429588E820CD747EF5C2A50376BC672831A6825647F779014F1AA5EE722058A0F060D876BD0A108EB899702D08D43C6BD32067E25EBF0DAC9180AAC6J4V3K" TargetMode="External"/><Relationship Id="rId171" Type="http://schemas.openxmlformats.org/officeDocument/2006/relationships/hyperlink" Target="consultantplus://offline/ref=429588E820CD747EF5C2A50376BC672831A6825647F77900461DA5EE722058A0F060D876BD0A108EB898712A09D43C6BD32067E25EBF0DAC9180AAC6J4V3K" TargetMode="External"/><Relationship Id="rId192" Type="http://schemas.openxmlformats.org/officeDocument/2006/relationships/hyperlink" Target="consultantplus://offline/ref=429588E820CD747EF5C2A50376BC672831A6825647F7780F401FA5EE722058A0F060D876BD0A108EB89A752D04D43C6BD32067E25EBF0DAC9180AAC6J4V3K" TargetMode="External"/><Relationship Id="rId206" Type="http://schemas.openxmlformats.org/officeDocument/2006/relationships/hyperlink" Target="consultantplus://offline/ref=429588E820CD747EF5C2A50376BC672831A6825647F77900461DA5EE722058A0F060D876BD0A108EB899702D0ED43C6BD32067E25EBF0DAC9180AAC6J4V3K" TargetMode="External"/><Relationship Id="rId227" Type="http://schemas.openxmlformats.org/officeDocument/2006/relationships/hyperlink" Target="consultantplus://offline/ref=429588E820CD747EF5C2A50376BC672831A6825647F77900461DA5EE722058A0F060D876BD0A108EB899702D0ED43C6BD32067E25EBF0DAC9180AAC6J4V3K" TargetMode="External"/><Relationship Id="rId248" Type="http://schemas.openxmlformats.org/officeDocument/2006/relationships/hyperlink" Target="consultantplus://offline/ref=429588E820CD747EF5C2A50376BC672831A6825647F77900461DA5EE722058A0F060D876BD0A108EB899702D0ED43C6BD32067E25EBF0DAC9180AAC6J4V3K" TargetMode="External"/><Relationship Id="rId269" Type="http://schemas.openxmlformats.org/officeDocument/2006/relationships/hyperlink" Target="consultantplus://offline/ref=429588E820CD747EF5C2A50376BC672831A6825647F07A0D431BA5EE722058A0F060D876BD0A108EB899702D0DD43C6BD32067E25EBF0DAC9180AAC6J4V3K" TargetMode="External"/><Relationship Id="rId12" Type="http://schemas.openxmlformats.org/officeDocument/2006/relationships/hyperlink" Target="consultantplus://offline/ref=429588E820CD747EF5C2A50376BC672831A6825647F070014019A5EE722058A0F060D876BD0A108EB899702D08D43C6BD32067E25EBF0DAC9180AAC6J4V3K" TargetMode="External"/><Relationship Id="rId33" Type="http://schemas.openxmlformats.org/officeDocument/2006/relationships/hyperlink" Target="consultantplus://offline/ref=429588E820CD747EF5C2A50376BC672831A6825647F27B014716A5EE722058A0F060D876BD0A108EB899702D0FD43C6BD32067E25EBF0DAC9180AAC6J4V3K" TargetMode="External"/><Relationship Id="rId108" Type="http://schemas.openxmlformats.org/officeDocument/2006/relationships/hyperlink" Target="consultantplus://offline/ref=429588E820CD747EF5C2A50376BC672831A6825647F0700C401BA5EE722058A0F060D876BD0A108EB899702D0FD43C6BD32067E25EBF0DAC9180AAC6J4V3K" TargetMode="External"/><Relationship Id="rId129" Type="http://schemas.openxmlformats.org/officeDocument/2006/relationships/hyperlink" Target="consultantplus://offline/ref=429588E820CD747EF5C2A50376BC672831A6825647F779014F1AA5EE722058A0F060D876BD0A108EB899702D08D43C6BD32067E25EBF0DAC9180AAC6J4V3K" TargetMode="External"/><Relationship Id="rId280" Type="http://schemas.openxmlformats.org/officeDocument/2006/relationships/hyperlink" Target="consultantplus://offline/ref=429588E820CD747EF5C2A50376BC672831A6825647F07F0D4418A5EE722058A0F060D876BD0A108EB899702D0ED43C6BD32067E25EBF0DAC9180AAC6J4V3K" TargetMode="External"/><Relationship Id="rId315" Type="http://schemas.openxmlformats.org/officeDocument/2006/relationships/hyperlink" Target="consultantplus://offline/ref=429588E820CD747EF5C2A50376BC672831A6825647F07F0D4418A5EE722058A0F060D876BD0A108EB899702D0ED43C6BD32067E25EBF0DAC9180AAC6J4V3K" TargetMode="External"/><Relationship Id="rId336" Type="http://schemas.openxmlformats.org/officeDocument/2006/relationships/hyperlink" Target="consultantplus://offline/ref=429588E820CD747EF5C2A50376BC672831A6825647F7790B401AA5EE722058A0F060D876BD0A108EB899702D0BD43C6BD32067E25EBF0DAC9180AAC6J4V3K" TargetMode="External"/><Relationship Id="rId357" Type="http://schemas.openxmlformats.org/officeDocument/2006/relationships/hyperlink" Target="consultantplus://offline/ref=429588E820CD747EF5C2A50376BC672831A6825647F07A0C421FA5EE722058A0F060D876BD0A108EB899702D0FD43C6BD32067E25EBF0DAC9180AAC6J4V3K" TargetMode="External"/><Relationship Id="rId54" Type="http://schemas.openxmlformats.org/officeDocument/2006/relationships/hyperlink" Target="consultantplus://offline/ref=429588E820CD747EF5C2A50376BC672831A6825647F0700C401BA5EE722058A0F060D876BD0A108EB899702D0FD43C6BD32067E25EBF0DAC9180AAC6J4V3K" TargetMode="External"/><Relationship Id="rId75" Type="http://schemas.openxmlformats.org/officeDocument/2006/relationships/hyperlink" Target="consultantplus://offline/ref=429588E820CD747EF5C2A50376BC672831A6825647F07F014E1CA5EE722058A0F060D876BD0A108EB899702D0ED43C6BD32067E25EBF0DAC9180AAC6J4V3K" TargetMode="External"/><Relationship Id="rId96" Type="http://schemas.openxmlformats.org/officeDocument/2006/relationships/hyperlink" Target="consultantplus://offline/ref=429588E820CD747EF5C2A50376BC672831A6825647F0700C401BA5EE722058A0F060D876BD0A108EB899702D0FD43C6BD32067E25EBF0DAC9180AAC6J4V3K" TargetMode="External"/><Relationship Id="rId140" Type="http://schemas.openxmlformats.org/officeDocument/2006/relationships/hyperlink" Target="consultantplus://offline/ref=429588E820CD747EF5C2A50376BC672831A6825647F779014F1AA5EE722058A0F060D876BD0A108EB899702D08D43C6BD32067E25EBF0DAC9180AAC6J4V3K" TargetMode="External"/><Relationship Id="rId161" Type="http://schemas.openxmlformats.org/officeDocument/2006/relationships/hyperlink" Target="consultantplus://offline/ref=429588E820CD747EF5C2A50376BC672831A6825647F07101431CA5EE722058A0F060D876BD0A108EB899702D0ED43C6BD32067E25EBF0DAC9180AAC6J4V3K" TargetMode="External"/><Relationship Id="rId182" Type="http://schemas.openxmlformats.org/officeDocument/2006/relationships/hyperlink" Target="consultantplus://offline/ref=429588E820CD747EF5C2A50376BC672831A6825647F77900401DA5EE722058A0F060D876BD0A108EB899702D04D43C6BD32067E25EBF0DAC9180AAC6J4V3K" TargetMode="External"/><Relationship Id="rId217" Type="http://schemas.openxmlformats.org/officeDocument/2006/relationships/hyperlink" Target="consultantplus://offline/ref=429588E820CD747EF5C2A50376BC672831A6825647F7780F401FA5EE722058A0F060D876BD0A108EB89A752D04D43C6BD32067E25EBF0DAC9180AAC6J4V3K" TargetMode="External"/><Relationship Id="rId6" Type="http://schemas.openxmlformats.org/officeDocument/2006/relationships/hyperlink" Target="consultantplus://offline/ref=429588E820CD747EF5C2A50376BC672831A6825647F070014019A5EE722058A0F060D876BD0A108EB899702D08D43C6BD32067E25EBF0DAC9180AAC6J4V3K" TargetMode="External"/><Relationship Id="rId238" Type="http://schemas.openxmlformats.org/officeDocument/2006/relationships/hyperlink" Target="consultantplus://offline/ref=429588E820CD747EF5C2A50376BC672831A6825647F77900461DA5EE722058A0F060D876BD0A108EB899702D0ED43C6BD32067E25EBF0DAC9180AAC6J4V3K" TargetMode="External"/><Relationship Id="rId259" Type="http://schemas.openxmlformats.org/officeDocument/2006/relationships/hyperlink" Target="consultantplus://offline/ref=429588E820CD747EF5C2A50376BC672831A6825647F77900461DA5EE722058A0F060D876BD0A108EB899702D0ED43C6BD32067E25EBF0DAC9180AAC6J4V3K" TargetMode="External"/><Relationship Id="rId23" Type="http://schemas.openxmlformats.org/officeDocument/2006/relationships/hyperlink" Target="consultantplus://offline/ref=429588E820CD747EF5C2A50376BC672831A682564FF070014014F8E47A7954A2F76F8761BA431C8FB8997129078B397EC2786AE644A104BB8D82ABJCVEK" TargetMode="External"/><Relationship Id="rId119" Type="http://schemas.openxmlformats.org/officeDocument/2006/relationships/hyperlink" Target="consultantplus://offline/ref=429588E820CD747EF5C2A50376BC672831A6825647F07E0E4E1EA5EE722058A0F060D876BD0A108EB89A712408D43C6BD32067E25EBF0DAC9180AAC6J4V3K" TargetMode="External"/><Relationship Id="rId270" Type="http://schemas.openxmlformats.org/officeDocument/2006/relationships/hyperlink" Target="consultantplus://offline/ref=429588E820CD747EF5C2A50376BC672831A6825647F07A0D431BA5EE722058A0F060D876BD0A108EB899702D0DD43C6BD32067E25EBF0DAC9180AAC6J4V3K" TargetMode="External"/><Relationship Id="rId291" Type="http://schemas.openxmlformats.org/officeDocument/2006/relationships/hyperlink" Target="consultantplus://offline/ref=429588E820CD747EF5C2A50376BC672831A6825647F07F0D4418A5EE722058A0F060D876BD0A108EB899702D0ED43C6BD32067E25EBF0DAC9180AAC6J4V3K" TargetMode="External"/><Relationship Id="rId305" Type="http://schemas.openxmlformats.org/officeDocument/2006/relationships/hyperlink" Target="consultantplus://offline/ref=429588E820CD747EF5C2A50376BC672831A6825647F07F0D4418A5EE722058A0F060D876BD0A108EB899702D0ED43C6BD32067E25EBF0DAC9180AAC6J4V3K" TargetMode="External"/><Relationship Id="rId326" Type="http://schemas.openxmlformats.org/officeDocument/2006/relationships/hyperlink" Target="consultantplus://offline/ref=429588E820CD747EF5C2A50376BC672831A6825647F0700C401BA5EE722058A0F060D876BD0A108EB899702D0FD43C6BD32067E25EBF0DAC9180AAC6J4V3K" TargetMode="External"/><Relationship Id="rId347" Type="http://schemas.openxmlformats.org/officeDocument/2006/relationships/hyperlink" Target="consultantplus://offline/ref=429588E820CD747EF5C2A50376BC672831A6825647F0700E4616A5EE722058A0F060D876BD0A108EB89970280CD43C6BD32067E25EBF0DAC9180AAC6J4V3K" TargetMode="External"/><Relationship Id="rId44" Type="http://schemas.openxmlformats.org/officeDocument/2006/relationships/hyperlink" Target="consultantplus://offline/ref=429588E820CD747EF5C2A50376BC672831A6825647F0700C401BA5EE722058A0F060D876BD0A108EB899702D0FD43C6BD32067E25EBF0DAC9180AAC6J4V3K" TargetMode="External"/><Relationship Id="rId65" Type="http://schemas.openxmlformats.org/officeDocument/2006/relationships/hyperlink" Target="consultantplus://offline/ref=429588E820CD747EF5C2A50376BC672831A682564FF771084F14F8E47A7954A2F76F8761BA431C8FB8997029078B397EC2786AE644A104BB8D82ABJCVEK" TargetMode="External"/><Relationship Id="rId86" Type="http://schemas.openxmlformats.org/officeDocument/2006/relationships/hyperlink" Target="consultantplus://offline/ref=429588E820CD747EF5C2A50376BC672831A6825647F0700C401BA5EE722058A0F060D876BD0A108EB899702D0FD43C6BD32067E25EBF0DAC9180AAC6J4V3K" TargetMode="External"/><Relationship Id="rId130" Type="http://schemas.openxmlformats.org/officeDocument/2006/relationships/hyperlink" Target="consultantplus://offline/ref=429588E820CD747EF5C2A50376BC672831A6825647F07F0D4418A5EE722058A0F060D876BD0A108EB899702D0ED43C6BD32067E25EBF0DAC9180AAC6J4V3K" TargetMode="External"/><Relationship Id="rId151" Type="http://schemas.openxmlformats.org/officeDocument/2006/relationships/hyperlink" Target="consultantplus://offline/ref=429588E820CD747EF5C2A50376BC672831A6825647F07101431CA5EE722058A0F060D876BD0A108EB899702D0ED43C6BD32067E25EBF0DAC9180AAC6J4V3K" TargetMode="External"/><Relationship Id="rId172" Type="http://schemas.openxmlformats.org/officeDocument/2006/relationships/hyperlink" Target="consultantplus://offline/ref=429588E820CD747EF5C2A50376BC672831A6825647F07F0D4418A5EE722058A0F060D876BD0A108EB899702D0ED43C6BD32067E25EBF0DAC9180AAC6J4V3K" TargetMode="External"/><Relationship Id="rId193" Type="http://schemas.openxmlformats.org/officeDocument/2006/relationships/hyperlink" Target="consultantplus://offline/ref=429588E820CD747EF5C2A50376BC672831A6825647F07A0D431BA5EE722058A0F060D876BD0A108EB899702D0DD43C6BD32067E25EBF0DAC9180AAC6J4V3K" TargetMode="External"/><Relationship Id="rId207" Type="http://schemas.openxmlformats.org/officeDocument/2006/relationships/hyperlink" Target="consultantplus://offline/ref=429588E820CD747EF5C2A50376BC672831A6825647F07F0D4418A5EE722058A0F060D876BD0A108EB899702D0ED43C6BD32067E25EBF0DAC9180AAC6J4V3K" TargetMode="External"/><Relationship Id="rId228" Type="http://schemas.openxmlformats.org/officeDocument/2006/relationships/hyperlink" Target="consultantplus://offline/ref=429588E820CD747EF5C2A50376BC672831A6825647F77900461DA5EE722058A0F060D876BD0A108EB899702D0ED43C6BD32067E25EBF0DAC9180AAC6J4V3K" TargetMode="External"/><Relationship Id="rId249" Type="http://schemas.openxmlformats.org/officeDocument/2006/relationships/hyperlink" Target="consultantplus://offline/ref=429588E820CD747EF5C2A50376BC672831A6825647F77900461DA5EE722058A0F060D876BD0A108EB899702D0ED43C6BD32067E25EBF0DAC9180AAC6J4V3K" TargetMode="External"/><Relationship Id="rId13" Type="http://schemas.openxmlformats.org/officeDocument/2006/relationships/hyperlink" Target="consultantplus://offline/ref=429588E820CD747EF5C2A50376BC672831A6825647F070014019A5EE722058A0F060D876BD0A108EB899702D08D43C6BD32067E25EBF0DAC9180AAC6J4V3K" TargetMode="External"/><Relationship Id="rId109" Type="http://schemas.openxmlformats.org/officeDocument/2006/relationships/hyperlink" Target="consultantplus://offline/ref=429588E820CD747EF5C2A50376BC672831A6825647F0700C401BA5EE722058A0F060D876BD0A108EB899702D0FD43C6BD32067E25EBF0DAC9180AAC6J4V3K" TargetMode="External"/><Relationship Id="rId260" Type="http://schemas.openxmlformats.org/officeDocument/2006/relationships/hyperlink" Target="consultantplus://offline/ref=429588E820CD747EF5C2A50376BC672831A6825647F77900461DA5EE722058A0F060D876BD0A108EB899702D0ED43C6BD32067E25EBF0DAC9180AAC6J4V3K" TargetMode="External"/><Relationship Id="rId281" Type="http://schemas.openxmlformats.org/officeDocument/2006/relationships/hyperlink" Target="consultantplus://offline/ref=429588E820CD747EF5C2A50376BC672831A6825647F07F0D4418A5EE722058A0F060D876BD0A108EB899702D0ED43C6BD32067E25EBF0DAC9180AAC6J4V3K" TargetMode="External"/><Relationship Id="rId316" Type="http://schemas.openxmlformats.org/officeDocument/2006/relationships/hyperlink" Target="consultantplus://offline/ref=429588E820CD747EF5C2A50376BC672831A6825647F07F0D4418A5EE722058A0F060D876BD0A108EB899702D0ED43C6BD32067E25EBF0DAC9180AAC6J4V3K" TargetMode="External"/><Relationship Id="rId337" Type="http://schemas.openxmlformats.org/officeDocument/2006/relationships/hyperlink" Target="consultantplus://offline/ref=429588E820CD747EF5C2A50376BC672831A6825647F07E0E4E1EA5EE722058A0F060D876BD0A108EB899702D0DD43C6BD32067E25EBF0DAC9180AAC6J4V3K" TargetMode="External"/><Relationship Id="rId34" Type="http://schemas.openxmlformats.org/officeDocument/2006/relationships/hyperlink" Target="consultantplus://offline/ref=429588E820CD747EF5C2A50376BC672831A6825647F07101431CA5EE722058A0F060D876BD0A108EB899702D0ED43C6BD32067E25EBF0DAC9180AAC6J4V3K" TargetMode="External"/><Relationship Id="rId55" Type="http://schemas.openxmlformats.org/officeDocument/2006/relationships/hyperlink" Target="consultantplus://offline/ref=429588E820CD747EF5C2A50376BC672831A6825647F0700C401BA5EE722058A0F060D876BD0A108EB899702D0FD43C6BD32067E25EBF0DAC9180AAC6J4V3K" TargetMode="External"/><Relationship Id="rId76" Type="http://schemas.openxmlformats.org/officeDocument/2006/relationships/hyperlink" Target="consultantplus://offline/ref=429588E820CD747EF5C2A50376BC672831A6825647F0700C401BA5EE722058A0F060D876BD0A108EB899702D0FD43C6BD32067E25EBF0DAC9180AAC6J4V3K" TargetMode="External"/><Relationship Id="rId97" Type="http://schemas.openxmlformats.org/officeDocument/2006/relationships/hyperlink" Target="consultantplus://offline/ref=429588E820CD747EF5C2A50376BC672831A6825647F0700C401BA5EE722058A0F060D876BD0A108EB899702D0FD43C6BD32067E25EBF0DAC9180AAC6J4V3K" TargetMode="External"/><Relationship Id="rId120" Type="http://schemas.openxmlformats.org/officeDocument/2006/relationships/hyperlink" Target="consultantplus://offline/ref=429588E820CD747EF5C2A50376BC672831A6825647F07E0E4E1EA5EE722058A0F060D876BD0A108EB89A712408D43C6BD32067E25EBF0DAC9180AAC6J4V3K" TargetMode="External"/><Relationship Id="rId141" Type="http://schemas.openxmlformats.org/officeDocument/2006/relationships/hyperlink" Target="consultantplus://offline/ref=429588E820CD747EF5C2A50376BC672831A6825647F779014F1AA5EE722058A0F060D876BD0A108EB899702D08D43C6BD32067E25EBF0DAC9180AAC6J4V3K" TargetMode="External"/><Relationship Id="rId358" Type="http://schemas.openxmlformats.org/officeDocument/2006/relationships/hyperlink" Target="consultantplus://offline/ref=429588E820CD747EF5C2A50376BC672831A6825647F7790F421CA5EE722058A0F060D876AF0A4882B89D6E2C05C16A3A96J7VCK" TargetMode="External"/><Relationship Id="rId7" Type="http://schemas.openxmlformats.org/officeDocument/2006/relationships/hyperlink" Target="consultantplus://offline/ref=429588E820CD747EF5C2A50376BC672831A6825647F070014019A5EE722058A0F060D876BD0A108EB899702D08D43C6BD32067E25EBF0DAC9180AAC6J4V3K" TargetMode="External"/><Relationship Id="rId162" Type="http://schemas.openxmlformats.org/officeDocument/2006/relationships/hyperlink" Target="consultantplus://offline/ref=429588E820CD747EF5C2A50376BC672831A6825647F07101431CA5EE722058A0F060D876BD0A108EB899702D0ED43C6BD32067E25EBF0DAC9180AAC6J4V3K" TargetMode="External"/><Relationship Id="rId183" Type="http://schemas.openxmlformats.org/officeDocument/2006/relationships/hyperlink" Target="consultantplus://offline/ref=429588E820CD747EF5C2A50376BC672831A6825647F7790B401AA5EE722058A0F060D876BD0A108EB899702D0BD43C6BD32067E25EBF0DAC9180AAC6J4V3K" TargetMode="External"/><Relationship Id="rId218" Type="http://schemas.openxmlformats.org/officeDocument/2006/relationships/hyperlink" Target="consultantplus://offline/ref=429588E820CD747EF5C2A50376BC672831A6825647F7780F401FA5EE722058A0F060D876BD0A108EB89A752D04D43C6BD32067E25EBF0DAC9180AAC6J4V3K" TargetMode="External"/><Relationship Id="rId239" Type="http://schemas.openxmlformats.org/officeDocument/2006/relationships/hyperlink" Target="consultantplus://offline/ref=429588E820CD747EF5C2A50376BC672831A6825647F07F0D4418A5EE722058A0F060D876BD0A108EB899702D0ED43C6BD32067E25EBF0DAC9180AAC6J4V3K" TargetMode="External"/><Relationship Id="rId250" Type="http://schemas.openxmlformats.org/officeDocument/2006/relationships/hyperlink" Target="consultantplus://offline/ref=429588E820CD747EF5C2A50376BC672831A6825647F77900461DA5EE722058A0F060D876BD0A108EB899702D0ED43C6BD32067E25EBF0DAC9180AAC6J4V3K" TargetMode="External"/><Relationship Id="rId271" Type="http://schemas.openxmlformats.org/officeDocument/2006/relationships/hyperlink" Target="consultantplus://offline/ref=429588E820CD747EF5C2A50376BC672831A6825647F07A0D431BA5EE722058A0F060D876BD0A108EB899702D0DD43C6BD32067E25EBF0DAC9180AAC6J4V3K" TargetMode="External"/><Relationship Id="rId292" Type="http://schemas.openxmlformats.org/officeDocument/2006/relationships/hyperlink" Target="consultantplus://offline/ref=429588E820CD747EF5C2A50376BC672831A6825647F07F0D4418A5EE722058A0F060D876BD0A108EB899702D0ED43C6BD32067E25EBF0DAC9180AAC6J4V3K" TargetMode="External"/><Relationship Id="rId306" Type="http://schemas.openxmlformats.org/officeDocument/2006/relationships/hyperlink" Target="consultantplus://offline/ref=429588E820CD747EF5C2A50376BC672831A6825647F07F0D4418A5EE722058A0F060D876BD0A108EB899702D0ED43C6BD32067E25EBF0DAC9180AAC6J4V3K" TargetMode="External"/><Relationship Id="rId24" Type="http://schemas.openxmlformats.org/officeDocument/2006/relationships/hyperlink" Target="consultantplus://offline/ref=429588E820CD747EF5C2A50376BC672831A682564FF070014014F8E47A7954A2F76F8761BA431C8FB8997129078B397EC2786AE644A104BB8D82ABJCVEK" TargetMode="External"/><Relationship Id="rId45" Type="http://schemas.openxmlformats.org/officeDocument/2006/relationships/hyperlink" Target="consultantplus://offline/ref=429588E820CD747EF5C2A50376BC672831A6825647F0700C401BA5EE722058A0F060D876BD0A108EB899702D0FD43C6BD32067E25EBF0DAC9180AAC6J4V3K" TargetMode="External"/><Relationship Id="rId66" Type="http://schemas.openxmlformats.org/officeDocument/2006/relationships/hyperlink" Target="consultantplus://offline/ref=429588E820CD747EF5C2A50376BC672831A6825647F0700C401BA5EE722058A0F060D876BD0A108EB899702D0FD43C6BD32067E25EBF0DAC9180AAC6J4V3K" TargetMode="External"/><Relationship Id="rId87" Type="http://schemas.openxmlformats.org/officeDocument/2006/relationships/hyperlink" Target="consultantplus://offline/ref=429588E820CD747EF5C2A50376BC672831A6825647F0700C401BA5EE722058A0F060D876BD0A108EB899702D0FD43C6BD32067E25EBF0DAC9180AAC6J4V3K" TargetMode="External"/><Relationship Id="rId110" Type="http://schemas.openxmlformats.org/officeDocument/2006/relationships/hyperlink" Target="consultantplus://offline/ref=429588E820CD747EF5C2A50376BC672831A682564FF070014014F8E47A7954A2F76F8761BA431C8FB8997129078B397EC2786AE644A104BB8D82ABJCVEK" TargetMode="External"/><Relationship Id="rId131" Type="http://schemas.openxmlformats.org/officeDocument/2006/relationships/hyperlink" Target="consultantplus://offline/ref=429588E820CD747EF5C2A50376BC672831A6825647F07F0D4418A5EE722058A0F060D876BD0A108EB899702D0ED43C6BD32067E25EBF0DAC9180AAC6J4V3K" TargetMode="External"/><Relationship Id="rId327" Type="http://schemas.openxmlformats.org/officeDocument/2006/relationships/hyperlink" Target="consultantplus://offline/ref=429588E820CD747EF5C2A50376BC672831A6825647F7790B401AA5EE722058A0F060D876BD0A108EB899702D0BD43C6BD32067E25EBF0DAC9180AAC6J4V3K" TargetMode="External"/><Relationship Id="rId348" Type="http://schemas.openxmlformats.org/officeDocument/2006/relationships/hyperlink" Target="consultantplus://offline/ref=429588E820CD747EF5C2A50376BC672831A6825647F0710F411BA5EE722058A0F060D876BD0A108EB899702D08D43C6BD32067E25EBF0DAC9180AAC6J4V3K" TargetMode="External"/><Relationship Id="rId152" Type="http://schemas.openxmlformats.org/officeDocument/2006/relationships/hyperlink" Target="consultantplus://offline/ref=429588E820CD747EF5C2A50376BC672831A6825647F07101431CA5EE722058A0F060D876BD0A108EB899702D0ED43C6BD32067E25EBF0DAC9180AAC6J4V3K" TargetMode="External"/><Relationship Id="rId173" Type="http://schemas.openxmlformats.org/officeDocument/2006/relationships/hyperlink" Target="consultantplus://offline/ref=429588E820CD747EF5C2A50376BC672831A6825647F07F0D4418A5EE722058A0F060D876BD0A108EB899702D0ED43C6BD32067E25EBF0DAC9180AAC6J4V3K" TargetMode="External"/><Relationship Id="rId194" Type="http://schemas.openxmlformats.org/officeDocument/2006/relationships/hyperlink" Target="consultantplus://offline/ref=429588E820CD747EF5C2A50376BC672831A6825647F07A0D431BA5EE722058A0F060D876BD0A108EB899702D0DD43C6BD32067E25EBF0DAC9180AAC6J4V3K" TargetMode="External"/><Relationship Id="rId208" Type="http://schemas.openxmlformats.org/officeDocument/2006/relationships/hyperlink" Target="consultantplus://offline/ref=429588E820CD747EF5C2A50376BC672831A6825647F07F0D4418A5EE722058A0F060D876BD0A108EB899702D0ED43C6BD32067E25EBF0DAC9180AAC6J4V3K" TargetMode="External"/><Relationship Id="rId229" Type="http://schemas.openxmlformats.org/officeDocument/2006/relationships/hyperlink" Target="consultantplus://offline/ref=429588E820CD747EF5C2A50376BC672831A6825647F77900461DA5EE722058A0F060D876BD0A108EB899702D0ED43C6BD32067E25EBF0DAC9180AAC6J4V3K" TargetMode="External"/><Relationship Id="rId240" Type="http://schemas.openxmlformats.org/officeDocument/2006/relationships/hyperlink" Target="consultantplus://offline/ref=429588E820CD747EF5C2A50376BC672831A6825647F07F0D4418A5EE722058A0F060D876BD0A108EB899702D0ED43C6BD32067E25EBF0DAC9180AAC6J4V3K" TargetMode="External"/><Relationship Id="rId261" Type="http://schemas.openxmlformats.org/officeDocument/2006/relationships/hyperlink" Target="consultantplus://offline/ref=429588E820CD747EF5C2A50376BC672831A6825647F77900461DA5EE722058A0F060D876BD0A108EB899702D0ED43C6BD32067E25EBF0DAC9180AAC6J4V3K" TargetMode="External"/><Relationship Id="rId14" Type="http://schemas.openxmlformats.org/officeDocument/2006/relationships/hyperlink" Target="consultantplus://offline/ref=429588E820CD747EF5C2A50376BC672831A6825647F070014019A5EE722058A0F060D876BD0A108EB899702D08D43C6BD32067E25EBF0DAC9180AAC6J4V3K" TargetMode="External"/><Relationship Id="rId35" Type="http://schemas.openxmlformats.org/officeDocument/2006/relationships/hyperlink" Target="consultantplus://offline/ref=429588E820CD747EF5C2A50376BC672831A6825647F27B014716A5EE722058A0F060D876BD0A108EB899702D0FD43C6BD32067E25EBF0DAC9180AAC6J4V3K" TargetMode="External"/><Relationship Id="rId56" Type="http://schemas.openxmlformats.org/officeDocument/2006/relationships/hyperlink" Target="consultantplus://offline/ref=429588E820CD747EF5C2A50376BC672831A6825647F0700C401BA5EE722058A0F060D876BD0A108EB899702D0FD43C6BD32067E25EBF0DAC9180AAC6J4V3K" TargetMode="External"/><Relationship Id="rId77" Type="http://schemas.openxmlformats.org/officeDocument/2006/relationships/hyperlink" Target="consultantplus://offline/ref=429588E820CD747EF5C2A50376BC672831A6825647F0700C401BA5EE722058A0F060D876BD0A108EB899702D0FD43C6BD32067E25EBF0DAC9180AAC6J4V3K" TargetMode="External"/><Relationship Id="rId100" Type="http://schemas.openxmlformats.org/officeDocument/2006/relationships/hyperlink" Target="consultantplus://offline/ref=429588E820CD747EF5C2A50376BC672831A6825647F0700C401BA5EE722058A0F060D876BD0A108EB899702D0FD43C6BD32067E25EBF0DAC9180AAC6J4V3K" TargetMode="External"/><Relationship Id="rId282" Type="http://schemas.openxmlformats.org/officeDocument/2006/relationships/hyperlink" Target="consultantplus://offline/ref=429588E820CD747EF5C2A50376BC672831A6825647F07F0D4418A5EE722058A0F060D876BD0A108EB899702D0ED43C6BD32067E25EBF0DAC9180AAC6J4V3K" TargetMode="External"/><Relationship Id="rId317" Type="http://schemas.openxmlformats.org/officeDocument/2006/relationships/hyperlink" Target="consultantplus://offline/ref=429588E820CD747EF5C2A50376BC672831A6825647F07F0D4418A5EE722058A0F060D876BD0A108EB899702D0ED43C6BD32067E25EBF0DAC9180AAC6J4V3K" TargetMode="External"/><Relationship Id="rId338" Type="http://schemas.openxmlformats.org/officeDocument/2006/relationships/hyperlink" Target="consultantplus://offline/ref=429588E820CD747EF5C2A50376BC672831A6825647F7790E4218A5EE722058A0F060D876BD0A108EB89C73250FD43C6BD32067E25EBF0DAC9180AAC6J4V3K" TargetMode="External"/><Relationship Id="rId359" Type="http://schemas.openxmlformats.org/officeDocument/2006/relationships/hyperlink" Target="consultantplus://offline/ref=429588E820CD747EF5C2A50376BC672831A6825647F070014019A5EE722058A0F060D876BD0A108EB899702D08D43C6BD32067E25EBF0DAC9180AAC6J4V3K" TargetMode="External"/><Relationship Id="rId8" Type="http://schemas.openxmlformats.org/officeDocument/2006/relationships/hyperlink" Target="consultantplus://offline/ref=429588E820CD747EF5C2BB0E60D03A2330A5DB5B45FA735F1B4BA3B92D705EF5B020DE23FE4E1988BF92247D488A653A936B6AEB44A30DA4J8V6K" TargetMode="External"/><Relationship Id="rId98" Type="http://schemas.openxmlformats.org/officeDocument/2006/relationships/hyperlink" Target="consultantplus://offline/ref=429588E820CD747EF5C2A50376BC672831A6825647F0700C401BA5EE722058A0F060D876BD0A108EB899702D0FD43C6BD32067E25EBF0DAC9180AAC6J4V3K" TargetMode="External"/><Relationship Id="rId121" Type="http://schemas.openxmlformats.org/officeDocument/2006/relationships/hyperlink" Target="consultantplus://offline/ref=429588E820CD747EF5C2A50376BC672831A682564FF070014014F8E47A7954A2F76F8761BA431C8FB8997129078B397EC2786AE644A104BB8D82ABJCVEK" TargetMode="External"/><Relationship Id="rId142" Type="http://schemas.openxmlformats.org/officeDocument/2006/relationships/hyperlink" Target="consultantplus://offline/ref=429588E820CD747EF5C2A50376BC672831A6825647F779014F1AA5EE722058A0F060D876BD0A108EB899702D08D43C6BD32067E25EBF0DAC9180AAC6J4V3K" TargetMode="External"/><Relationship Id="rId163" Type="http://schemas.openxmlformats.org/officeDocument/2006/relationships/hyperlink" Target="consultantplus://offline/ref=429588E820CD747EF5C2A50376BC672831A6825647F07101431CA5EE722058A0F060D876BD0A108EB899702D0ED43C6BD32067E25EBF0DAC9180AAC6J4V3K" TargetMode="External"/><Relationship Id="rId184" Type="http://schemas.openxmlformats.org/officeDocument/2006/relationships/hyperlink" Target="consultantplus://offline/ref=429588E820CD747EF5C2A50376BC672831A6825647F7790B401AA5EE722058A0F060D876BD0A108EB899702D0BD43C6BD32067E25EBF0DAC9180AAC6J4V3K" TargetMode="External"/><Relationship Id="rId219" Type="http://schemas.openxmlformats.org/officeDocument/2006/relationships/hyperlink" Target="consultantplus://offline/ref=429588E820CD747EF5C2A50376BC672831A6825647F7780F401FA5EE722058A0F060D876BD0A108EB89A752D04D43C6BD32067E25EBF0DAC9180AAC6J4V3K" TargetMode="External"/><Relationship Id="rId230" Type="http://schemas.openxmlformats.org/officeDocument/2006/relationships/hyperlink" Target="consultantplus://offline/ref=429588E820CD747EF5C2A50376BC672831A6825647F77900461DA5EE722058A0F060D876BD0A108EB899702D0ED43C6BD32067E25EBF0DAC9180AAC6J4V3K" TargetMode="External"/><Relationship Id="rId251" Type="http://schemas.openxmlformats.org/officeDocument/2006/relationships/hyperlink" Target="consultantplus://offline/ref=429588E820CD747EF5C2A50376BC672831A6825647F77900461DA5EE722058A0F060D876BD0A108EB899702D0ED43C6BD32067E25EBF0DAC9180AAC6J4V3K" TargetMode="External"/><Relationship Id="rId25" Type="http://schemas.openxmlformats.org/officeDocument/2006/relationships/hyperlink" Target="consultantplus://offline/ref=429588E820CD747EF5C2A50376BC672831A6825647F07E0E4E1EA5EE722058A0F060D876BD0A108EB899702D0DD43C6BD32067E25EBF0DAC9180AAC6J4V3K" TargetMode="External"/><Relationship Id="rId46" Type="http://schemas.openxmlformats.org/officeDocument/2006/relationships/hyperlink" Target="consultantplus://offline/ref=429588E820CD747EF5C2A50376BC672831A6825647F0700C401BA5EE722058A0F060D876BD0A108EB899702D0FD43C6BD32067E25EBF0DAC9180AAC6J4V3K" TargetMode="External"/><Relationship Id="rId67" Type="http://schemas.openxmlformats.org/officeDocument/2006/relationships/hyperlink" Target="consultantplus://offline/ref=429588E820CD747EF5C2A50376BC672831A6825647F0700C401BA5EE722058A0F060D876BD0A108EB899702D0FD43C6BD32067E25EBF0DAC9180AAC6J4V3K" TargetMode="External"/><Relationship Id="rId272" Type="http://schemas.openxmlformats.org/officeDocument/2006/relationships/hyperlink" Target="consultantplus://offline/ref=429588E820CD747EF5C2A50376BC672831A6825647F07A0D431BA5EE722058A0F060D876BD0A108EB899702D0DD43C6BD32067E25EBF0DAC9180AAC6J4V3K" TargetMode="External"/><Relationship Id="rId293" Type="http://schemas.openxmlformats.org/officeDocument/2006/relationships/hyperlink" Target="consultantplus://offline/ref=429588E820CD747EF5C2A50376BC672831A6825647F07F0D4418A5EE722058A0F060D876BD0A108EB899702D0ED43C6BD32067E25EBF0DAC9180AAC6J4V3K" TargetMode="External"/><Relationship Id="rId307" Type="http://schemas.openxmlformats.org/officeDocument/2006/relationships/hyperlink" Target="consultantplus://offline/ref=429588E820CD747EF5C2A50376BC672831A6825647F07F0D4418A5EE722058A0F060D876BD0A108EB899702D0ED43C6BD32067E25EBF0DAC9180AAC6J4V3K" TargetMode="External"/><Relationship Id="rId328" Type="http://schemas.openxmlformats.org/officeDocument/2006/relationships/hyperlink" Target="consultantplus://offline/ref=429588E820CD747EF5C2A50376BC672831A6825647F07F0D4418A5EE722058A0F060D876BD0A108EB899702D0ED43C6BD32067E25EBF0DAC9180AAC6J4V3K" TargetMode="External"/><Relationship Id="rId349" Type="http://schemas.openxmlformats.org/officeDocument/2006/relationships/hyperlink" Target="consultantplus://offline/ref=429588E820CD747EF5C2A50376BC672831A6825647F77900401DA5EE722058A0F060D876BD0A108EB899702D04D43C6BD32067E25EBF0DAC9180AAC6J4V3K" TargetMode="External"/><Relationship Id="rId88" Type="http://schemas.openxmlformats.org/officeDocument/2006/relationships/hyperlink" Target="consultantplus://offline/ref=429588E820CD747EF5C2A50376BC672831A6825647F0700C401BA5EE722058A0F060D876BD0A108EB899702D0FD43C6BD32067E25EBF0DAC9180AAC6J4V3K" TargetMode="External"/><Relationship Id="rId111" Type="http://schemas.openxmlformats.org/officeDocument/2006/relationships/hyperlink" Target="consultantplus://offline/ref=429588E820CD747EF5C2A50376BC672831A6825647F07E0E4E1EA5EE722058A0F060D876BD0A108EB898702C04D43C6BD32067E25EBF0DAC9180AAC6J4V3K" TargetMode="External"/><Relationship Id="rId132" Type="http://schemas.openxmlformats.org/officeDocument/2006/relationships/hyperlink" Target="consultantplus://offline/ref=429588E820CD747EF5C2A50376BC672831A6825647F779014F1AA5EE722058A0F060D876BD0A108EB899702D08D43C6BD32067E25EBF0DAC9180AAC6J4V3K" TargetMode="External"/><Relationship Id="rId153" Type="http://schemas.openxmlformats.org/officeDocument/2006/relationships/hyperlink" Target="consultantplus://offline/ref=429588E820CD747EF5C2A50376BC672831A6825647F07101431CA5EE722058A0F060D876BD0A108EB899702D0ED43C6BD32067E25EBF0DAC9180AAC6J4V3K" TargetMode="External"/><Relationship Id="rId174" Type="http://schemas.openxmlformats.org/officeDocument/2006/relationships/hyperlink" Target="consultantplus://offline/ref=429588E820CD747EF5C2A50376BC672831A6825647F77900461DA5EE722058A0F060D876BD0A108EB899722B0AD43C6BD32067E25EBF0DAC9180AAC6J4V3K" TargetMode="External"/><Relationship Id="rId195" Type="http://schemas.openxmlformats.org/officeDocument/2006/relationships/hyperlink" Target="consultantplus://offline/ref=429588E820CD747EF5C2A50376BC672831A6825647F07A0D431BA5EE722058A0F060D876BD0A108EB899702D0DD43C6BD32067E25EBF0DAC9180AAC6J4V3K" TargetMode="External"/><Relationship Id="rId209" Type="http://schemas.openxmlformats.org/officeDocument/2006/relationships/hyperlink" Target="consultantplus://offline/ref=429588E820CD747EF5C2A50376BC672831A6825647F77900461DA5EE722058A0F060D876BD0A108EB899702D0ED43C6BD32067E25EBF0DAC9180AAC6J4V3K" TargetMode="External"/><Relationship Id="rId360" Type="http://schemas.openxmlformats.org/officeDocument/2006/relationships/hyperlink" Target="consultantplus://offline/ref=429588E820CD747EF5C2A50376BC672831A6825647F37D014418A5EE722058A0F060D876BD0A108EB899702D0DD43C6BD32067E25EBF0DAC9180AAC6J4V3K" TargetMode="External"/><Relationship Id="rId220" Type="http://schemas.openxmlformats.org/officeDocument/2006/relationships/hyperlink" Target="consultantplus://offline/ref=429588E820CD747EF5C2A50376BC672831A6825647F7780F401FA5EE722058A0F060D876BD0A108EB89A752D04D43C6BD32067E25EBF0DAC9180AAC6J4V3K" TargetMode="External"/><Relationship Id="rId241" Type="http://schemas.openxmlformats.org/officeDocument/2006/relationships/hyperlink" Target="consultantplus://offline/ref=429588E820CD747EF5C2A50376BC672831A6825647F77900461DA5EE722058A0F060D876BD0A108EB899702D0ED43C6BD32067E25EBF0DAC9180AAC6J4V3K" TargetMode="External"/><Relationship Id="rId15" Type="http://schemas.openxmlformats.org/officeDocument/2006/relationships/hyperlink" Target="consultantplus://offline/ref=429588E820CD747EF5C2A50376BC672831A6825647F070014019A5EE722058A0F060D876BD0A108EB899702D08D43C6BD32067E25EBF0DAC9180AAC6J4V3K" TargetMode="External"/><Relationship Id="rId36" Type="http://schemas.openxmlformats.org/officeDocument/2006/relationships/hyperlink" Target="consultantplus://offline/ref=429588E820CD747EF5C2A50376BC672831A6825647F0700C401BA5EE722058A0F060D876BD0A108EB899702D0FD43C6BD32067E25EBF0DAC9180AAC6J4V3K" TargetMode="External"/><Relationship Id="rId57" Type="http://schemas.openxmlformats.org/officeDocument/2006/relationships/hyperlink" Target="consultantplus://offline/ref=429588E820CD747EF5C2A50376BC672831A6825647F0700C401BA5EE722058A0F060D876BD0A108EB899702D0FD43C6BD32067E25EBF0DAC9180AAC6J4V3K" TargetMode="External"/><Relationship Id="rId106" Type="http://schemas.openxmlformats.org/officeDocument/2006/relationships/hyperlink" Target="consultantplus://offline/ref=429588E820CD747EF5C2A50376BC672831A6825647F0700C401BA5EE722058A0F060D876BD0A108EB899702D0FD43C6BD32067E25EBF0DAC9180AAC6J4V3K" TargetMode="External"/><Relationship Id="rId127" Type="http://schemas.openxmlformats.org/officeDocument/2006/relationships/hyperlink" Target="consultantplus://offline/ref=429588E820CD747EF5C2A50376BC672831A6825647F779014F1AA5EE722058A0F060D876BD0A108EB899702D08D43C6BD32067E25EBF0DAC9180AAC6J4V3K" TargetMode="External"/><Relationship Id="rId262" Type="http://schemas.openxmlformats.org/officeDocument/2006/relationships/hyperlink" Target="consultantplus://offline/ref=429588E820CD747EF5C2A50376BC672831A6825647F77900461DA5EE722058A0F060D876BD0A108EB899702D0ED43C6BD32067E25EBF0DAC9180AAC6J4V3K" TargetMode="External"/><Relationship Id="rId283" Type="http://schemas.openxmlformats.org/officeDocument/2006/relationships/hyperlink" Target="consultantplus://offline/ref=429588E820CD747EF5C2A50376BC672831A6825647F07F0D4418A5EE722058A0F060D876BD0A108EB899702D0ED43C6BD32067E25EBF0DAC9180AAC6J4V3K" TargetMode="External"/><Relationship Id="rId313" Type="http://schemas.openxmlformats.org/officeDocument/2006/relationships/hyperlink" Target="consultantplus://offline/ref=429588E820CD747EF5C2A50376BC672831A6825647F07F0D4418A5EE722058A0F060D876BD0A108EB899702D0ED43C6BD32067E25EBF0DAC9180AAC6J4V3K" TargetMode="External"/><Relationship Id="rId318" Type="http://schemas.openxmlformats.org/officeDocument/2006/relationships/hyperlink" Target="consultantplus://offline/ref=429588E820CD747EF5C2A50376BC672831A6825647F07F0D4418A5EE722058A0F060D876BD0A108EB899702D0ED43C6BD32067E25EBF0DAC9180AAC6J4V3K" TargetMode="External"/><Relationship Id="rId339" Type="http://schemas.openxmlformats.org/officeDocument/2006/relationships/hyperlink" Target="consultantplus://offline/ref=429588E820CD747EF5C2A50376BC672831A6825647F07101431CA5EE722058A0F060D876BD0A108EB899702D0ED43C6BD32067E25EBF0DAC9180AAC6J4V3K" TargetMode="External"/><Relationship Id="rId10" Type="http://schemas.openxmlformats.org/officeDocument/2006/relationships/hyperlink" Target="consultantplus://offline/ref=429588E820CD747EF5C2A50376BC672831A6825647F070014019A5EE722058A0F060D876BD0A108EB899702D08D43C6BD32067E25EBF0DAC9180AAC6J4V3K" TargetMode="External"/><Relationship Id="rId31" Type="http://schemas.openxmlformats.org/officeDocument/2006/relationships/hyperlink" Target="consultantplus://offline/ref=429588E820CD747EF5C2A50376BC672831A682564FF070014014F8E47A7954A2F76F8761BA431C8FB8997129078B397EC2786AE644A104BB8D82ABJCVEK" TargetMode="External"/><Relationship Id="rId52" Type="http://schemas.openxmlformats.org/officeDocument/2006/relationships/hyperlink" Target="consultantplus://offline/ref=429588E820CD747EF5C2A50376BC672831A6825647F0700C401BA5EE722058A0F060D876BD0A108EB899702D0FD43C6BD32067E25EBF0DAC9180AAC6J4V3K" TargetMode="External"/><Relationship Id="rId73" Type="http://schemas.openxmlformats.org/officeDocument/2006/relationships/hyperlink" Target="consultantplus://offline/ref=429588E820CD747EF5C2A50376BC672831A6825647F0700C401BA5EE722058A0F060D876BD0A108EB899702D0FD43C6BD32067E25EBF0DAC9180AAC6J4V3K" TargetMode="External"/><Relationship Id="rId78" Type="http://schemas.openxmlformats.org/officeDocument/2006/relationships/hyperlink" Target="consultantplus://offline/ref=429588E820CD747EF5C2A50376BC672831A6825647F0700C401BA5EE722058A0F060D876BD0A108EB899702D0FD43C6BD32067E25EBF0DAC9180AAC6J4V3K" TargetMode="External"/><Relationship Id="rId94" Type="http://schemas.openxmlformats.org/officeDocument/2006/relationships/hyperlink" Target="consultantplus://offline/ref=429588E820CD747EF5C2A50376BC672831A6825647F0700C401BA5EE722058A0F060D876BD0A108EB899702D0FD43C6BD32067E25EBF0DAC9180AAC6J4V3K" TargetMode="External"/><Relationship Id="rId99" Type="http://schemas.openxmlformats.org/officeDocument/2006/relationships/hyperlink" Target="consultantplus://offline/ref=429588E820CD747EF5C2A50376BC672831A6825647F0700C401BA5EE722058A0F060D876BD0A108EB899702D0FD43C6BD32067E25EBF0DAC9180AAC6J4V3K" TargetMode="External"/><Relationship Id="rId101" Type="http://schemas.openxmlformats.org/officeDocument/2006/relationships/hyperlink" Target="consultantplus://offline/ref=429588E820CD747EF5C2A50376BC672831A6825647F0700C401BA5EE722058A0F060D876BD0A108EB899702D0FD43C6BD32067E25EBF0DAC9180AAC6J4V3K" TargetMode="External"/><Relationship Id="rId122" Type="http://schemas.openxmlformats.org/officeDocument/2006/relationships/hyperlink" Target="consultantplus://offline/ref=429588E820CD747EF5C2A50376BC672831A6825647F07E0E4E1EA5EE722058A0F060D876BD0A108EB89B742F08D43C6BD32067E25EBF0DAC9180AAC6J4V3K" TargetMode="External"/><Relationship Id="rId143" Type="http://schemas.openxmlformats.org/officeDocument/2006/relationships/hyperlink" Target="consultantplus://offline/ref=429588E820CD747EF5C2A50376BC672831A6825647F779014F1AA5EE722058A0F060D876BD0A108EB899702D08D43C6BD32067E25EBF0DAC9180AAC6J4V3K" TargetMode="External"/><Relationship Id="rId148" Type="http://schemas.openxmlformats.org/officeDocument/2006/relationships/hyperlink" Target="consultantplus://offline/ref=429588E820CD747EF5C2A50376BC672831A6825647F779014F1AA5EE722058A0F060D876BD0A108EB899702D08D43C6BD32067E25EBF0DAC9180AAC6J4V3K" TargetMode="External"/><Relationship Id="rId164" Type="http://schemas.openxmlformats.org/officeDocument/2006/relationships/hyperlink" Target="consultantplus://offline/ref=429588E820CD747EF5C2A50376BC672831A6825647F7790B401AA5EE722058A0F060D876BD0A108EB899702D0BD43C6BD32067E25EBF0DAC9180AAC6J4V3K" TargetMode="External"/><Relationship Id="rId169" Type="http://schemas.openxmlformats.org/officeDocument/2006/relationships/hyperlink" Target="consultantplus://offline/ref=429588E820CD747EF5C2A50376BC672831A6825647F07C0E4618A5EE722058A0F060D876BD0A108EB899702D0DD43C6BD32067E25EBF0DAC9180AAC6J4V3K" TargetMode="External"/><Relationship Id="rId185" Type="http://schemas.openxmlformats.org/officeDocument/2006/relationships/hyperlink" Target="consultantplus://offline/ref=429588E820CD747EF5C2A50376BC672831A6825647F77900401DA5EE722058A0F060D876BD0A108EB899702D04D43C6BD32067E25EBF0DAC9180AAC6J4V3K" TargetMode="External"/><Relationship Id="rId334" Type="http://schemas.openxmlformats.org/officeDocument/2006/relationships/hyperlink" Target="consultantplus://offline/ref=429588E820CD747EF5C2A50376BC672831A6825647F7780F401FA5EE722058A0F060D876BD0A108EB89A752D04D43C6BD32067E25EBF0DAC9180AAC6J4V3K" TargetMode="External"/><Relationship Id="rId350" Type="http://schemas.openxmlformats.org/officeDocument/2006/relationships/hyperlink" Target="consultantplus://offline/ref=429588E820CD747EF5C2A50376BC672831A6825647F7780E4F1FA5EE722058A0F060D876BD0A108EB899702D0DD43C6BD32067E25EBF0DAC9180AAC6J4V3K" TargetMode="External"/><Relationship Id="rId355" Type="http://schemas.openxmlformats.org/officeDocument/2006/relationships/hyperlink" Target="consultantplus://offline/ref=429588E820CD747EF5C2A50376BC672831A6825647F07E0B451CA5EE722058A0F060D876BD0A108EB899702D0ED43C6BD32067E25EBF0DAC9180AAC6J4V3K" TargetMode="External"/><Relationship Id="rId4" Type="http://schemas.openxmlformats.org/officeDocument/2006/relationships/hyperlink" Target="consultantplus://offline/ref=429588E820CD747EF5C2A50376BC672831A6825647F070014019A5EE722058A0F060D876BD0A108EB899702D08D43C6BD32067E25EBF0DAC9180AAC6J4V3K" TargetMode="External"/><Relationship Id="rId9" Type="http://schemas.openxmlformats.org/officeDocument/2006/relationships/hyperlink" Target="consultantplus://offline/ref=429588E820CD747EF5C2A50376BC672831A6825647F07A0F4217A5EE722058A0F060D876BD0A108EB899712C05D43C6BD32067E25EBF0DAC9180AAC6J4V3K" TargetMode="External"/><Relationship Id="rId180" Type="http://schemas.openxmlformats.org/officeDocument/2006/relationships/hyperlink" Target="consultantplus://offline/ref=429588E820CD747EF5C2A50376BC672831A6825647F7780F401FA5EE722058A0F060D876BD0A108EB89A752D04D43C6BD32067E25EBF0DAC9180AAC6J4V3K" TargetMode="External"/><Relationship Id="rId210" Type="http://schemas.openxmlformats.org/officeDocument/2006/relationships/hyperlink" Target="consultantplus://offline/ref=429588E820CD747EF5C2A50376BC672831A6825647F77900461DA5EE722058A0F060D876BD0A108EB899702D0ED43C6BD32067E25EBF0DAC9180AAC6J4V3K" TargetMode="External"/><Relationship Id="rId215" Type="http://schemas.openxmlformats.org/officeDocument/2006/relationships/hyperlink" Target="consultantplus://offline/ref=429588E820CD747EF5C2A50376BC672831A6825647F7780F401FA5EE722058A0F060D876BD0A108EB89A752D04D43C6BD32067E25EBF0DAC9180AAC6J4V3K" TargetMode="External"/><Relationship Id="rId236" Type="http://schemas.openxmlformats.org/officeDocument/2006/relationships/hyperlink" Target="consultantplus://offline/ref=429588E820CD747EF5C2A50376BC672831A6825647F77900461DA5EE722058A0F060D876BD0A108EB899702D0ED43C6BD32067E25EBF0DAC9180AAC6J4V3K" TargetMode="External"/><Relationship Id="rId257" Type="http://schemas.openxmlformats.org/officeDocument/2006/relationships/hyperlink" Target="consultantplus://offline/ref=429588E820CD747EF5C2A50376BC672831A6825647F77900461DA5EE722058A0F060D876BD0A108EB899702D0ED43C6BD32067E25EBF0DAC9180AAC6J4V3K" TargetMode="External"/><Relationship Id="rId278" Type="http://schemas.openxmlformats.org/officeDocument/2006/relationships/hyperlink" Target="consultantplus://offline/ref=429588E820CD747EF5C2A50376BC672831A6825647F7790B401AA5EE722058A0F060D876BD0A108EB899702D0BD43C6BD32067E25EBF0DAC9180AAC6J4V3K" TargetMode="External"/><Relationship Id="rId26" Type="http://schemas.openxmlformats.org/officeDocument/2006/relationships/hyperlink" Target="consultantplus://offline/ref=429588E820CD747EF5C2A50376BC672831A6825647F07F0D4418A5EE722058A0F060D876BD0A108EB899702D0ED43C6BD32067E25EBF0DAC9180AAC6J4V3K" TargetMode="External"/><Relationship Id="rId231" Type="http://schemas.openxmlformats.org/officeDocument/2006/relationships/hyperlink" Target="consultantplus://offline/ref=429588E820CD747EF5C2A50376BC672831A6825647F77900461DA5EE722058A0F060D876BD0A108EB899702D0ED43C6BD32067E25EBF0DAC9180AAC6J4V3K" TargetMode="External"/><Relationship Id="rId252" Type="http://schemas.openxmlformats.org/officeDocument/2006/relationships/hyperlink" Target="consultantplus://offline/ref=429588E820CD747EF5C2A50376BC672831A6825647F07F0D4418A5EE722058A0F060D876BD0A108EB899702D0ED43C6BD32067E25EBF0DAC9180AAC6J4V3K" TargetMode="External"/><Relationship Id="rId273" Type="http://schemas.openxmlformats.org/officeDocument/2006/relationships/hyperlink" Target="consultantplus://offline/ref=429588E820CD747EF5C2A50376BC672831A6825647F07A0D431BA5EE722058A0F060D876BD0A108EB899702D0DD43C6BD32067E25EBF0DAC9180AAC6J4V3K" TargetMode="External"/><Relationship Id="rId294" Type="http://schemas.openxmlformats.org/officeDocument/2006/relationships/hyperlink" Target="consultantplus://offline/ref=429588E820CD747EF5C2A50376BC672831A6825647F07F0D4418A5EE722058A0F060D876BD0A108EB899702D0ED43C6BD32067E25EBF0DAC9180AAC6J4V3K" TargetMode="External"/><Relationship Id="rId308" Type="http://schemas.openxmlformats.org/officeDocument/2006/relationships/hyperlink" Target="consultantplus://offline/ref=429588E820CD747EF5C2A50376BC672831A6825647F07F0D4418A5EE722058A0F060D876BD0A108EB899702D0ED43C6BD32067E25EBF0DAC9180AAC6J4V3K" TargetMode="External"/><Relationship Id="rId329" Type="http://schemas.openxmlformats.org/officeDocument/2006/relationships/hyperlink" Target="consultantplus://offline/ref=429588E820CD747EF5C2A50376BC672831A6825647F070014019A5EE722058A0F060D876BD0A108EB899702D08D43C6BD32067E25EBF0DAC9180AAC6J4V3K" TargetMode="External"/><Relationship Id="rId47" Type="http://schemas.openxmlformats.org/officeDocument/2006/relationships/hyperlink" Target="consultantplus://offline/ref=429588E820CD747EF5C2A50376BC672831A6825647F0700C401BA5EE722058A0F060D876BD0A108EB899702D0FD43C6BD32067E25EBF0DAC9180AAC6J4V3K" TargetMode="External"/><Relationship Id="rId68" Type="http://schemas.openxmlformats.org/officeDocument/2006/relationships/hyperlink" Target="consultantplus://offline/ref=429588E820CD747EF5C2A50376BC672831A6825647F07E0B451CA5EE722058A0F060D876BD0A108EB899702D0ED43C6BD32067E25EBF0DAC9180AAC6J4V3K" TargetMode="External"/><Relationship Id="rId89" Type="http://schemas.openxmlformats.org/officeDocument/2006/relationships/hyperlink" Target="consultantplus://offline/ref=429588E820CD747EF5C2A50376BC672831A6825647F0700C401BA5EE722058A0F060D876BD0A108EB899702D0FD43C6BD32067E25EBF0DAC9180AAC6J4V3K" TargetMode="External"/><Relationship Id="rId112" Type="http://schemas.openxmlformats.org/officeDocument/2006/relationships/hyperlink" Target="consultantplus://offline/ref=429588E820CD747EF5C2A50376BC672831A6825647F07E0E4E1EA5EE722058A0F060D876BD0A108EB89A75250ED43C6BD32067E25EBF0DAC9180AAC6J4V3K" TargetMode="External"/><Relationship Id="rId133" Type="http://schemas.openxmlformats.org/officeDocument/2006/relationships/hyperlink" Target="consultantplus://offline/ref=429588E820CD747EF5C2A50376BC672831A6825647F77801461CA5EE722058A0F060D876BD0A108EB899702D0FD43C6BD32067E25EBF0DAC9180AAC6J4V3K" TargetMode="External"/><Relationship Id="rId154" Type="http://schemas.openxmlformats.org/officeDocument/2006/relationships/hyperlink" Target="consultantplus://offline/ref=429588E820CD747EF5C2A50376BC672831A6825647F07101431CA5EE722058A0F060D876BD0A108EB899702D0ED43C6BD32067E25EBF0DAC9180AAC6J4V3K" TargetMode="External"/><Relationship Id="rId175" Type="http://schemas.openxmlformats.org/officeDocument/2006/relationships/hyperlink" Target="consultantplus://offline/ref=429588E820CD747EF5C2A50376BC672831A6825647F7790B401AA5EE722058A0F060D876BD0A108EB899702D0BD43C6BD32067E25EBF0DAC9180AAC6J4V3K" TargetMode="External"/><Relationship Id="rId340" Type="http://schemas.openxmlformats.org/officeDocument/2006/relationships/hyperlink" Target="consultantplus://offline/ref=429588E820CD747EF5C2A50376BC672831A6825647F0700C401BA5EE722058A0F060D876BD0A108EB899702D0FD43C6BD32067E25EBF0DAC9180AAC6J4V3K" TargetMode="External"/><Relationship Id="rId361" Type="http://schemas.openxmlformats.org/officeDocument/2006/relationships/hyperlink" Target="consultantplus://offline/ref=429588E820CD747EF5C2A50376BC672831A6825647F0700C401BA5EE722058A0F060D876BD0A108EB899702D0FD43C6BD32067E25EBF0DAC9180AAC6J4V3K" TargetMode="External"/><Relationship Id="rId196" Type="http://schemas.openxmlformats.org/officeDocument/2006/relationships/hyperlink" Target="consultantplus://offline/ref=429588E820CD747EF5C2A50376BC672831A6825647F77900461DA5EE722058A0F060D876BD0A108EB899702D0ED43C6BD32067E25EBF0DAC9180AAC6J4V3K" TargetMode="External"/><Relationship Id="rId200" Type="http://schemas.openxmlformats.org/officeDocument/2006/relationships/hyperlink" Target="consultantplus://offline/ref=429588E820CD747EF5C2A50376BC672831A6825647F7780F401FA5EE722058A0F060D876BD0A108EB89A752D04D43C6BD32067E25EBF0DAC9180AAC6J4V3K" TargetMode="External"/><Relationship Id="rId16" Type="http://schemas.openxmlformats.org/officeDocument/2006/relationships/hyperlink" Target="consultantplus://offline/ref=429588E820CD747EF5C2A50376BC672831A6825647F7790E4218A5EE722058A0F060D876BD0A108EB89C73250FD43C6BD32067E25EBF0DAC9180AAC6J4V3K" TargetMode="External"/><Relationship Id="rId221" Type="http://schemas.openxmlformats.org/officeDocument/2006/relationships/hyperlink" Target="consultantplus://offline/ref=429588E820CD747EF5C2A50376BC672831A6825647F77900401DA5EE722058A0F060D876BD0A108EB89F772809D43C6BD32067E25EBF0DAC9180AAC6J4V3K" TargetMode="External"/><Relationship Id="rId242" Type="http://schemas.openxmlformats.org/officeDocument/2006/relationships/hyperlink" Target="consultantplus://offline/ref=429588E820CD747EF5C2A50376BC672831A6825647F77900461DA5EE722058A0F060D876BD0A108EB899702D0ED43C6BD32067E25EBF0DAC9180AAC6J4V3K" TargetMode="External"/><Relationship Id="rId263" Type="http://schemas.openxmlformats.org/officeDocument/2006/relationships/hyperlink" Target="consultantplus://offline/ref=429588E820CD747EF5C2A50376BC672831A6825647F77900461DA5EE722058A0F060D876BD0A108EB899702D0ED43C6BD32067E25EBF0DAC9180AAC6J4V3K" TargetMode="External"/><Relationship Id="rId284" Type="http://schemas.openxmlformats.org/officeDocument/2006/relationships/hyperlink" Target="consultantplus://offline/ref=429588E820CD747EF5C2A50376BC672831A6825647F07F0D4418A5EE722058A0F060D876BD0A108EB899702D0ED43C6BD32067E25EBF0DAC9180AAC6J4V3K" TargetMode="External"/><Relationship Id="rId319" Type="http://schemas.openxmlformats.org/officeDocument/2006/relationships/hyperlink" Target="consultantplus://offline/ref=429588E820CD747EF5C2A50376BC672831A6825647F07F0D4418A5EE722058A0F060D876BD0A108EB899702D0ED43C6BD32067E25EBF0DAC9180AAC6J4V3K" TargetMode="External"/><Relationship Id="rId37" Type="http://schemas.openxmlformats.org/officeDocument/2006/relationships/hyperlink" Target="consultantplus://offline/ref=429588E820CD747EF5C2A50376BC672831A6825647F0700C401BA5EE722058A0F060D876BD0A108EB899702D0FD43C6BD32067E25EBF0DAC9180AAC6J4V3K" TargetMode="External"/><Relationship Id="rId58" Type="http://schemas.openxmlformats.org/officeDocument/2006/relationships/hyperlink" Target="consultantplus://offline/ref=429588E820CD747EF5C2A50376BC672831A6825647F0700C401BA5EE722058A0F060D876BD0A108EB899702D0FD43C6BD32067E25EBF0DAC9180AAC6J4V3K" TargetMode="External"/><Relationship Id="rId79" Type="http://schemas.openxmlformats.org/officeDocument/2006/relationships/hyperlink" Target="consultantplus://offline/ref=429588E820CD747EF5C2A50376BC672831A6825647F0700C401BA5EE722058A0F060D876BD0A108EB899702D0FD43C6BD32067E25EBF0DAC9180AAC6J4V3K" TargetMode="External"/><Relationship Id="rId102" Type="http://schemas.openxmlformats.org/officeDocument/2006/relationships/hyperlink" Target="consultantplus://offline/ref=429588E820CD747EF5C2A50376BC672831A6825647F7790E4218A5EE722058A0F060D876BD0A108EB999722E08D43C6BD32067E25EBF0DAC9180AAC6J4V3K" TargetMode="External"/><Relationship Id="rId123" Type="http://schemas.openxmlformats.org/officeDocument/2006/relationships/hyperlink" Target="consultantplus://offline/ref=429588E820CD747EF5C2A50376BC672831A6825647F07E0E4E1EA5EE722058A0F060D876BD0A108EB89B742F08D43C6BD32067E25EBF0DAC9180AAC6J4V3K" TargetMode="External"/><Relationship Id="rId144" Type="http://schemas.openxmlformats.org/officeDocument/2006/relationships/hyperlink" Target="consultantplus://offline/ref=429588E820CD747EF5C2A50376BC672831A6825647F779014F1AA5EE722058A0F060D876BD0A108EB899702D08D43C6BD32067E25EBF0DAC9180AAC6J4V3K" TargetMode="External"/><Relationship Id="rId330" Type="http://schemas.openxmlformats.org/officeDocument/2006/relationships/hyperlink" Target="consultantplus://offline/ref=429588E820CD747EF5C2A50376BC672831A6825647F07F08401AA5EE722058A0F060D876BD0A108EB899702E0AD43C6BD32067E25EBF0DAC9180AAC6J4V3K" TargetMode="External"/><Relationship Id="rId90" Type="http://schemas.openxmlformats.org/officeDocument/2006/relationships/hyperlink" Target="consultantplus://offline/ref=429588E820CD747EF5C2A50376BC672831A6825647F0700C401BA5EE722058A0F060D876BD0A108EB899702D0FD43C6BD32067E25EBF0DAC9180AAC6J4V3K" TargetMode="External"/><Relationship Id="rId165" Type="http://schemas.openxmlformats.org/officeDocument/2006/relationships/hyperlink" Target="consultantplus://offline/ref=429588E820CD747EF5C2A50376BC672831A6825647F07101431CA5EE722058A0F060D876BD0A108EB899702D0ED43C6BD32067E25EBF0DAC9180AAC6J4V3K" TargetMode="External"/><Relationship Id="rId186" Type="http://schemas.openxmlformats.org/officeDocument/2006/relationships/hyperlink" Target="consultantplus://offline/ref=429588E820CD747EF5C2A50376BC672831A6825647F77900401DA5EE722058A0F060D876BD0A108EB899702D04D43C6BD32067E25EBF0DAC9180AAC6J4V3K" TargetMode="External"/><Relationship Id="rId351" Type="http://schemas.openxmlformats.org/officeDocument/2006/relationships/hyperlink" Target="consultantplus://offline/ref=429588E820CD747EF5C2A50376BC672831A682564FF271014214F8E47A7954A2F76F8761BA431C8FB899712E078B397EC2786AE644A104BB8D82ABJCVEK" TargetMode="External"/><Relationship Id="rId211" Type="http://schemas.openxmlformats.org/officeDocument/2006/relationships/hyperlink" Target="consultantplus://offline/ref=429588E820CD747EF5C2A50376BC672831A6825647F77801461CA5EE722058A0F060D876BD0A108EB899702D0FD43C6BD32067E25EBF0DAC9180AAC6J4V3K" TargetMode="External"/><Relationship Id="rId232" Type="http://schemas.openxmlformats.org/officeDocument/2006/relationships/hyperlink" Target="consultantplus://offline/ref=429588E820CD747EF5C2A50376BC672831A6825647F77900461DA5EE722058A0F060D876BD0A108EB899702D0ED43C6BD32067E25EBF0DAC9180AAC6J4V3K" TargetMode="External"/><Relationship Id="rId253" Type="http://schemas.openxmlformats.org/officeDocument/2006/relationships/hyperlink" Target="consultantplus://offline/ref=429588E820CD747EF5C2A50376BC672831A6825647F77900461DA5EE722058A0F060D876BD0A108EB899702D0ED43C6BD32067E25EBF0DAC9180AAC6J4V3K" TargetMode="External"/><Relationship Id="rId274" Type="http://schemas.openxmlformats.org/officeDocument/2006/relationships/hyperlink" Target="consultantplus://offline/ref=429588E820CD747EF5C2A50376BC672831A6825647F07A0D431BA5EE722058A0F060D876BD0A108EB899702D0DD43C6BD32067E25EBF0DAC9180AAC6J4V3K" TargetMode="External"/><Relationship Id="rId295" Type="http://schemas.openxmlformats.org/officeDocument/2006/relationships/hyperlink" Target="consultantplus://offline/ref=429588E820CD747EF5C2A50376BC672831A6825647F77900461DA5EE722058A0F060D876BD0A108EB899702D0ED43C6BD32067E25EBF0DAC9180AAC6J4V3K" TargetMode="External"/><Relationship Id="rId309" Type="http://schemas.openxmlformats.org/officeDocument/2006/relationships/hyperlink" Target="consultantplus://offline/ref=429588E820CD747EF5C2A50376BC672831A6825647F07F0D4418A5EE722058A0F060D876BD0A108EB899702D0ED43C6BD32067E25EBF0DAC9180AAC6J4V3K" TargetMode="External"/><Relationship Id="rId27" Type="http://schemas.openxmlformats.org/officeDocument/2006/relationships/hyperlink" Target="consultantplus://offline/ref=429588E820CD747EF5C2A50376BC672831A6825647F07001451DA5EE722058A0F060D876BD0A108EB89C752B0ED43C6BD32067E25EBF0DAC9180AAC6J4V3K" TargetMode="External"/><Relationship Id="rId48" Type="http://schemas.openxmlformats.org/officeDocument/2006/relationships/hyperlink" Target="consultantplus://offline/ref=429588E820CD747EF5C2A50376BC672831A6825647F0700C401BA5EE722058A0F060D876BD0A108EB899702D0FD43C6BD32067E25EBF0DAC9180AAC6J4V3K" TargetMode="External"/><Relationship Id="rId69" Type="http://schemas.openxmlformats.org/officeDocument/2006/relationships/hyperlink" Target="consultantplus://offline/ref=429588E820CD747EF5C2A50376BC672831A6825647F07E0B451CA5EE722058A0F060D876BD0A108EB899702D0ED43C6BD32067E25EBF0DAC9180AAC6J4V3K" TargetMode="External"/><Relationship Id="rId113" Type="http://schemas.openxmlformats.org/officeDocument/2006/relationships/hyperlink" Target="consultantplus://offline/ref=429588E820CD747EF5C2A50376BC672831A682564FF070014014F8E47A7954A2F76F8761BA431C8FB8997129078B397EC2786AE644A104BB8D82ABJCVEK" TargetMode="External"/><Relationship Id="rId134" Type="http://schemas.openxmlformats.org/officeDocument/2006/relationships/hyperlink" Target="consultantplus://offline/ref=429588E820CD747EF5C2A50376BC672831A6825647F07F0D4418A5EE722058A0F060D876BD0A108EB899702D0ED43C6BD32067E25EBF0DAC9180AAC6J4V3K" TargetMode="External"/><Relationship Id="rId320" Type="http://schemas.openxmlformats.org/officeDocument/2006/relationships/hyperlink" Target="consultantplus://offline/ref=429588E820CD747EF5C2A50376BC672831A6825647F07F0D4418A5EE722058A0F060D876BD0A108EB899702D0ED43C6BD32067E25EBF0DAC9180AAC6J4V3K" TargetMode="External"/><Relationship Id="rId80" Type="http://schemas.openxmlformats.org/officeDocument/2006/relationships/hyperlink" Target="consultantplus://offline/ref=429588E820CD747EF5C2A50376BC672831A6825647F0700C401BA5EE722058A0F060D876BD0A108EB899702D0FD43C6BD32067E25EBF0DAC9180AAC6J4V3K" TargetMode="External"/><Relationship Id="rId155" Type="http://schemas.openxmlformats.org/officeDocument/2006/relationships/hyperlink" Target="consultantplus://offline/ref=429588E820CD747EF5C2A50376BC672831A682564FFA7C0E4714F8E47A7954A2F76F8773BA1B108FBC87702512DD683BJ9VEK" TargetMode="External"/><Relationship Id="rId176" Type="http://schemas.openxmlformats.org/officeDocument/2006/relationships/hyperlink" Target="consultantplus://offline/ref=429588E820CD747EF5C2A50376BC672831A6825647F7790B401AA5EE722058A0F060D876BD0A108EB899702D0BD43C6BD32067E25EBF0DAC9180AAC6J4V3K" TargetMode="External"/><Relationship Id="rId197" Type="http://schemas.openxmlformats.org/officeDocument/2006/relationships/hyperlink" Target="consultantplus://offline/ref=429588E820CD747EF5C2A50376BC672831A6825647F7790B401AA5EE722058A0F060D876BD0A108EB899702D0BD43C6BD32067E25EBF0DAC9180AAC6J4V3K" TargetMode="External"/><Relationship Id="rId341" Type="http://schemas.openxmlformats.org/officeDocument/2006/relationships/hyperlink" Target="consultantplus://offline/ref=429588E820CD747EF5C2A50376BC672831A682564FF771084F14F8E47A7954A2F76F8761BA431C8FB8997029078B397EC2786AE644A104BB8D82ABJCVEK" TargetMode="External"/><Relationship Id="rId362" Type="http://schemas.openxmlformats.org/officeDocument/2006/relationships/fontTable" Target="fontTable.xml"/><Relationship Id="rId201" Type="http://schemas.openxmlformats.org/officeDocument/2006/relationships/hyperlink" Target="consultantplus://offline/ref=429588E820CD747EF5C2A50376BC672831A6825647F7780F401FA5EE722058A0F060D876BD0A108EB89A752D04D43C6BD32067E25EBF0DAC9180AAC6J4V3K" TargetMode="External"/><Relationship Id="rId222" Type="http://schemas.openxmlformats.org/officeDocument/2006/relationships/hyperlink" Target="consultantplus://offline/ref=429588E820CD747EF5C2A50376BC672831A6825647F77900401DA5EE722058A0F060D876BD0A108EB89F772809D43C6BD32067E25EBF0DAC9180AAC6J4V3K" TargetMode="External"/><Relationship Id="rId243" Type="http://schemas.openxmlformats.org/officeDocument/2006/relationships/hyperlink" Target="consultantplus://offline/ref=429588E820CD747EF5C2A50376BC672831A6825647F77900461DA5EE722058A0F060D876BD0A108EB899702D0ED43C6BD32067E25EBF0DAC9180AAC6J4V3K" TargetMode="External"/><Relationship Id="rId264" Type="http://schemas.openxmlformats.org/officeDocument/2006/relationships/hyperlink" Target="consultantplus://offline/ref=429588E820CD747EF5C2A50376BC672831A6825647F070014019A5EE722058A0F060D876BD0A108EB899702D08D43C6BD32067E25EBF0DAC9180AAC6J4V3K" TargetMode="External"/><Relationship Id="rId285" Type="http://schemas.openxmlformats.org/officeDocument/2006/relationships/hyperlink" Target="consultantplus://offline/ref=429588E820CD747EF5C2A50376BC672831A6825647F07F0D4418A5EE722058A0F060D876BD0A108EB899702D0ED43C6BD32067E25EBF0DAC9180AAC6J4V3K" TargetMode="External"/><Relationship Id="rId17" Type="http://schemas.openxmlformats.org/officeDocument/2006/relationships/hyperlink" Target="consultantplus://offline/ref=429588E820CD747EF5C2A50376BC672831A6825647F7790E4218A5EE722058A0F060D876BD0A108EB89177250ED43C6BD32067E25EBF0DAC9180AAC6J4V3K" TargetMode="External"/><Relationship Id="rId38" Type="http://schemas.openxmlformats.org/officeDocument/2006/relationships/hyperlink" Target="consultantplus://offline/ref=429588E820CD747EF5C2A50376BC672831A6825647F0700C401BA5EE722058A0F060D876BD0A108EB899702D0FD43C6BD32067E25EBF0DAC9180AAC6J4V3K" TargetMode="External"/><Relationship Id="rId59" Type="http://schemas.openxmlformats.org/officeDocument/2006/relationships/hyperlink" Target="consultantplus://offline/ref=429588E820CD747EF5C2A50376BC672831A6825647F0700C401BA5EE722058A0F060D876BD0A108EB899702D0FD43C6BD32067E25EBF0DAC9180AAC6J4V3K" TargetMode="External"/><Relationship Id="rId103" Type="http://schemas.openxmlformats.org/officeDocument/2006/relationships/hyperlink" Target="consultantplus://offline/ref=429588E820CD747EF5C2A50376BC672831A6825647F0700C401BA5EE722058A0F060D876BD0A108EB899702D0FD43C6BD32067E25EBF0DAC9180AAC6J4V3K" TargetMode="External"/><Relationship Id="rId124" Type="http://schemas.openxmlformats.org/officeDocument/2006/relationships/hyperlink" Target="consultantplus://offline/ref=429588E820CD747EF5C2A50376BC672831A6825647F07E0E4E1EA5EE722058A0F060D876BD0A108EB89A75250ED43C6BD32067E25EBF0DAC9180AAC6J4V3K" TargetMode="External"/><Relationship Id="rId310" Type="http://schemas.openxmlformats.org/officeDocument/2006/relationships/hyperlink" Target="consultantplus://offline/ref=429588E820CD747EF5C2A50376BC672831A6825647F07F0D4418A5EE722058A0F060D876BD0A108EB899702D0ED43C6BD32067E25EBF0DAC9180AAC6J4V3K" TargetMode="External"/><Relationship Id="rId70" Type="http://schemas.openxmlformats.org/officeDocument/2006/relationships/hyperlink" Target="consultantplus://offline/ref=429588E820CD747EF5C2A50376BC672831A6825647F07E0B451CA5EE722058A0F060D876BD0A108EB899702D0ED43C6BD32067E25EBF0DAC9180AAC6J4V3K" TargetMode="External"/><Relationship Id="rId91" Type="http://schemas.openxmlformats.org/officeDocument/2006/relationships/hyperlink" Target="consultantplus://offline/ref=429588E820CD747EF5C2A50376BC672831A6825647F0700C401BA5EE722058A0F060D876BD0A108EB899702D0FD43C6BD32067E25EBF0DAC9180AAC6J4V3K" TargetMode="External"/><Relationship Id="rId145" Type="http://schemas.openxmlformats.org/officeDocument/2006/relationships/hyperlink" Target="consultantplus://offline/ref=429588E820CD747EF5C2A50376BC672831A6825647F779014F1AA5EE722058A0F060D876BD0A108EB899702D08D43C6BD32067E25EBF0DAC9180AAC6J4V3K" TargetMode="External"/><Relationship Id="rId166" Type="http://schemas.openxmlformats.org/officeDocument/2006/relationships/hyperlink" Target="consultantplus://offline/ref=429588E820CD747EF5C2A50376BC672831A6825647F07101431CA5EE722058A0F060D876BD0A108EB899702D0ED43C6BD32067E25EBF0DAC9180AAC6J4V3K" TargetMode="External"/><Relationship Id="rId187" Type="http://schemas.openxmlformats.org/officeDocument/2006/relationships/hyperlink" Target="consultantplus://offline/ref=429588E820CD747EF5C2A50376BC672831A6825647F7780F401FA5EE722058A0F060D876BD0A108EB89A752D04D43C6BD32067E25EBF0DAC9180AAC6J4V3K" TargetMode="External"/><Relationship Id="rId331" Type="http://schemas.openxmlformats.org/officeDocument/2006/relationships/hyperlink" Target="consultantplus://offline/ref=429588E820CD747EF5C2A50376BC672831A6825647F37D014418A5EE722058A0F060D876BD0A108EB899702D0DD43C6BD32067E25EBF0DAC9180AAC6J4V3K" TargetMode="External"/><Relationship Id="rId352" Type="http://schemas.openxmlformats.org/officeDocument/2006/relationships/hyperlink" Target="consultantplus://offline/ref=429588E820CD747EF5C2A50376BC672831A6825647F77900461BA5EE722058A0F060D876BD0A108EB899702D0CD43C6BD32067E25EBF0DAC9180AAC6J4V3K" TargetMode="External"/><Relationship Id="rId1" Type="http://schemas.openxmlformats.org/officeDocument/2006/relationships/styles" Target="styles.xml"/><Relationship Id="rId212" Type="http://schemas.openxmlformats.org/officeDocument/2006/relationships/hyperlink" Target="consultantplus://offline/ref=429588E820CD747EF5C2A50376BC672831A6825647F7780F401FA5EE722058A0F060D876BD0A108EB89A752D04D43C6BD32067E25EBF0DAC9180AAC6J4V3K" TargetMode="External"/><Relationship Id="rId233" Type="http://schemas.openxmlformats.org/officeDocument/2006/relationships/hyperlink" Target="consultantplus://offline/ref=429588E820CD747EF5C2A50376BC672831A6825647F77900461DA5EE722058A0F060D876BD0A108EB899702D0ED43C6BD32067E25EBF0DAC9180AAC6J4V3K" TargetMode="External"/><Relationship Id="rId254" Type="http://schemas.openxmlformats.org/officeDocument/2006/relationships/hyperlink" Target="consultantplus://offline/ref=429588E820CD747EF5C2A50376BC672831A6825647F77900461DA5EE722058A0F060D876BD0A108EB899702D0ED43C6BD32067E25EBF0DAC9180AAC6J4V3K" TargetMode="External"/><Relationship Id="rId28" Type="http://schemas.openxmlformats.org/officeDocument/2006/relationships/hyperlink" Target="consultantplus://offline/ref=429588E820CD747EF5C2A50376BC672831A6825647F07001451DA5EE722058A0F060D876BD0A108EB89C752B0ED43C6BD32067E25EBF0DAC9180AAC6J4V3K" TargetMode="External"/><Relationship Id="rId49" Type="http://schemas.openxmlformats.org/officeDocument/2006/relationships/hyperlink" Target="consultantplus://offline/ref=429588E820CD747EF5C2A50376BC672831A6825647F0700C401BA5EE722058A0F060D876BD0A108EB899702D0FD43C6BD32067E25EBF0DAC9180AAC6J4V3K" TargetMode="External"/><Relationship Id="rId114" Type="http://schemas.openxmlformats.org/officeDocument/2006/relationships/hyperlink" Target="consultantplus://offline/ref=429588E820CD747EF5C2A50376BC672831A682564FF070014014F8E47A7954A2F76F8761BA431C8FB8997129078B397EC2786AE644A104BB8D82ABJCVEK" TargetMode="External"/><Relationship Id="rId275" Type="http://schemas.openxmlformats.org/officeDocument/2006/relationships/hyperlink" Target="consultantplus://offline/ref=429588E820CD747EF5C2A50376BC672831A6825647F07A0D431BA5EE722058A0F060D876BD0A108EB899702D0DD43C6BD32067E25EBF0DAC9180AAC6J4V3K" TargetMode="External"/><Relationship Id="rId296" Type="http://schemas.openxmlformats.org/officeDocument/2006/relationships/hyperlink" Target="consultantplus://offline/ref=429588E820CD747EF5C2A50376BC672831A6825647F77801461CA5EE722058A0F060D876BD0A108EB899702D0FD43C6BD32067E25EBF0DAC9180AAC6J4V3K" TargetMode="External"/><Relationship Id="rId300" Type="http://schemas.openxmlformats.org/officeDocument/2006/relationships/hyperlink" Target="consultantplus://offline/ref=429588E820CD747EF5C2A50376BC672831A6825647F77801461CA5EE722058A0F060D876BD0A108EB899702D0FD43C6BD32067E25EBF0DAC9180AAC6J4V3K" TargetMode="External"/><Relationship Id="rId60" Type="http://schemas.openxmlformats.org/officeDocument/2006/relationships/hyperlink" Target="consultantplus://offline/ref=429588E820CD747EF5C2A50376BC672831A6825647F0700C401BA5EE722058A0F060D876BD0A108EB899702D0FD43C6BD32067E25EBF0DAC9180AAC6J4V3K" TargetMode="External"/><Relationship Id="rId81" Type="http://schemas.openxmlformats.org/officeDocument/2006/relationships/hyperlink" Target="consultantplus://offline/ref=429588E820CD747EF5C2A50376BC672831A6825647F0700C401BA5EE722058A0F060D876BD0A108EB899702D0FD43C6BD32067E25EBF0DAC9180AAC6J4V3K" TargetMode="External"/><Relationship Id="rId135" Type="http://schemas.openxmlformats.org/officeDocument/2006/relationships/hyperlink" Target="consultantplus://offline/ref=429588E820CD747EF5C2A50376BC672831A6825647F779014F1AA5EE722058A0F060D876BD0A108EB899702D08D43C6BD32067E25EBF0DAC9180AAC6J4V3K" TargetMode="External"/><Relationship Id="rId156" Type="http://schemas.openxmlformats.org/officeDocument/2006/relationships/hyperlink" Target="consultantplus://offline/ref=429588E820CD747EF5C2A50376BC672831A6825647F0700C401BA5EE722058A0F060D876BD0A108EB899702D0FD43C6BD32067E25EBF0DAC9180AAC6J4V3K" TargetMode="External"/><Relationship Id="rId177" Type="http://schemas.openxmlformats.org/officeDocument/2006/relationships/hyperlink" Target="consultantplus://offline/ref=429588E820CD747EF5C2A50376BC672831A6825647F77900461DA5EE722058A0F060D876BD0A108EB899702D0ED43C6BD32067E25EBF0DAC9180AAC6J4V3K" TargetMode="External"/><Relationship Id="rId198" Type="http://schemas.openxmlformats.org/officeDocument/2006/relationships/hyperlink" Target="consultantplus://offline/ref=429588E820CD747EF5C2A50376BC672831A6825647F7780F401FA5EE722058A0F060D876BD0A108EB89A752D04D43C6BD32067E25EBF0DAC9180AAC6J4V3K" TargetMode="External"/><Relationship Id="rId321" Type="http://schemas.openxmlformats.org/officeDocument/2006/relationships/hyperlink" Target="consultantplus://offline/ref=429588E820CD747EF5C2A50376BC672831A6825647F07F0D4418A5EE722058A0F060D876BD0A108EB899702D0ED43C6BD32067E25EBF0DAC9180AAC6J4V3K" TargetMode="External"/><Relationship Id="rId342" Type="http://schemas.openxmlformats.org/officeDocument/2006/relationships/hyperlink" Target="consultantplus://offline/ref=429588E820CD747EF5C2A50376BC672831A6825647F77801461CA5EE722058A0F060D876BD0A108EB899702D0FD43C6BD32067E25EBF0DAC9180AAC6J4V3K" TargetMode="External"/><Relationship Id="rId363" Type="http://schemas.openxmlformats.org/officeDocument/2006/relationships/theme" Target="theme/theme1.xml"/><Relationship Id="rId202" Type="http://schemas.openxmlformats.org/officeDocument/2006/relationships/hyperlink" Target="consultantplus://offline/ref=429588E820CD747EF5C2A50376BC672831A6825647F7790B401AA5EE722058A0F060D876BD0A108EB899702D0BD43C6BD32067E25EBF0DAC9180AAC6J4V3K" TargetMode="External"/><Relationship Id="rId223" Type="http://schemas.openxmlformats.org/officeDocument/2006/relationships/hyperlink" Target="consultantplus://offline/ref=429588E820CD747EF5C2A50376BC672831A6825647F77900461DA5EE722058A0F060D876BD0A108EB899702D0ED43C6BD32067E25EBF0DAC9180AAC6J4V3K" TargetMode="External"/><Relationship Id="rId244" Type="http://schemas.openxmlformats.org/officeDocument/2006/relationships/hyperlink" Target="consultantplus://offline/ref=429588E820CD747EF5C2A50376BC672831A6825647F77900461DA5EE722058A0F060D876BD0A108EB899702D0ED43C6BD32067E25EBF0DAC9180AAC6J4V3K" TargetMode="External"/><Relationship Id="rId18" Type="http://schemas.openxmlformats.org/officeDocument/2006/relationships/hyperlink" Target="consultantplus://offline/ref=429588E820CD747EF5C2A50376BC672831A682564FF070014014F8E47A7954A2F76F8761BA431C8FB8997129078B397EC2786AE644A104BB8D82ABJCVEK" TargetMode="External"/><Relationship Id="rId39" Type="http://schemas.openxmlformats.org/officeDocument/2006/relationships/hyperlink" Target="consultantplus://offline/ref=429588E820CD747EF5C2A50376BC672831A6825647F0700C401BA5EE722058A0F060D876BD0A108EB899702D0FD43C6BD32067E25EBF0DAC9180AAC6J4V3K" TargetMode="External"/><Relationship Id="rId265" Type="http://schemas.openxmlformats.org/officeDocument/2006/relationships/hyperlink" Target="consultantplus://offline/ref=429588E820CD747EF5C2A50376BC672831A6825647F77900461DA5EE722058A0F060D876BD0A108EB899702D0ED43C6BD32067E25EBF0DAC9180AAC6J4V3K" TargetMode="External"/><Relationship Id="rId286" Type="http://schemas.openxmlformats.org/officeDocument/2006/relationships/hyperlink" Target="consultantplus://offline/ref=429588E820CD747EF5C2A50376BC672831A6825647F07F0D4418A5EE722058A0F060D876BD0A108EB899702D0ED43C6BD32067E25EBF0DAC9180AAC6J4V3K" TargetMode="External"/><Relationship Id="rId50" Type="http://schemas.openxmlformats.org/officeDocument/2006/relationships/hyperlink" Target="consultantplus://offline/ref=429588E820CD747EF5C2A50376BC672831A6825647F0700C401BA5EE722058A0F060D876BD0A108EB899702D0FD43C6BD32067E25EBF0DAC9180AAC6J4V3K" TargetMode="External"/><Relationship Id="rId104" Type="http://schemas.openxmlformats.org/officeDocument/2006/relationships/hyperlink" Target="consultantplus://offline/ref=429588E820CD747EF5C2A50376BC672831A6825647F0700C401BA5EE722058A0F060D876BD0A108EB899702D0FD43C6BD32067E25EBF0DAC9180AAC6J4V3K" TargetMode="External"/><Relationship Id="rId125" Type="http://schemas.openxmlformats.org/officeDocument/2006/relationships/hyperlink" Target="consultantplus://offline/ref=429588E820CD747EF5C2A50376BC672831A6825647F779014F1AA5EE722058A0F060D876BD0A108EB899702D08D43C6BD32067E25EBF0DAC9180AAC6J4V3K" TargetMode="External"/><Relationship Id="rId146" Type="http://schemas.openxmlformats.org/officeDocument/2006/relationships/hyperlink" Target="consultantplus://offline/ref=429588E820CD747EF5C2A50376BC672831A6825647F779014F1AA5EE722058A0F060D876BD0A108EB899702D08D43C6BD32067E25EBF0DAC9180AAC6J4V3K" TargetMode="External"/><Relationship Id="rId167" Type="http://schemas.openxmlformats.org/officeDocument/2006/relationships/hyperlink" Target="consultantplus://offline/ref=429588E820CD747EF5C2A50376BC672831A6825647F07101431CA5EE722058A0F060D876BD0A108EB899702D0ED43C6BD32067E25EBF0DAC9180AAC6J4V3K" TargetMode="External"/><Relationship Id="rId188" Type="http://schemas.openxmlformats.org/officeDocument/2006/relationships/hyperlink" Target="consultantplus://offline/ref=429588E820CD747EF5C2A50376BC672831A6825647F7780F401FA5EE722058A0F060D876BD0A108EB89A752D04D43C6BD32067E25EBF0DAC9180AAC6J4V3K" TargetMode="External"/><Relationship Id="rId311" Type="http://schemas.openxmlformats.org/officeDocument/2006/relationships/hyperlink" Target="consultantplus://offline/ref=429588E820CD747EF5C2A50376BC672831A6825647F07F0D4418A5EE722058A0F060D876BD0A108EB899702D0ED43C6BD32067E25EBF0DAC9180AAC6J4V3K" TargetMode="External"/><Relationship Id="rId332" Type="http://schemas.openxmlformats.org/officeDocument/2006/relationships/hyperlink" Target="consultantplus://offline/ref=429588E820CD747EF5C2A50376BC672831A6825647F07A0D431BA5EE722058A0F060D876BD0A108EB899702D0DD43C6BD32067E25EBF0DAC9180AAC6J4V3K" TargetMode="External"/><Relationship Id="rId353" Type="http://schemas.openxmlformats.org/officeDocument/2006/relationships/hyperlink" Target="consultantplus://offline/ref=429588E820CD747EF5C2A50376BC672831A6825647F0700F4719A5EE722058A0F060D876BD0A108EB899702D0FD43C6BD32067E25EBF0DAC9180AAC6J4V3K" TargetMode="External"/><Relationship Id="rId71" Type="http://schemas.openxmlformats.org/officeDocument/2006/relationships/hyperlink" Target="consultantplus://offline/ref=429588E820CD747EF5C2A50376BC672831A6825647F07E0B451CA5EE722058A0F060D876BD0A108EB899702D0ED43C6BD32067E25EBF0DAC9180AAC6J4V3K" TargetMode="External"/><Relationship Id="rId92" Type="http://schemas.openxmlformats.org/officeDocument/2006/relationships/hyperlink" Target="consultantplus://offline/ref=429588E820CD747EF5C2A50376BC672831A6825647F0700C401BA5EE722058A0F060D876BD0A108EB899702D0FD43C6BD32067E25EBF0DAC9180AAC6J4V3K" TargetMode="External"/><Relationship Id="rId213" Type="http://schemas.openxmlformats.org/officeDocument/2006/relationships/hyperlink" Target="consultantplus://offline/ref=429588E820CD747EF5C2A50376BC672831A6825647F7780F401FA5EE722058A0F060D876BD0A108EB89A752D04D43C6BD32067E25EBF0DAC9180AAC6J4V3K" TargetMode="External"/><Relationship Id="rId234" Type="http://schemas.openxmlformats.org/officeDocument/2006/relationships/hyperlink" Target="consultantplus://offline/ref=429588E820CD747EF5C2A50376BC672831A6825647F77900461DA5EE722058A0F060D876BD0A108EB899702D0ED43C6BD32067E25EBF0DAC9180AAC6J4V3K" TargetMode="External"/><Relationship Id="rId2" Type="http://schemas.openxmlformats.org/officeDocument/2006/relationships/settings" Target="settings.xml"/><Relationship Id="rId29" Type="http://schemas.openxmlformats.org/officeDocument/2006/relationships/hyperlink" Target="consultantplus://offline/ref=429588E820CD747EF5C2A50376BC672831A6825647F07001451DA5EE722058A0F060D876BD0A108EB89C752B0ED43C6BD32067E25EBF0DAC9180AAC6J4V3K" TargetMode="External"/><Relationship Id="rId255" Type="http://schemas.openxmlformats.org/officeDocument/2006/relationships/hyperlink" Target="consultantplus://offline/ref=429588E820CD747EF5C2A50376BC672831A6825647F77900461DA5EE722058A0F060D876BD0A108EB899702D0ED43C6BD32067E25EBF0DAC9180AAC6J4V3K" TargetMode="External"/><Relationship Id="rId276" Type="http://schemas.openxmlformats.org/officeDocument/2006/relationships/hyperlink" Target="consultantplus://offline/ref=429588E820CD747EF5C2A50376BC672831A6825647F07A0D431BA5EE722058A0F060D876BD0A108EB899702D0DD43C6BD32067E25EBF0DAC9180AAC6J4V3K" TargetMode="External"/><Relationship Id="rId297" Type="http://schemas.openxmlformats.org/officeDocument/2006/relationships/hyperlink" Target="consultantplus://offline/ref=429588E820CD747EF5C2A50376BC672831A6825647F77801461CA5EE722058A0F060D876BD0A108EB899702D0FD43C6BD32067E25EBF0DAC9180AAC6J4V3K" TargetMode="External"/><Relationship Id="rId40" Type="http://schemas.openxmlformats.org/officeDocument/2006/relationships/hyperlink" Target="consultantplus://offline/ref=429588E820CD747EF5C2A50376BC672831A6825647F0700C401BA5EE722058A0F060D876BD0A108EB899702D0FD43C6BD32067E25EBF0DAC9180AAC6J4V3K" TargetMode="External"/><Relationship Id="rId115" Type="http://schemas.openxmlformats.org/officeDocument/2006/relationships/hyperlink" Target="consultantplus://offline/ref=429588E820CD747EF5C2A50376BC672831A682564FF070014014F8E47A7954A2F76F8761BA431C8FB8997129078B397EC2786AE644A104BB8D82ABJCVEK" TargetMode="External"/><Relationship Id="rId136" Type="http://schemas.openxmlformats.org/officeDocument/2006/relationships/hyperlink" Target="consultantplus://offline/ref=429588E820CD747EF5C2A50376BC672831A6825647F779014F1AA5EE722058A0F060D876BD0A108EB899702D08D43C6BD32067E25EBF0DAC9180AAC6J4V3K" TargetMode="External"/><Relationship Id="rId157" Type="http://schemas.openxmlformats.org/officeDocument/2006/relationships/hyperlink" Target="consultantplus://offline/ref=429588E820CD747EF5C2A50376BC672831A6825647F07101431CA5EE722058A0F060D876BD0A108EB899702D0ED43C6BD32067E25EBF0DAC9180AAC6J4V3K" TargetMode="External"/><Relationship Id="rId178" Type="http://schemas.openxmlformats.org/officeDocument/2006/relationships/hyperlink" Target="consultantplus://offline/ref=429588E820CD747EF5C2A50376BC672831A6825647F77900401DA5EE722058A0F060D876BD0A108EB899702D04D43C6BD32067E25EBF0DAC9180AAC6J4V3K" TargetMode="External"/><Relationship Id="rId301" Type="http://schemas.openxmlformats.org/officeDocument/2006/relationships/hyperlink" Target="consultantplus://offline/ref=429588E820CD747EF5C2A50376BC672831A6825647F77801461CA5EE722058A0F060D876BD0A108EB899702D0FD43C6BD32067E25EBF0DAC9180AAC6J4V3K" TargetMode="External"/><Relationship Id="rId322" Type="http://schemas.openxmlformats.org/officeDocument/2006/relationships/hyperlink" Target="consultantplus://offline/ref=429588E820CD747EF5C2A50376BC672831A6825647F77900461DA5EE722058A0F060D876BD0A108EB899702D0ED43C6BD32067E25EBF0DAC9180AAC6J4V3K" TargetMode="External"/><Relationship Id="rId343" Type="http://schemas.openxmlformats.org/officeDocument/2006/relationships/hyperlink" Target="consultantplus://offline/ref=429588E820CD747EF5C2A50376BC672831A6825647F779014F1AA5EE722058A0F060D876BD0A108EB899702D08D43C6BD32067E25EBF0DAC9180AAC6J4V3K" TargetMode="External"/><Relationship Id="rId61" Type="http://schemas.openxmlformats.org/officeDocument/2006/relationships/hyperlink" Target="consultantplus://offline/ref=429588E820CD747EF5C2A50376BC672831A6825647F0700C401BA5EE722058A0F060D876BD0A108EB899702D0FD43C6BD32067E25EBF0DAC9180AAC6J4V3K" TargetMode="External"/><Relationship Id="rId82" Type="http://schemas.openxmlformats.org/officeDocument/2006/relationships/hyperlink" Target="consultantplus://offline/ref=429588E820CD747EF5C2A50376BC672831A6825647F0700C401BA5EE722058A0F060D876BD0A108EB899702D0FD43C6BD32067E25EBF0DAC9180AAC6J4V3K" TargetMode="External"/><Relationship Id="rId199" Type="http://schemas.openxmlformats.org/officeDocument/2006/relationships/hyperlink" Target="consultantplus://offline/ref=429588E820CD747EF5C2A50376BC672831A6825647F77801461CA5EE722058A0F060D876BD0A108EB899702D0FD43C6BD32067E25EBF0DAC9180AAC6J4V3K" TargetMode="External"/><Relationship Id="rId203" Type="http://schemas.openxmlformats.org/officeDocument/2006/relationships/hyperlink" Target="consultantplus://offline/ref=429588E820CD747EF5C2A50376BC672831A6825647F77900401DA5EE722058A0F060D876BD0A108EB899702D04D43C6BD32067E25EBF0DAC9180AAC6J4V3K" TargetMode="External"/><Relationship Id="rId19" Type="http://schemas.openxmlformats.org/officeDocument/2006/relationships/hyperlink" Target="consultantplus://offline/ref=429588E820CD747EF5C2A50376BC672831A6825647F7790B401AA5EE722058A0F060D876BD0A108EB899702D0BD43C6BD32067E25EBF0DAC9180AAC6J4V3K" TargetMode="External"/><Relationship Id="rId224" Type="http://schemas.openxmlformats.org/officeDocument/2006/relationships/hyperlink" Target="consultantplus://offline/ref=429588E820CD747EF5C2A50376BC672831A6825647F77900461DA5EE722058A0F060D876BD0A108EB899702D0ED43C6BD32067E25EBF0DAC9180AAC6J4V3K" TargetMode="External"/><Relationship Id="rId245" Type="http://schemas.openxmlformats.org/officeDocument/2006/relationships/hyperlink" Target="consultantplus://offline/ref=429588E820CD747EF5C2A50376BC672831A6825647F77900461DA5EE722058A0F060D876BD0A108EB899702D0ED43C6BD32067E25EBF0DAC9180AAC6J4V3K" TargetMode="External"/><Relationship Id="rId266" Type="http://schemas.openxmlformats.org/officeDocument/2006/relationships/hyperlink" Target="consultantplus://offline/ref=429588E820CD747EF5C2A50376BC672831A6825647F0700C401BA5EE722058A0F060D876BD0A108EB899702D0FD43C6BD32067E25EBF0DAC9180AAC6J4V3K" TargetMode="External"/><Relationship Id="rId287" Type="http://schemas.openxmlformats.org/officeDocument/2006/relationships/hyperlink" Target="consultantplus://offline/ref=429588E820CD747EF5C2A50376BC672831A6825647F07F0D4418A5EE722058A0F060D876BD0A108EB899702D0ED43C6BD32067E25EBF0DAC9180AAC6J4V3K" TargetMode="External"/><Relationship Id="rId30" Type="http://schemas.openxmlformats.org/officeDocument/2006/relationships/hyperlink" Target="consultantplus://offline/ref=429588E820CD747EF5C2A50376BC672831A6825647F07001451DA5EE722058A0F060D876BD0A108EB89C752B0ED43C6BD32067E25EBF0DAC9180AAC6J4V3K" TargetMode="External"/><Relationship Id="rId105" Type="http://schemas.openxmlformats.org/officeDocument/2006/relationships/hyperlink" Target="consultantplus://offline/ref=429588E820CD747EF5C2A50376BC672831A6825647F0700C401BA5EE722058A0F060D876BD0A108EB899702D0FD43C6BD32067E25EBF0DAC9180AAC6J4V3K" TargetMode="External"/><Relationship Id="rId126" Type="http://schemas.openxmlformats.org/officeDocument/2006/relationships/hyperlink" Target="consultantplus://offline/ref=429588E820CD747EF5C2A50376BC672831A6825647F779014F1AA5EE722058A0F060D876BD0A108EB899702D08D43C6BD32067E25EBF0DAC9180AAC6J4V3K" TargetMode="External"/><Relationship Id="rId147" Type="http://schemas.openxmlformats.org/officeDocument/2006/relationships/hyperlink" Target="consultantplus://offline/ref=429588E820CD747EF5C2A50376BC672831A6825647F779014F1AA5EE722058A0F060D876BD0A108EB899702D08D43C6BD32067E25EBF0DAC9180AAC6J4V3K" TargetMode="External"/><Relationship Id="rId168" Type="http://schemas.openxmlformats.org/officeDocument/2006/relationships/hyperlink" Target="consultantplus://offline/ref=429588E820CD747EF5C2A50376BC672831A6825647F7790E4218A5EE722058A0F060D876BD0A108EB89C73250FD43C6BD32067E25EBF0DAC9180AAC6J4V3K" TargetMode="External"/><Relationship Id="rId312" Type="http://schemas.openxmlformats.org/officeDocument/2006/relationships/hyperlink" Target="consultantplus://offline/ref=429588E820CD747EF5C2A50376BC672831A6825647F07F0D4418A5EE722058A0F060D876BD0A108EB899702D0ED43C6BD32067E25EBF0DAC9180AAC6J4V3K" TargetMode="External"/><Relationship Id="rId333" Type="http://schemas.openxmlformats.org/officeDocument/2006/relationships/hyperlink" Target="consultantplus://offline/ref=429588E820CD747EF5C2A50376BC672831A6825647F77A09431DA5EE722058A0F060D876BD0A108EB899702D08D43C6BD32067E25EBF0DAC9180AAC6J4V3K" TargetMode="External"/><Relationship Id="rId354" Type="http://schemas.openxmlformats.org/officeDocument/2006/relationships/hyperlink" Target="consultantplus://offline/ref=429588E820CD747EF5C2A50376BC672831A6825647F07F014E1CA5EE722058A0F060D876BD0A108EB899702D0ED43C6BD32067E25EBF0DAC9180AAC6J4V3K" TargetMode="External"/><Relationship Id="rId51" Type="http://schemas.openxmlformats.org/officeDocument/2006/relationships/hyperlink" Target="consultantplus://offline/ref=429588E820CD747EF5C2A50376BC672831A6825647F0700C401BA5EE722058A0F060D876BD0A108EB899702D0FD43C6BD32067E25EBF0DAC9180AAC6J4V3K" TargetMode="External"/><Relationship Id="rId72" Type="http://schemas.openxmlformats.org/officeDocument/2006/relationships/hyperlink" Target="consultantplus://offline/ref=429588E820CD747EF5C2A50376BC672831A6825647F0700C401BA5EE722058A0F060D876BD0A108EB899702D0FD43C6BD32067E25EBF0DAC9180AAC6J4V3K" TargetMode="External"/><Relationship Id="rId93" Type="http://schemas.openxmlformats.org/officeDocument/2006/relationships/hyperlink" Target="consultantplus://offline/ref=429588E820CD747EF5C2A50376BC672831A6825647F0700C401BA5EE722058A0F060D876BD0A108EB899702D0FD43C6BD32067E25EBF0DAC9180AAC6J4V3K" TargetMode="External"/><Relationship Id="rId189" Type="http://schemas.openxmlformats.org/officeDocument/2006/relationships/hyperlink" Target="consultantplus://offline/ref=429588E820CD747EF5C2A50376BC672831A6825647F7790B401AA5EE722058A0F060D876BD0A108EB899702D0BD43C6BD32067E25EBF0DAC9180AAC6J4V3K" TargetMode="External"/><Relationship Id="rId3" Type="http://schemas.openxmlformats.org/officeDocument/2006/relationships/webSettings" Target="webSettings.xml"/><Relationship Id="rId214" Type="http://schemas.openxmlformats.org/officeDocument/2006/relationships/hyperlink" Target="consultantplus://offline/ref=429588E820CD747EF5C2A50376BC672831A6825647F7780F401FA5EE722058A0F060D876BD0A108EB89A752D04D43C6BD32067E25EBF0DAC9180AAC6J4V3K" TargetMode="External"/><Relationship Id="rId235" Type="http://schemas.openxmlformats.org/officeDocument/2006/relationships/hyperlink" Target="consultantplus://offline/ref=429588E820CD747EF5C2A50376BC672831A6825647F77900461DA5EE722058A0F060D876BD0A108EB899702D0ED43C6BD32067E25EBF0DAC9180AAC6J4V3K" TargetMode="External"/><Relationship Id="rId256" Type="http://schemas.openxmlformats.org/officeDocument/2006/relationships/hyperlink" Target="consultantplus://offline/ref=429588E820CD747EF5C2A50376BC672831A6825647F77900461DA5EE722058A0F060D876BD0A108EB899702D0ED43C6BD32067E25EBF0DAC9180AAC6J4V3K" TargetMode="External"/><Relationship Id="rId277" Type="http://schemas.openxmlformats.org/officeDocument/2006/relationships/hyperlink" Target="consultantplus://offline/ref=429588E820CD747EF5C2A50376BC672831A6825647F07A0D431BA5EE722058A0F060D876BD0A108EB899702D0DD43C6BD32067E25EBF0DAC9180AAC6J4V3K" TargetMode="External"/><Relationship Id="rId298" Type="http://schemas.openxmlformats.org/officeDocument/2006/relationships/hyperlink" Target="consultantplus://offline/ref=429588E820CD747EF5C2A50376BC672831A6825647F77801461CA5EE722058A0F060D876BD0A108EB899702D0FD43C6BD32067E25EBF0DAC9180AAC6J4V3K" TargetMode="External"/><Relationship Id="rId116" Type="http://schemas.openxmlformats.org/officeDocument/2006/relationships/hyperlink" Target="consultantplus://offline/ref=429588E820CD747EF5C2A50376BC672831A6825647F07E0E4E1EA5EE722058A0F060D876BD0A108EB89A712408D43C6BD32067E25EBF0DAC9180AAC6J4V3K" TargetMode="External"/><Relationship Id="rId137" Type="http://schemas.openxmlformats.org/officeDocument/2006/relationships/hyperlink" Target="consultantplus://offline/ref=429588E820CD747EF5C2A50376BC672831A6825647F779014F1AA5EE722058A0F060D876BD0A108EB899702D08D43C6BD32067E25EBF0DAC9180AAC6J4V3K" TargetMode="External"/><Relationship Id="rId158" Type="http://schemas.openxmlformats.org/officeDocument/2006/relationships/hyperlink" Target="consultantplus://offline/ref=429588E820CD747EF5C2A50376BC672831A6825647F0700C401BA5EE722058A0F060D876BD0A108EB899702D0FD43C6BD32067E25EBF0DAC9180AAC6J4V3K" TargetMode="External"/><Relationship Id="rId302" Type="http://schemas.openxmlformats.org/officeDocument/2006/relationships/hyperlink" Target="consultantplus://offline/ref=429588E820CD747EF5C2A50376BC672831A6825647F77801461CA5EE722058A0F060D876BD0A108EB899702D0FD43C6BD32067E25EBF0DAC9180AAC6J4V3K" TargetMode="External"/><Relationship Id="rId323" Type="http://schemas.openxmlformats.org/officeDocument/2006/relationships/hyperlink" Target="consultantplus://offline/ref=429588E820CD747EF5C2A50376BC672831A6825647F07F0D4418A5EE722058A0F060D876BD0A108EB899702D0ED43C6BD32067E25EBF0DAC9180AAC6J4V3K" TargetMode="External"/><Relationship Id="rId344" Type="http://schemas.openxmlformats.org/officeDocument/2006/relationships/hyperlink" Target="consultantplus://offline/ref=429588E820CD747EF5C2A50376BC672831A6825647F07001451DA5EE722058A0F060D876BD0A108EB89C752B0ED43C6BD32067E25EBF0DAC9180AAC6J4V3K" TargetMode="External"/><Relationship Id="rId20" Type="http://schemas.openxmlformats.org/officeDocument/2006/relationships/hyperlink" Target="consultantplus://offline/ref=429588E820CD747EF5C2A50376BC672831A6825647F07001451DA5EE722058A0F060D876BD0A108EB89F772F0DD43C6BD32067E25EBF0DAC9180AAC6J4V3K" TargetMode="External"/><Relationship Id="rId41" Type="http://schemas.openxmlformats.org/officeDocument/2006/relationships/hyperlink" Target="consultantplus://offline/ref=429588E820CD747EF5C2A50376BC672831A6825647F0700C401BA5EE722058A0F060D876BD0A108EB899702D0FD43C6BD32067E25EBF0DAC9180AAC6J4V3K" TargetMode="External"/><Relationship Id="rId62" Type="http://schemas.openxmlformats.org/officeDocument/2006/relationships/hyperlink" Target="consultantplus://offline/ref=429588E820CD747EF5C2A50376BC672831A6825647F0700C401BA5EE722058A0F060D876BD0A108EB899702D0FD43C6BD32067E25EBF0DAC9180AAC6J4V3K" TargetMode="External"/><Relationship Id="rId83" Type="http://schemas.openxmlformats.org/officeDocument/2006/relationships/hyperlink" Target="consultantplus://offline/ref=429588E820CD747EF5C2A50376BC672831A682564FF771084F14F8E47A7954A2F76F8761BA431C8FB8997029078B397EC2786AE644A104BB8D82ABJCVEK" TargetMode="External"/><Relationship Id="rId179" Type="http://schemas.openxmlformats.org/officeDocument/2006/relationships/hyperlink" Target="consultantplus://offline/ref=429588E820CD747EF5C2A50376BC672831A6825647F7780F401FA5EE722058A0F060D876BD0A108EB89A752D04D43C6BD32067E25EBF0DAC9180AAC6J4V3K" TargetMode="External"/><Relationship Id="rId190" Type="http://schemas.openxmlformats.org/officeDocument/2006/relationships/hyperlink" Target="consultantplus://offline/ref=429588E820CD747EF5C2A50376BC672831A6825647F7790B401AA5EE722058A0F060D876BD0A108EB899702D0BD43C6BD32067E25EBF0DAC9180AAC6J4V3K" TargetMode="External"/><Relationship Id="rId204" Type="http://schemas.openxmlformats.org/officeDocument/2006/relationships/hyperlink" Target="consultantplus://offline/ref=429588E820CD747EF5C2A50376BC672831A6825647F77900401DA5EE722058A0F060D876BD0A108EB899702D04D43C6BD32067E25EBF0DAC9180AAC6J4V3K" TargetMode="External"/><Relationship Id="rId225" Type="http://schemas.openxmlformats.org/officeDocument/2006/relationships/hyperlink" Target="consultantplus://offline/ref=429588E820CD747EF5C2A50376BC672831A6825647F77900461DA5EE722058A0F060D876BD0A108EB899702D0ED43C6BD32067E25EBF0DAC9180AAC6J4V3K" TargetMode="External"/><Relationship Id="rId246" Type="http://schemas.openxmlformats.org/officeDocument/2006/relationships/hyperlink" Target="consultantplus://offline/ref=429588E820CD747EF5C2A50376BC672831A6825647F77900461DA5EE722058A0F060D876BD0A108EB899702D0ED43C6BD32067E25EBF0DAC9180AAC6J4V3K" TargetMode="External"/><Relationship Id="rId267" Type="http://schemas.openxmlformats.org/officeDocument/2006/relationships/hyperlink" Target="consultantplus://offline/ref=429588E820CD747EF5C2A50376BC672831A6825647F07F08401AA5EE722058A0F060D876BD0A108EB899702E0AD43C6BD32067E25EBF0DAC9180AAC6J4V3K" TargetMode="External"/><Relationship Id="rId288" Type="http://schemas.openxmlformats.org/officeDocument/2006/relationships/hyperlink" Target="consultantplus://offline/ref=429588E820CD747EF5C2A50376BC672831A6825647F07F0D4418A5EE722058A0F060D876BD0A108EB899702D0ED43C6BD32067E25EBF0DAC9180AAC6J4V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64597</Words>
  <Characters>368208</Characters>
  <Application>Microsoft Office Word</Application>
  <DocSecurity>0</DocSecurity>
  <Lines>3068</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Мухаметзянова Гульназ Ландышовна</dc:creator>
  <cp:keywords/>
  <dc:description/>
  <cp:lastModifiedBy>Мухаметзянова Гульназ Ландышовна</cp:lastModifiedBy>
  <cp:revision>1</cp:revision>
  <cp:lastPrinted>2019-09-04T10:28:00Z</cp:lastPrinted>
  <dcterms:created xsi:type="dcterms:W3CDTF">2019-09-04T10:21:00Z</dcterms:created>
  <dcterms:modified xsi:type="dcterms:W3CDTF">2019-09-04T10:23:00Z</dcterms:modified>
</cp:coreProperties>
</file>