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58" w:rsidRDefault="009967F2">
      <w:pPr>
        <w:spacing w:after="0"/>
      </w:pPr>
      <w:bookmarkStart w:id="0" w:name="_GoBack"/>
      <w:bookmarkEnd w:id="0"/>
      <w:r>
        <w:t>УТВЕРЖДАЮ Первый заместитель министра экономики</w:t>
      </w:r>
    </w:p>
    <w:p w:rsidR="00FB2458" w:rsidRDefault="009967F2">
      <w:pPr>
        <w:spacing w:after="300"/>
        <w:ind w:left="10" w:right="850" w:hanging="1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4283304</wp:posOffset>
                </wp:positionH>
                <wp:positionV relativeFrom="paragraph">
                  <wp:posOffset>-22938</wp:posOffset>
                </wp:positionV>
                <wp:extent cx="1634058" cy="942100"/>
                <wp:effectExtent l="0" t="0" r="0" b="0"/>
                <wp:wrapNone/>
                <wp:docPr id="6212" name="Group 6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058" cy="942100"/>
                          <a:chOff x="0" y="0"/>
                          <a:chExt cx="1634058" cy="942100"/>
                        </a:xfrm>
                      </wpg:grpSpPr>
                      <pic:pic xmlns:pic="http://schemas.openxmlformats.org/drawingml/2006/picture">
                        <pic:nvPicPr>
                          <pic:cNvPr id="7461" name="Picture 74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550" cy="94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490827" y="739350"/>
                            <a:ext cx="859586" cy="229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2458" w:rsidRDefault="009967F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декабря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37133" y="742399"/>
                            <a:ext cx="527106" cy="229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2458" w:rsidRDefault="009967F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2014</w:t>
                              </w:r>
                              <w:r>
                                <w:rPr>
                                  <w:spacing w:val="12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33453" y="742399"/>
                            <a:ext cx="133804" cy="229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2458" w:rsidRDefault="009967F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5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12" style="width:128.666pt;height:74.1811pt;position:absolute;z-index:-2147483648;mso-position-horizontal-relative:text;mso-position-horizontal:absolute;margin-left:337.268pt;mso-position-vertical-relative:text;margin-top:-1.80626pt;" coordsize="16340,9421">
                <v:shape id="Picture 7461" style="position:absolute;width:11005;height:9421;left:0;top:0;" filled="f">
                  <v:imagedata r:id="rId6"/>
                </v:shape>
                <v:rect id="Rectangle 85" style="position:absolute;width:8595;height:2291;left:4908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декабря</w:t>
                        </w:r>
                        <w:r>
                          <w:rPr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271;height:2291;left:11371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5"/>
                          </w:rPr>
                          <w:t xml:space="preserve">2014</w:t>
                        </w:r>
                        <w:r>
                          <w:rPr>
                            <w:spacing w:val="12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1338;height:2291;left:15334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0"/>
                            <w:w w:val="5"/>
                          </w:rPr>
                          <w:t xml:space="preserve">г.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Республ</w:t>
      </w:r>
      <w:proofErr w:type="spellEnd"/>
      <w:r>
        <w:t xml:space="preserve"> Татарстан</w:t>
      </w:r>
    </w:p>
    <w:p w:rsidR="00FB2458" w:rsidRDefault="009967F2">
      <w:pPr>
        <w:spacing w:after="1563"/>
        <w:ind w:left="10" w:right="9" w:hanging="10"/>
        <w:jc w:val="right"/>
      </w:pPr>
      <w:proofErr w:type="spellStart"/>
      <w:r>
        <w:t>С.С.Сиразиева</w:t>
      </w:r>
      <w:proofErr w:type="spellEnd"/>
    </w:p>
    <w:p w:rsidR="00FB2458" w:rsidRDefault="009967F2">
      <w:pPr>
        <w:spacing w:after="1" w:line="257" w:lineRule="auto"/>
        <w:ind w:left="38" w:right="144" w:firstLine="4278"/>
        <w:jc w:val="left"/>
      </w:pPr>
      <w:r>
        <w:rPr>
          <w:sz w:val="30"/>
        </w:rPr>
        <w:t>ПРОТОКОЛ заседания Общественного совета при Министерстве экономики Республики Татарстан по обсуждению проекта закона Республики Татарстан «О внесении изменений в Закон Республики Татарстан от 22 апреля 2011 года N213-3PT «Об утверждении Программы социально</w:t>
      </w:r>
      <w:r>
        <w:rPr>
          <w:sz w:val="30"/>
        </w:rPr>
        <w:t>-экономического развития Республики</w:t>
      </w:r>
    </w:p>
    <w:p w:rsidR="00FB2458" w:rsidRDefault="009967F2">
      <w:pPr>
        <w:spacing w:after="450"/>
        <w:ind w:left="869" w:right="927" w:hanging="10"/>
        <w:jc w:val="center"/>
      </w:pPr>
      <w:r>
        <w:t>Татарстан на 2011-2015 годы»</w:t>
      </w:r>
    </w:p>
    <w:p w:rsidR="00FB2458" w:rsidRDefault="009967F2">
      <w:pPr>
        <w:spacing w:after="594"/>
        <w:ind w:left="740" w:right="14"/>
      </w:pPr>
      <w:r>
        <w:t>Присутствовали: по списку (прилагается)</w:t>
      </w:r>
    </w:p>
    <w:tbl>
      <w:tblPr>
        <w:tblStyle w:val="TableGrid"/>
        <w:tblpPr w:vertAnchor="page" w:horzAnchor="page" w:tblpX="10533" w:tblpY="15489"/>
        <w:tblOverlap w:val="never"/>
        <w:tblW w:w="413" w:type="dxa"/>
        <w:tblInd w:w="0" w:type="dxa"/>
        <w:tblCellMar>
          <w:top w:w="0" w:type="dxa"/>
          <w:left w:w="0" w:type="dxa"/>
          <w:bottom w:w="43" w:type="dxa"/>
          <w:right w:w="73" w:type="dxa"/>
        </w:tblCellMar>
        <w:tblLook w:val="04A0" w:firstRow="1" w:lastRow="0" w:firstColumn="1" w:lastColumn="0" w:noHBand="0" w:noVBand="1"/>
      </w:tblPr>
      <w:tblGrid>
        <w:gridCol w:w="440"/>
      </w:tblGrid>
      <w:tr w:rsidR="00FB2458">
        <w:trPr>
          <w:trHeight w:val="36"/>
        </w:trPr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2458">
        <w:trPr>
          <w:trHeight w:val="1308"/>
        </w:trPr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FB2458" w:rsidRDefault="009967F2">
            <w:pPr>
              <w:spacing w:after="0" w:line="259" w:lineRule="auto"/>
              <w:ind w:left="-211" w:right="0" w:firstLine="0"/>
              <w:jc w:val="right"/>
            </w:pPr>
            <w:r>
              <w:rPr>
                <w:sz w:val="20"/>
              </w:rPr>
              <w:lastRenderedPageBreak/>
              <w:t>листов</w:t>
            </w:r>
          </w:p>
        </w:tc>
      </w:tr>
    </w:tbl>
    <w:p w:rsidR="00FB2458" w:rsidRDefault="009967F2">
      <w:pPr>
        <w:spacing w:after="78"/>
        <w:ind w:left="749" w:right="14"/>
      </w:pPr>
      <w:r>
        <w:t xml:space="preserve">Слушали: </w:t>
      </w:r>
      <w:proofErr w:type="spellStart"/>
      <w:r>
        <w:t>С.С.Сиразиеву</w:t>
      </w:r>
      <w:proofErr w:type="spellEnd"/>
      <w:r>
        <w:t xml:space="preserve">, </w:t>
      </w:r>
      <w:proofErr w:type="spellStart"/>
      <w:r>
        <w:t>Ш.Р.Агеева</w:t>
      </w:r>
      <w:proofErr w:type="spellEnd"/>
      <w:r>
        <w:t xml:space="preserve">, </w:t>
      </w:r>
      <w:proofErr w:type="spellStart"/>
      <w:r>
        <w:t>Ш.М.Валитова</w:t>
      </w:r>
      <w:proofErr w:type="spellEnd"/>
      <w:r>
        <w:t>, МГ Гафарова,</w:t>
      </w:r>
    </w:p>
    <w:p w:rsidR="00FB2458" w:rsidRDefault="009967F2">
      <w:pPr>
        <w:spacing w:after="613"/>
        <w:ind w:left="19" w:right="14"/>
      </w:pPr>
      <w:proofErr w:type="spellStart"/>
      <w:r>
        <w:t>М.М.Исмагилова</w:t>
      </w:r>
      <w:proofErr w:type="spellEnd"/>
      <w:r>
        <w:t xml:space="preserve">, </w:t>
      </w:r>
      <w:proofErr w:type="spellStart"/>
      <w:r>
        <w:t>Х.Х.Халиуллина</w:t>
      </w:r>
      <w:proofErr w:type="spellEnd"/>
      <w:r>
        <w:t xml:space="preserve">, </w:t>
      </w:r>
      <w:proofErr w:type="spellStart"/>
      <w:r>
        <w:t>Ф.Г.Хамидуллина</w:t>
      </w:r>
      <w:proofErr w:type="spellEnd"/>
      <w:r>
        <w:t xml:space="preserve">, </w:t>
      </w:r>
      <w:proofErr w:type="spellStart"/>
      <w:r>
        <w:t>Р.А.Шагееву</w:t>
      </w:r>
      <w:proofErr w:type="spellEnd"/>
    </w:p>
    <w:p w:rsidR="00FB2458" w:rsidRDefault="009967F2">
      <w:pPr>
        <w:spacing w:after="120" w:line="257" w:lineRule="auto"/>
        <w:ind w:left="745" w:right="0" w:hanging="10"/>
        <w:jc w:val="left"/>
      </w:pPr>
      <w:r>
        <w:rPr>
          <w:sz w:val="30"/>
        </w:rPr>
        <w:t>Решили:</w:t>
      </w:r>
    </w:p>
    <w:p w:rsidR="00FB2458" w:rsidRDefault="009967F2">
      <w:pPr>
        <w:numPr>
          <w:ilvl w:val="0"/>
          <w:numId w:val="1"/>
        </w:numPr>
        <w:spacing w:line="349" w:lineRule="auto"/>
        <w:ind w:right="69" w:firstLine="720"/>
      </w:pPr>
      <w:r>
        <w:t>Поддержать проект закона Республики Татарстан «О внесении изменений в Закон Республики Татарстан от 22 апреля 2011 года №1З-ЗРТ «Об утверждении Программы социально-экономического развития Республики Татарстан на 2011-2015 годы» и в установленном порядке вн</w:t>
      </w:r>
      <w:r>
        <w:t>ести его в Кабинет Министров Республики Татарстан.</w:t>
      </w:r>
    </w:p>
    <w:p w:rsidR="00FB2458" w:rsidRDefault="009967F2">
      <w:pPr>
        <w:numPr>
          <w:ilvl w:val="0"/>
          <w:numId w:val="1"/>
        </w:numPr>
        <w:spacing w:line="357" w:lineRule="auto"/>
        <w:ind w:right="69" w:firstLine="720"/>
      </w:pPr>
      <w:r>
        <w:t>Добавить Торгово-промышленную палату Республики Татарстан в число соисполнителей следующих мероприятий:</w:t>
      </w:r>
    </w:p>
    <w:p w:rsidR="00FB2458" w:rsidRDefault="009967F2">
      <w:pPr>
        <w:numPr>
          <w:ilvl w:val="1"/>
          <w:numId w:val="1"/>
        </w:numPr>
        <w:spacing w:line="332" w:lineRule="auto"/>
        <w:ind w:right="14"/>
      </w:pPr>
      <w:r>
        <w:t xml:space="preserve">Внедрить механизм </w:t>
      </w:r>
      <w:proofErr w:type="spellStart"/>
      <w:r>
        <w:t>софинансирования</w:t>
      </w:r>
      <w:proofErr w:type="spellEnd"/>
      <w:r>
        <w:t xml:space="preserve"> муниципальных программ развития малого и среднего предпринимательс</w:t>
      </w:r>
      <w:r>
        <w:t>тва;</w:t>
      </w:r>
    </w:p>
    <w:p w:rsidR="00FB2458" w:rsidRDefault="009967F2">
      <w:pPr>
        <w:numPr>
          <w:ilvl w:val="1"/>
          <w:numId w:val="1"/>
        </w:numPr>
        <w:spacing w:after="0" w:line="361" w:lineRule="auto"/>
        <w:ind w:right="14"/>
      </w:pPr>
      <w:r>
        <w:t>Разработать подпрограмму «Создание и развитие промышленных парков и промышленных площадок муниципального уровн</w:t>
      </w:r>
      <w:r>
        <w:rPr>
          <w:u w:val="single" w:color="000000"/>
        </w:rPr>
        <w:t xml:space="preserve">я» </w:t>
      </w:r>
      <w:r>
        <w:rPr>
          <w:u w:val="double" w:color="000000"/>
        </w:rPr>
        <w:t>го</w:t>
      </w:r>
      <w:r>
        <w:rPr>
          <w:u w:val="single" w:color="000000"/>
        </w:rPr>
        <w:t>су</w:t>
      </w:r>
      <w:r>
        <w:t>дар</w:t>
      </w:r>
      <w:r>
        <w:rPr>
          <w:u w:val="single" w:color="000000"/>
        </w:rPr>
        <w:t>стве</w:t>
      </w:r>
      <w:r>
        <w:t>нной</w:t>
      </w:r>
    </w:p>
    <w:p w:rsidR="00FB2458" w:rsidRDefault="009967F2">
      <w:pPr>
        <w:spacing w:after="3" w:line="259" w:lineRule="auto"/>
        <w:ind w:left="10" w:right="465" w:hanging="10"/>
        <w:jc w:val="right"/>
      </w:pPr>
      <w:r>
        <w:rPr>
          <w:sz w:val="24"/>
        </w:rPr>
        <w:t>Министерстве экономики</w:t>
      </w:r>
    </w:p>
    <w:p w:rsidR="00FB2458" w:rsidRDefault="009967F2">
      <w:pPr>
        <w:spacing w:after="3" w:line="259" w:lineRule="auto"/>
        <w:ind w:left="10" w:right="648" w:hanging="10"/>
        <w:jc w:val="right"/>
      </w:pPr>
      <w:proofErr w:type="spellStart"/>
      <w:proofErr w:type="gramStart"/>
      <w:r>
        <w:rPr>
          <w:sz w:val="24"/>
        </w:rPr>
        <w:t>Республи«</w:t>
      </w:r>
      <w:proofErr w:type="gramEnd"/>
      <w:r>
        <w:rPr>
          <w:sz w:val="24"/>
        </w:rPr>
        <w:t>и</w:t>
      </w:r>
      <w:proofErr w:type="spellEnd"/>
      <w:r>
        <w:rPr>
          <w:sz w:val="24"/>
        </w:rPr>
        <w:t xml:space="preserve"> Татарстан</w:t>
      </w:r>
    </w:p>
    <w:p w:rsidR="00FB2458" w:rsidRDefault="009967F2">
      <w:pPr>
        <w:spacing w:after="332" w:line="225" w:lineRule="auto"/>
        <w:ind w:left="735" w:right="0" w:hanging="10"/>
        <w:jc w:val="center"/>
      </w:pPr>
      <w:r>
        <w:rPr>
          <w:sz w:val="30"/>
        </w:rPr>
        <w:t>2</w:t>
      </w:r>
    </w:p>
    <w:p w:rsidR="00FB2458" w:rsidRDefault="009967F2">
      <w:pPr>
        <w:spacing w:after="108"/>
        <w:ind w:left="10" w:right="9" w:hanging="10"/>
        <w:jc w:val="right"/>
      </w:pPr>
      <w:r>
        <w:t>программы «Экономическое развитие и инновационная экономика</w:t>
      </w:r>
    </w:p>
    <w:p w:rsidR="00FB2458" w:rsidRDefault="009967F2">
      <w:pPr>
        <w:spacing w:after="148"/>
        <w:ind w:left="730" w:right="14"/>
      </w:pPr>
      <w:r>
        <w:t>Республики Татарстан на 2014-2020 годы»;</w:t>
      </w:r>
    </w:p>
    <w:p w:rsidR="00FB2458" w:rsidRDefault="009967F2">
      <w:pPr>
        <w:spacing w:line="339" w:lineRule="auto"/>
        <w:ind w:left="725" w:right="14"/>
      </w:pPr>
      <w:r>
        <w:rPr>
          <w:noProof/>
        </w:rPr>
        <w:drawing>
          <wp:inline distT="0" distB="0" distL="0" distR="0">
            <wp:extent cx="60972" cy="15244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Обеспечить создание и развитие региональной сети центров поддержки технологий и инноваций Республики Татарстан (ЦПТИ).</w:t>
      </w:r>
    </w:p>
    <w:p w:rsidR="00FB2458" w:rsidRDefault="009967F2">
      <w:pPr>
        <w:spacing w:after="1244" w:line="359" w:lineRule="auto"/>
        <w:ind w:left="14" w:right="14" w:firstLine="711"/>
      </w:pPr>
      <w:r>
        <w:t>З. Министерству экономики Республики Татарстан проработать дополнительные меры поддержки малог</w:t>
      </w:r>
      <w:r>
        <w:t>о и среднего бизнеса в условиях нестабильной экономической среды.</w:t>
      </w:r>
    </w:p>
    <w:p w:rsidR="00FB2458" w:rsidRDefault="009967F2">
      <w:pPr>
        <w:tabs>
          <w:tab w:val="center" w:pos="5739"/>
          <w:tab w:val="right" w:pos="10274"/>
        </w:tabs>
        <w:ind w:left="0" w:right="0" w:firstLine="0"/>
        <w:jc w:val="left"/>
      </w:pPr>
      <w:r>
        <w:t>Протокол составил</w:t>
      </w:r>
      <w:r>
        <w:tab/>
      </w:r>
      <w:r>
        <w:rPr>
          <w:noProof/>
        </w:rPr>
        <w:drawing>
          <wp:inline distT="0" distB="0" distL="0" distR="0">
            <wp:extent cx="1060918" cy="280496"/>
            <wp:effectExtent l="0" t="0" r="0" b="0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0918" cy="28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З.И.Шагиев</w:t>
      </w:r>
      <w:proofErr w:type="spellEnd"/>
      <w:r>
        <w:br w:type="page"/>
      </w:r>
    </w:p>
    <w:p w:rsidR="00FB2458" w:rsidRDefault="009967F2">
      <w:pPr>
        <w:spacing w:after="341" w:line="259" w:lineRule="auto"/>
        <w:ind w:left="763" w:right="0" w:firstLine="0"/>
        <w:jc w:val="center"/>
      </w:pPr>
      <w:r>
        <w:rPr>
          <w:sz w:val="26"/>
        </w:rPr>
        <w:lastRenderedPageBreak/>
        <w:t>З</w:t>
      </w:r>
    </w:p>
    <w:p w:rsidR="00FB2458" w:rsidRDefault="009967F2">
      <w:pPr>
        <w:spacing w:after="1" w:line="257" w:lineRule="auto"/>
        <w:ind w:left="302" w:right="274" w:firstLine="3649"/>
        <w:jc w:val="left"/>
      </w:pPr>
      <w:r>
        <w:rPr>
          <w:sz w:val="30"/>
        </w:rPr>
        <w:t>Список участников заседания Общественного совета при Министерстве экономики Республики</w:t>
      </w:r>
    </w:p>
    <w:p w:rsidR="00FB2458" w:rsidRDefault="009967F2">
      <w:pPr>
        <w:spacing w:after="0" w:line="225" w:lineRule="auto"/>
        <w:ind w:left="10" w:right="0" w:hanging="10"/>
        <w:jc w:val="center"/>
      </w:pPr>
      <w:r>
        <w:rPr>
          <w:sz w:val="30"/>
        </w:rPr>
        <w:t>Татарстан по обсуждению проект закона Республики Татарстан «О внесении изменений в Закон Республики Татарстан от 22 апреля 2011 года №1З-ЗРТ</w:t>
      </w:r>
    </w:p>
    <w:p w:rsidR="00FB2458" w:rsidRDefault="009967F2">
      <w:pPr>
        <w:spacing w:after="1" w:line="257" w:lineRule="auto"/>
        <w:ind w:left="3231" w:right="0" w:hanging="3193"/>
        <w:jc w:val="left"/>
      </w:pPr>
      <w:r>
        <w:rPr>
          <w:sz w:val="30"/>
        </w:rPr>
        <w:t>«Об утверждении Программы социально-экономического развития Республики Татарстан на 2011-2015 годы»</w:t>
      </w:r>
    </w:p>
    <w:tbl>
      <w:tblPr>
        <w:tblStyle w:val="TableGrid"/>
        <w:tblW w:w="10351" w:type="dxa"/>
        <w:tblInd w:w="-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58"/>
        <w:gridCol w:w="6193"/>
      </w:tblGrid>
      <w:tr w:rsidR="00FB2458">
        <w:trPr>
          <w:trHeight w:val="307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З декабря 2014 года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30"/>
              </w:rPr>
              <w:t>Министерство экономики</w:t>
            </w:r>
          </w:p>
        </w:tc>
      </w:tr>
      <w:tr w:rsidR="00FB2458">
        <w:trPr>
          <w:trHeight w:val="875"/>
        </w:trPr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30"/>
              </w:rPr>
              <w:t>11:00 ч.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2857" w:right="0" w:firstLine="0"/>
              <w:jc w:val="right"/>
            </w:pPr>
            <w:r>
              <w:rPr>
                <w:sz w:val="30"/>
              </w:rPr>
              <w:t xml:space="preserve">Республики Татарстан, 429 </w:t>
            </w:r>
            <w:proofErr w:type="spellStart"/>
            <w:r>
              <w:rPr>
                <w:sz w:val="30"/>
              </w:rPr>
              <w:t>каб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FB2458">
        <w:trPr>
          <w:trHeight w:val="53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Сиразиева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4" w:right="0" w:firstLine="0"/>
              <w:jc w:val="left"/>
            </w:pPr>
            <w:r>
              <w:t>первый заместитель министра экономики</w:t>
            </w:r>
          </w:p>
        </w:tc>
      </w:tr>
      <w:tr w:rsidR="00FB2458">
        <w:trPr>
          <w:trHeight w:val="48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Республики Татарстан</w:t>
            </w:r>
          </w:p>
        </w:tc>
      </w:tr>
      <w:tr w:rsidR="00FB2458">
        <w:trPr>
          <w:trHeight w:val="48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2.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Шамсиев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заместитель министра экономики Республики</w:t>
            </w:r>
          </w:p>
        </w:tc>
      </w:tr>
      <w:tr w:rsidR="00FB2458">
        <w:trPr>
          <w:trHeight w:val="48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 xml:space="preserve">Айрат </w:t>
            </w:r>
            <w:proofErr w:type="spellStart"/>
            <w:r>
              <w:t>Дулфатович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Татарстан</w:t>
            </w:r>
          </w:p>
        </w:tc>
      </w:tr>
      <w:tr w:rsidR="00FB2458">
        <w:trPr>
          <w:trHeight w:val="4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Пелевин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начальник управления прогнозирования и</w:t>
            </w:r>
          </w:p>
        </w:tc>
      </w:tr>
      <w:tr w:rsidR="00FB2458">
        <w:trPr>
          <w:trHeight w:val="48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Олег Владимирович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стратегического развития</w:t>
            </w:r>
          </w:p>
        </w:tc>
      </w:tr>
      <w:tr w:rsidR="00FB2458">
        <w:trPr>
          <w:trHeight w:val="97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Самсонова</w:t>
            </w:r>
          </w:p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t>Виктория Владимировна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начальник отдела целевых программ</w:t>
            </w:r>
          </w:p>
        </w:tc>
      </w:tr>
      <w:tr w:rsidR="00FB2458">
        <w:trPr>
          <w:trHeight w:val="4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Шагиев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начальник отдела стратегического развития</w:t>
            </w:r>
          </w:p>
        </w:tc>
      </w:tr>
      <w:tr w:rsidR="00FB2458">
        <w:trPr>
          <w:trHeight w:val="60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52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2" cy="73173"/>
                  <wp:effectExtent l="0" t="0" r="0" b="0"/>
                  <wp:docPr id="7464" name="Picture 7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Picture 74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2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Зуфар</w:t>
            </w:r>
            <w:proofErr w:type="spellEnd"/>
            <w:r>
              <w:t xml:space="preserve">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t>управления прогнозирования и стратегического развития</w:t>
            </w:r>
          </w:p>
        </w:tc>
      </w:tr>
    </w:tbl>
    <w:p w:rsidR="00FB2458" w:rsidRDefault="009967F2">
      <w:pPr>
        <w:spacing w:after="1" w:line="257" w:lineRule="auto"/>
        <w:ind w:left="48" w:right="0" w:hanging="10"/>
        <w:jc w:val="left"/>
      </w:pPr>
      <w:r>
        <w:rPr>
          <w:sz w:val="30"/>
        </w:rPr>
        <w:t>Члены Общественного совета при Министерстве экономики Республики Татарстан:</w:t>
      </w:r>
    </w:p>
    <w:p w:rsidR="00FB2458" w:rsidRDefault="009967F2">
      <w:pPr>
        <w:numPr>
          <w:ilvl w:val="0"/>
          <w:numId w:val="2"/>
        </w:numPr>
        <w:spacing w:after="10"/>
        <w:ind w:right="14" w:hanging="586"/>
      </w:pPr>
      <w:r>
        <w:t>Агеев</w:t>
      </w:r>
      <w:r>
        <w:tab/>
        <w:t>председатель</w:t>
      </w:r>
      <w:r>
        <w:tab/>
        <w:t>Правления</w:t>
      </w:r>
      <w:r>
        <w:tab/>
        <w:t>Торгово-</w:t>
      </w:r>
    </w:p>
    <w:p w:rsidR="00FB2458" w:rsidRDefault="009967F2">
      <w:pPr>
        <w:tabs>
          <w:tab w:val="center" w:pos="1781"/>
          <w:tab w:val="center" w:pos="6928"/>
        </w:tabs>
        <w:spacing w:after="330"/>
        <w:ind w:left="0" w:right="0" w:firstLine="0"/>
        <w:jc w:val="left"/>
      </w:pPr>
      <w:r>
        <w:tab/>
        <w:t xml:space="preserve">Шамиль </w:t>
      </w:r>
      <w:proofErr w:type="spellStart"/>
      <w:r>
        <w:t>Рахимович</w:t>
      </w:r>
      <w:proofErr w:type="spellEnd"/>
      <w:r>
        <w:tab/>
        <w:t>промышленной палаты Республики Татарстан</w:t>
      </w:r>
    </w:p>
    <w:p w:rsidR="00FB2458" w:rsidRDefault="009967F2">
      <w:pPr>
        <w:numPr>
          <w:ilvl w:val="0"/>
          <w:numId w:val="2"/>
        </w:numPr>
        <w:spacing w:after="324" w:line="264" w:lineRule="auto"/>
        <w:ind w:right="14" w:hanging="586"/>
      </w:pPr>
      <w:proofErr w:type="spellStart"/>
      <w:r>
        <w:t>Валитов</w:t>
      </w:r>
      <w:proofErr w:type="spellEnd"/>
      <w:r>
        <w:tab/>
        <w:t xml:space="preserve">заведующий кафедрой экономики производства Шамиль </w:t>
      </w:r>
      <w:proofErr w:type="spellStart"/>
      <w:r>
        <w:t>Махмутович</w:t>
      </w:r>
      <w:proofErr w:type="spellEnd"/>
      <w:r>
        <w:tab/>
        <w:t>отделения экономики предприятия Института управления,</w:t>
      </w:r>
      <w:r>
        <w:tab/>
        <w:t>экономики</w:t>
      </w:r>
      <w:r>
        <w:tab/>
        <w:t>и</w:t>
      </w:r>
      <w:r>
        <w:tab/>
        <w:t>финансов ФГАОУ ВПО «Казанский</w:t>
      </w:r>
      <w:r>
        <w:tab/>
        <w:t>(Приволжский) федеральный университет»</w:t>
      </w:r>
    </w:p>
    <w:p w:rsidR="00FB2458" w:rsidRDefault="009967F2">
      <w:pPr>
        <w:numPr>
          <w:ilvl w:val="0"/>
          <w:numId w:val="2"/>
        </w:numPr>
        <w:spacing w:after="6"/>
        <w:ind w:right="14" w:hanging="586"/>
      </w:pPr>
      <w:r>
        <w:t xml:space="preserve">Гафаров заместитель председателя Общественной Марат </w:t>
      </w:r>
      <w:proofErr w:type="spellStart"/>
      <w:r>
        <w:t>Рустэмович</w:t>
      </w:r>
      <w:proofErr w:type="spellEnd"/>
      <w:r>
        <w:t xml:space="preserve"> организации «Федерация профсоюзов</w:t>
      </w:r>
    </w:p>
    <w:p w:rsidR="00FB2458" w:rsidRDefault="009967F2">
      <w:pPr>
        <w:spacing w:after="330"/>
        <w:ind w:left="869" w:right="0" w:hanging="10"/>
        <w:jc w:val="center"/>
      </w:pPr>
      <w:r>
        <w:t>Республики Татарстан»</w:t>
      </w:r>
    </w:p>
    <w:p w:rsidR="00FB2458" w:rsidRDefault="009967F2">
      <w:pPr>
        <w:numPr>
          <w:ilvl w:val="0"/>
          <w:numId w:val="2"/>
        </w:numPr>
        <w:ind w:right="14" w:hanging="586"/>
      </w:pPr>
      <w:r>
        <w:t xml:space="preserve">Исмагилов председатель Совета Союза потребителей Марс </w:t>
      </w:r>
      <w:proofErr w:type="spellStart"/>
      <w:r>
        <w:t>Марсельевич</w:t>
      </w:r>
      <w:proofErr w:type="spellEnd"/>
      <w:r>
        <w:t xml:space="preserve"> Республики Татарстан</w:t>
      </w:r>
    </w:p>
    <w:p w:rsidR="00FB2458" w:rsidRDefault="009967F2">
      <w:pPr>
        <w:spacing w:after="387"/>
        <w:ind w:left="869" w:right="91" w:hanging="10"/>
        <w:jc w:val="center"/>
      </w:pPr>
      <w:r>
        <w:t>4</w:t>
      </w:r>
    </w:p>
    <w:tbl>
      <w:tblPr>
        <w:tblStyle w:val="TableGrid"/>
        <w:tblW w:w="9996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567"/>
        <w:gridCol w:w="5867"/>
      </w:tblGrid>
      <w:tr w:rsidR="00FB2458">
        <w:trPr>
          <w:trHeight w:val="31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r>
              <w:t>10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Халиуллин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24" w:right="0" w:firstLine="0"/>
            </w:pPr>
            <w:r>
              <w:t>президент Ассоциации предприятий малого и</w:t>
            </w:r>
          </w:p>
        </w:tc>
      </w:tr>
      <w:tr w:rsidR="00FB2458">
        <w:trPr>
          <w:trHeight w:val="4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r>
              <w:t xml:space="preserve">Хайдар </w:t>
            </w:r>
            <w:proofErr w:type="spellStart"/>
            <w:r>
              <w:t>Хайруллович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24" w:right="0" w:firstLine="0"/>
              <w:jc w:val="left"/>
            </w:pPr>
            <w:r>
              <w:t>среднего бизнеса Республики Татарстан</w:t>
            </w:r>
          </w:p>
        </w:tc>
      </w:tr>
      <w:tr w:rsidR="00FB2458">
        <w:trPr>
          <w:trHeight w:val="4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4" w:right="0" w:firstLine="0"/>
              <w:jc w:val="left"/>
            </w:pPr>
            <w:r>
              <w:t>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Хамидуллин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tabs>
                <w:tab w:val="right" w:pos="5867"/>
              </w:tabs>
              <w:spacing w:after="0" w:line="259" w:lineRule="auto"/>
              <w:ind w:left="0" w:right="0" w:firstLine="0"/>
              <w:jc w:val="left"/>
            </w:pPr>
            <w:r>
              <w:t>советник Президиума Академии</w:t>
            </w:r>
            <w:r>
              <w:tab/>
              <w:t>наук</w:t>
            </w:r>
          </w:p>
        </w:tc>
      </w:tr>
      <w:tr w:rsidR="00FB2458">
        <w:trPr>
          <w:trHeight w:val="48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Фильза</w:t>
            </w:r>
            <w:proofErr w:type="spellEnd"/>
            <w:r>
              <w:t xml:space="preserve"> </w:t>
            </w:r>
            <w:proofErr w:type="spellStart"/>
            <w:r>
              <w:t>Гарифович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Республики Татарстан</w:t>
            </w:r>
          </w:p>
        </w:tc>
      </w:tr>
      <w:tr w:rsidR="00FB2458">
        <w:trPr>
          <w:trHeight w:val="48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>12.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Шагеева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14" w:right="0" w:firstLine="0"/>
            </w:pPr>
            <w:r>
              <w:t>вице-президент Общественной организации</w:t>
            </w:r>
          </w:p>
        </w:tc>
      </w:tr>
      <w:tr w:rsidR="00FB2458">
        <w:trPr>
          <w:trHeight w:val="145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10" w:right="0" w:firstLine="0"/>
              <w:jc w:val="left"/>
            </w:pPr>
            <w:r>
              <w:t xml:space="preserve">Роза </w:t>
            </w:r>
            <w:proofErr w:type="spellStart"/>
            <w:r>
              <w:t>Абдрахмановна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tabs>
                <w:tab w:val="center" w:pos="3250"/>
                <w:tab w:val="right" w:pos="5867"/>
              </w:tabs>
              <w:spacing w:after="0" w:line="259" w:lineRule="auto"/>
              <w:ind w:left="0" w:right="0" w:firstLine="0"/>
              <w:jc w:val="left"/>
            </w:pPr>
            <w:r>
              <w:t>«Экономическое</w:t>
            </w:r>
            <w:r>
              <w:tab/>
              <w:t>общество</w:t>
            </w:r>
            <w:r>
              <w:tab/>
              <w:t>Республики</w:t>
            </w:r>
          </w:p>
          <w:p w:rsidR="00FB2458" w:rsidRDefault="009967F2">
            <w:pPr>
              <w:spacing w:after="0" w:line="259" w:lineRule="auto"/>
              <w:ind w:left="10" w:right="0" w:firstLine="0"/>
            </w:pPr>
            <w:r>
              <w:t>Татарстан», руководитель управляющего совета</w:t>
            </w:r>
          </w:p>
          <w:p w:rsidR="00FB2458" w:rsidRDefault="009967F2">
            <w:pPr>
              <w:spacing w:after="0" w:line="259" w:lineRule="auto"/>
              <w:ind w:left="5" w:right="0" w:firstLine="0"/>
            </w:pPr>
            <w:r>
              <w:t>РО МОО «Палата налоговых консультантов» в</w:t>
            </w:r>
          </w:p>
          <w:p w:rsidR="00FB2458" w:rsidRDefault="009967F2">
            <w:pPr>
              <w:spacing w:after="0" w:line="259" w:lineRule="auto"/>
              <w:ind w:left="5" w:right="0" w:firstLine="0"/>
              <w:jc w:val="left"/>
            </w:pPr>
            <w:r>
              <w:t>Республике Татарстан</w:t>
            </w:r>
          </w:p>
        </w:tc>
      </w:tr>
      <w:tr w:rsidR="00FB2458">
        <w:trPr>
          <w:trHeight w:val="4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Низаев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9967F2">
            <w:pPr>
              <w:spacing w:after="0" w:line="259" w:lineRule="auto"/>
              <w:ind w:left="5" w:right="0" w:firstLine="0"/>
            </w:pPr>
            <w:r>
              <w:t>начальник финансово-аналитического отдела</w:t>
            </w:r>
          </w:p>
        </w:tc>
      </w:tr>
      <w:tr w:rsidR="00FB2458">
        <w:trPr>
          <w:trHeight w:val="61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458" w:rsidRDefault="00FB24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t xml:space="preserve">Ильнар </w:t>
            </w:r>
            <w:proofErr w:type="spellStart"/>
            <w:r>
              <w:t>Талгатович</w:t>
            </w:r>
            <w:proofErr w:type="spellEnd"/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FB2458" w:rsidRDefault="009967F2">
            <w:pPr>
              <w:tabs>
                <w:tab w:val="center" w:pos="2607"/>
                <w:tab w:val="right" w:pos="5867"/>
              </w:tabs>
              <w:spacing w:after="0" w:line="259" w:lineRule="auto"/>
              <w:ind w:left="0" w:right="0" w:firstLine="0"/>
              <w:jc w:val="left"/>
            </w:pPr>
            <w:r>
              <w:t>Совета</w:t>
            </w:r>
            <w:r>
              <w:tab/>
              <w:t>муниципальных</w:t>
            </w:r>
            <w:r>
              <w:tab/>
              <w:t>образований</w:t>
            </w:r>
          </w:p>
          <w:p w:rsidR="00FB2458" w:rsidRDefault="009967F2">
            <w:pPr>
              <w:spacing w:after="0" w:line="259" w:lineRule="auto"/>
              <w:ind w:left="0" w:right="0" w:firstLine="0"/>
              <w:jc w:val="left"/>
            </w:pPr>
            <w:r>
              <w:t>Республики Татарстан</w:t>
            </w:r>
          </w:p>
        </w:tc>
      </w:tr>
    </w:tbl>
    <w:p w:rsidR="00000000" w:rsidRDefault="009967F2"/>
    <w:sectPr w:rsidR="00000000">
      <w:pgSz w:w="11906" w:h="16838"/>
      <w:pgMar w:top="672" w:right="547" w:bottom="5" w:left="10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011" o:spid="_x0000_i1033" style="width:1.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25AF59A6"/>
    <w:multiLevelType w:val="hybridMultilevel"/>
    <w:tmpl w:val="F1143D56"/>
    <w:lvl w:ilvl="0" w:tplc="61A0A63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6655B0">
      <w:start w:val="1"/>
      <w:numFmt w:val="bullet"/>
      <w:lvlText w:val="•"/>
      <w:lvlPicBulletId w:val="0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2073AE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A6522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AA8E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EBBA0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8A0AE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4C23AE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EDB12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5F32E7"/>
    <w:multiLevelType w:val="hybridMultilevel"/>
    <w:tmpl w:val="1A3003B8"/>
    <w:lvl w:ilvl="0" w:tplc="1BD2A326">
      <w:start w:val="6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033B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EE45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2FC5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CF5A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D8E36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CC33C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268D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B50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58"/>
    <w:rsid w:val="009967F2"/>
    <w:rsid w:val="00F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F346B7-81C2-4021-990B-620F28DA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5" w:lineRule="auto"/>
      <w:ind w:left="6746" w:right="101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9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2018-08-11T14:00:00Z</dcterms:created>
  <dcterms:modified xsi:type="dcterms:W3CDTF">2018-08-11T14:00:00Z</dcterms:modified>
</cp:coreProperties>
</file>