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3D" w:rsidRDefault="005B4B3D" w:rsidP="005B4B3D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3BEA" w:rsidRDefault="005B4B3D" w:rsidP="005B4B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ПРОГРАММА СЕМИНАРА</w:t>
      </w:r>
    </w:p>
    <w:p w:rsidR="00B31F01" w:rsidRDefault="00B31F01" w:rsidP="005B4B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50665" w:rsidRPr="00850665" w:rsidRDefault="00850665" w:rsidP="00850665">
      <w:pPr>
        <w:pStyle w:val="a6"/>
        <w:numPr>
          <w:ilvl w:val="0"/>
          <w:numId w:val="4"/>
        </w:numPr>
        <w:tabs>
          <w:tab w:val="left" w:pos="851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Нормативно-правовое регулирование закупочной деятельности</w:t>
      </w:r>
    </w:p>
    <w:p w:rsidR="00850665" w:rsidRPr="00850665" w:rsidRDefault="00850665" w:rsidP="00850665">
      <w:pPr>
        <w:pStyle w:val="a6"/>
        <w:numPr>
          <w:ilvl w:val="0"/>
          <w:numId w:val="4"/>
        </w:numPr>
        <w:tabs>
          <w:tab w:val="left" w:pos="851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Порядок вступления в силу Федерального закона от 18.07.2011 № 223-ФЗ «О закупках товаров, работ, услуг отдельными видами юридических лиц» (далее – Федеральный закон № 223-ФЗ)</w:t>
      </w:r>
    </w:p>
    <w:p w:rsidR="00850665" w:rsidRPr="00850665" w:rsidRDefault="00850665" w:rsidP="00850665">
      <w:pPr>
        <w:pStyle w:val="a6"/>
        <w:numPr>
          <w:ilvl w:val="0"/>
          <w:numId w:val="4"/>
        </w:numPr>
        <w:tabs>
          <w:tab w:val="left" w:pos="851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Сферы применения Федерального закона № 223-ФЗ</w:t>
      </w:r>
    </w:p>
    <w:p w:rsidR="00850665" w:rsidRPr="00850665" w:rsidRDefault="00850665" w:rsidP="00850665">
      <w:pPr>
        <w:pStyle w:val="a6"/>
        <w:numPr>
          <w:ilvl w:val="0"/>
          <w:numId w:val="4"/>
        </w:numPr>
        <w:tabs>
          <w:tab w:val="left" w:pos="851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Принципы Федерального закона № 223-ФЗ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560"/>
          <w:tab w:val="left" w:pos="1843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Информационная открытость закупки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560"/>
          <w:tab w:val="left" w:pos="1843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Равноправие участников закупки и справедливость закупки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560"/>
          <w:tab w:val="left" w:pos="1843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Целевое и эффективное использование средств</w:t>
      </w:r>
    </w:p>
    <w:p w:rsidR="00850665" w:rsidRPr="00850665" w:rsidRDefault="00850665" w:rsidP="00850665">
      <w:pPr>
        <w:pStyle w:val="a6"/>
        <w:numPr>
          <w:ilvl w:val="0"/>
          <w:numId w:val="4"/>
        </w:numPr>
        <w:tabs>
          <w:tab w:val="left" w:pos="851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Регистрация заказчика на официальном сайте</w:t>
      </w:r>
    </w:p>
    <w:p w:rsidR="00850665" w:rsidRPr="00850665" w:rsidRDefault="00850665" w:rsidP="00850665">
      <w:pPr>
        <w:pStyle w:val="a6"/>
        <w:numPr>
          <w:ilvl w:val="0"/>
          <w:numId w:val="4"/>
        </w:numPr>
        <w:tabs>
          <w:tab w:val="left" w:pos="851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Положение о закупке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560"/>
          <w:tab w:val="left" w:pos="1843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Разработка и утверждение положения о закупке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560"/>
          <w:tab w:val="left" w:pos="1843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Размещение положения о закупке на официальном сайте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560"/>
          <w:tab w:val="left" w:pos="1843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Внесение изменений в положение о закупке</w:t>
      </w:r>
    </w:p>
    <w:p w:rsidR="00850665" w:rsidRPr="00850665" w:rsidRDefault="00850665" w:rsidP="00850665">
      <w:pPr>
        <w:pStyle w:val="a6"/>
        <w:numPr>
          <w:ilvl w:val="0"/>
          <w:numId w:val="4"/>
        </w:numPr>
        <w:tabs>
          <w:tab w:val="left" w:pos="851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План закупки товаров (работ, услуг)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843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Составление плана закупки товаров (работ, услуг)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843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Размещение плана закупки товаров (работ, услуг) на официальном сайте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843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Внесение изменений в план закупки товаров (работ, услуг)</w:t>
      </w:r>
    </w:p>
    <w:p w:rsidR="00850665" w:rsidRPr="00850665" w:rsidRDefault="00850665" w:rsidP="00850665">
      <w:pPr>
        <w:pStyle w:val="a6"/>
        <w:numPr>
          <w:ilvl w:val="0"/>
          <w:numId w:val="4"/>
        </w:numPr>
        <w:tabs>
          <w:tab w:val="left" w:pos="851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Комиссия по размещению заказа. Специализированная организация</w:t>
      </w:r>
    </w:p>
    <w:p w:rsidR="00850665" w:rsidRPr="00850665" w:rsidRDefault="00850665" w:rsidP="00850665">
      <w:pPr>
        <w:pStyle w:val="a6"/>
        <w:numPr>
          <w:ilvl w:val="0"/>
          <w:numId w:val="4"/>
        </w:numPr>
        <w:tabs>
          <w:tab w:val="left" w:pos="851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Извещение о проведении закупки, документация о закупке, проект договора.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843"/>
        </w:tabs>
        <w:ind w:left="0" w:firstLine="1418"/>
        <w:rPr>
          <w:rFonts w:ascii="Times New Roman" w:hAnsi="Times New Roman" w:cs="Times New Roman"/>
          <w:spacing w:val="-12"/>
          <w:sz w:val="24"/>
          <w:szCs w:val="24"/>
        </w:rPr>
      </w:pPr>
      <w:r w:rsidRPr="00850665">
        <w:rPr>
          <w:rFonts w:ascii="Times New Roman" w:hAnsi="Times New Roman" w:cs="Times New Roman"/>
          <w:spacing w:val="-12"/>
          <w:sz w:val="24"/>
          <w:szCs w:val="24"/>
        </w:rPr>
        <w:t>Составление извещения о проведении закупки, документации о закупке, проекта договора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843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Размещение извещения о проведении закупки, документации о закупке на официальном сайте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843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Внесение изменений в извещение о проведении закупки, документацию о закупке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843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Разъяснение документации о закупке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843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Отмена закупки</w:t>
      </w:r>
    </w:p>
    <w:p w:rsidR="00850665" w:rsidRPr="00850665" w:rsidRDefault="00850665" w:rsidP="00850665">
      <w:pPr>
        <w:pStyle w:val="a6"/>
        <w:numPr>
          <w:ilvl w:val="0"/>
          <w:numId w:val="4"/>
        </w:numPr>
        <w:tabs>
          <w:tab w:val="left" w:pos="851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Обоснование начальной (максимальной) цены договора</w:t>
      </w:r>
    </w:p>
    <w:p w:rsidR="00850665" w:rsidRPr="00850665" w:rsidRDefault="00850665" w:rsidP="00850665">
      <w:pPr>
        <w:pStyle w:val="a6"/>
        <w:numPr>
          <w:ilvl w:val="0"/>
          <w:numId w:val="4"/>
        </w:numPr>
        <w:tabs>
          <w:tab w:val="left" w:pos="851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Способы закупки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985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Классификация, сравнительные характеристики, выбор способа и формы закупки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985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Открытый конкурс.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985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Открытый аукцион. Аукцион в электронной форме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985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Запрос котировок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985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Запрос предложений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985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Закупка у единственного поставщика</w:t>
      </w:r>
    </w:p>
    <w:p w:rsidR="00850665" w:rsidRPr="00850665" w:rsidRDefault="00850665" w:rsidP="00850665">
      <w:pPr>
        <w:pStyle w:val="a6"/>
        <w:numPr>
          <w:ilvl w:val="0"/>
          <w:numId w:val="4"/>
        </w:numPr>
        <w:tabs>
          <w:tab w:val="left" w:pos="851"/>
          <w:tab w:val="left" w:pos="1276"/>
        </w:tabs>
        <w:ind w:left="0" w:firstLine="851"/>
        <w:rPr>
          <w:rFonts w:ascii="Times New Roman" w:hAnsi="Times New Roman" w:cs="Times New Roman"/>
          <w:spacing w:val="-8"/>
          <w:sz w:val="24"/>
          <w:szCs w:val="24"/>
        </w:rPr>
      </w:pPr>
      <w:r w:rsidRPr="00850665">
        <w:rPr>
          <w:rFonts w:ascii="Times New Roman" w:hAnsi="Times New Roman" w:cs="Times New Roman"/>
          <w:spacing w:val="-8"/>
          <w:sz w:val="24"/>
          <w:szCs w:val="24"/>
        </w:rPr>
        <w:t>Требования к участникам закупки, к товарам, работам, услугам, к квалификации участников</w:t>
      </w:r>
    </w:p>
    <w:p w:rsidR="00850665" w:rsidRPr="00850665" w:rsidRDefault="00850665" w:rsidP="00850665">
      <w:pPr>
        <w:pStyle w:val="a6"/>
        <w:numPr>
          <w:ilvl w:val="0"/>
          <w:numId w:val="4"/>
        </w:numPr>
        <w:tabs>
          <w:tab w:val="left" w:pos="851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Протоколы, составляемые при закупке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985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Составление протоколов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985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Размещение протоколов на официальном сайте</w:t>
      </w:r>
    </w:p>
    <w:p w:rsidR="00850665" w:rsidRPr="00850665" w:rsidRDefault="00850665" w:rsidP="00850665">
      <w:pPr>
        <w:pStyle w:val="a6"/>
        <w:numPr>
          <w:ilvl w:val="0"/>
          <w:numId w:val="4"/>
        </w:numPr>
        <w:tabs>
          <w:tab w:val="left" w:pos="851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Меры воздействия на недобросовестных участников закупки, поставщиков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985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Обеспечение заявки на участие в закупке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985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Обеспечение договора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985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Ответственность по договору и закону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985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Направление сведений в реестр недобросовестных поставщиков</w:t>
      </w:r>
    </w:p>
    <w:p w:rsidR="00850665" w:rsidRPr="00850665" w:rsidRDefault="00850665" w:rsidP="00850665">
      <w:pPr>
        <w:pStyle w:val="a6"/>
        <w:numPr>
          <w:ilvl w:val="0"/>
          <w:numId w:val="4"/>
        </w:numPr>
        <w:tabs>
          <w:tab w:val="left" w:pos="851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Размещение на официальном сайте информации о договорах</w:t>
      </w:r>
    </w:p>
    <w:p w:rsidR="00850665" w:rsidRPr="00850665" w:rsidRDefault="00850665" w:rsidP="00850665">
      <w:pPr>
        <w:pStyle w:val="a6"/>
        <w:numPr>
          <w:ilvl w:val="0"/>
          <w:numId w:val="4"/>
        </w:numPr>
        <w:tabs>
          <w:tab w:val="left" w:pos="851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Исполнение договоров. Внесение изменений в договоры в процессе их исполнения</w:t>
      </w:r>
    </w:p>
    <w:p w:rsidR="00850665" w:rsidRPr="00850665" w:rsidRDefault="00850665" w:rsidP="00850665">
      <w:pPr>
        <w:pStyle w:val="a6"/>
        <w:numPr>
          <w:ilvl w:val="0"/>
          <w:numId w:val="4"/>
        </w:numPr>
        <w:tabs>
          <w:tab w:val="left" w:pos="851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Обжалование участником действий заказчика</w:t>
      </w:r>
    </w:p>
    <w:p w:rsidR="00850665" w:rsidRPr="00850665" w:rsidRDefault="00850665" w:rsidP="00850665">
      <w:pPr>
        <w:pStyle w:val="a6"/>
        <w:numPr>
          <w:ilvl w:val="0"/>
          <w:numId w:val="4"/>
        </w:numPr>
        <w:tabs>
          <w:tab w:val="left" w:pos="851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Ответственность за нарушение законодательства о закупках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985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Дисциплинарная ответственность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985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Административная ответственность</w:t>
      </w:r>
    </w:p>
    <w:p w:rsidR="00850665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985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Гражданско-правовая ответственность</w:t>
      </w:r>
    </w:p>
    <w:p w:rsidR="005B4B3D" w:rsidRPr="00850665" w:rsidRDefault="00850665" w:rsidP="00850665">
      <w:pPr>
        <w:pStyle w:val="a6"/>
        <w:numPr>
          <w:ilvl w:val="1"/>
          <w:numId w:val="4"/>
        </w:numPr>
        <w:tabs>
          <w:tab w:val="left" w:pos="1276"/>
          <w:tab w:val="left" w:pos="1985"/>
        </w:tabs>
        <w:ind w:left="0" w:firstLine="1418"/>
        <w:rPr>
          <w:rFonts w:ascii="Times New Roman" w:hAnsi="Times New Roman" w:cs="Times New Roman"/>
          <w:spacing w:val="-6"/>
          <w:sz w:val="24"/>
          <w:szCs w:val="24"/>
        </w:rPr>
      </w:pPr>
      <w:r w:rsidRPr="00850665">
        <w:rPr>
          <w:rFonts w:ascii="Times New Roman" w:hAnsi="Times New Roman" w:cs="Times New Roman"/>
          <w:spacing w:val="-6"/>
          <w:sz w:val="24"/>
          <w:szCs w:val="24"/>
        </w:rPr>
        <w:t>Уголовная ответственность</w:t>
      </w:r>
    </w:p>
    <w:sectPr w:rsidR="005B4B3D" w:rsidRPr="00850665" w:rsidSect="00850665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0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DD7497F"/>
    <w:multiLevelType w:val="hybridMultilevel"/>
    <w:tmpl w:val="4504F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A2DA4C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DA58F2"/>
    <w:multiLevelType w:val="multilevel"/>
    <w:tmpl w:val="80941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64461C89"/>
    <w:multiLevelType w:val="multilevel"/>
    <w:tmpl w:val="B3C296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EF"/>
    <w:rsid w:val="000106C0"/>
    <w:rsid w:val="00032414"/>
    <w:rsid w:val="000520D8"/>
    <w:rsid w:val="001218A9"/>
    <w:rsid w:val="00207DE5"/>
    <w:rsid w:val="00253178"/>
    <w:rsid w:val="002C6094"/>
    <w:rsid w:val="003061F7"/>
    <w:rsid w:val="00332A55"/>
    <w:rsid w:val="00446B31"/>
    <w:rsid w:val="005B4B3D"/>
    <w:rsid w:val="005F14FF"/>
    <w:rsid w:val="005F212F"/>
    <w:rsid w:val="00652D88"/>
    <w:rsid w:val="006E31C1"/>
    <w:rsid w:val="007A20EF"/>
    <w:rsid w:val="00850665"/>
    <w:rsid w:val="00A21029"/>
    <w:rsid w:val="00A23BEA"/>
    <w:rsid w:val="00A956B3"/>
    <w:rsid w:val="00B31F01"/>
    <w:rsid w:val="00B97B18"/>
    <w:rsid w:val="00BF4B14"/>
    <w:rsid w:val="00C15C79"/>
    <w:rsid w:val="00C575E9"/>
    <w:rsid w:val="00D2694F"/>
    <w:rsid w:val="00DA67EC"/>
    <w:rsid w:val="00DB0488"/>
    <w:rsid w:val="00E03B5C"/>
    <w:rsid w:val="00E235D0"/>
    <w:rsid w:val="00EB36EB"/>
    <w:rsid w:val="00ED487A"/>
    <w:rsid w:val="00ED5D7B"/>
    <w:rsid w:val="00F3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BF4B1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F4B1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6">
    <w:name w:val="Основной"/>
    <w:basedOn w:val="a"/>
    <w:link w:val="a7"/>
    <w:qFormat/>
    <w:rsid w:val="00850665"/>
    <w:pPr>
      <w:spacing w:after="0" w:line="240" w:lineRule="auto"/>
      <w:ind w:firstLine="567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Основной Знак"/>
    <w:basedOn w:val="a0"/>
    <w:link w:val="a6"/>
    <w:rsid w:val="00850665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BF4B1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F4B1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6">
    <w:name w:val="Основной"/>
    <w:basedOn w:val="a"/>
    <w:link w:val="a7"/>
    <w:qFormat/>
    <w:rsid w:val="00850665"/>
    <w:pPr>
      <w:spacing w:after="0" w:line="240" w:lineRule="auto"/>
      <w:ind w:firstLine="567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Основной Знак"/>
    <w:basedOn w:val="a0"/>
    <w:link w:val="a6"/>
    <w:rsid w:val="00850665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</dc:creator>
  <cp:lastModifiedBy>Болдырева</cp:lastModifiedBy>
  <cp:revision>3</cp:revision>
  <cp:lastPrinted>2012-12-25T10:37:00Z</cp:lastPrinted>
  <dcterms:created xsi:type="dcterms:W3CDTF">2014-11-12T07:58:00Z</dcterms:created>
  <dcterms:modified xsi:type="dcterms:W3CDTF">2014-11-18T12:11:00Z</dcterms:modified>
</cp:coreProperties>
</file>