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B5" w:rsidRPr="00131BD0" w:rsidRDefault="00C860B5" w:rsidP="00C860B5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b w:val="0"/>
          <w:color w:val="auto"/>
          <w:sz w:val="28"/>
          <w:szCs w:val="28"/>
        </w:rPr>
        <w:t>Проект</w:t>
      </w:r>
    </w:p>
    <w:p w:rsidR="005262D3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КАБИНЕТ МИНИСТРОВ РЕСПУБЛИКИ ТАТАРСТАН</w:t>
      </w:r>
    </w:p>
    <w:p w:rsidR="005262D3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A25C4F" w:rsidRPr="00131BD0" w:rsidRDefault="005262D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31BD0">
        <w:rPr>
          <w:rFonts w:ascii="Times New Roman" w:hAnsi="Times New Roman" w:cs="Times New Roman"/>
          <w:color w:val="auto"/>
          <w:sz w:val="28"/>
          <w:szCs w:val="28"/>
        </w:rPr>
        <w:t>от ___________201</w:t>
      </w:r>
      <w:r w:rsidR="000440B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977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31BD0">
        <w:rPr>
          <w:rFonts w:ascii="Times New Roman" w:hAnsi="Times New Roman" w:cs="Times New Roman"/>
          <w:color w:val="auto"/>
          <w:sz w:val="28"/>
          <w:szCs w:val="28"/>
        </w:rPr>
        <w:t xml:space="preserve">№ ______ </w:t>
      </w:r>
    </w:p>
    <w:p w:rsidR="00A25C4F" w:rsidRPr="00131BD0" w:rsidRDefault="00A25C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a"/>
        <w:tblW w:w="0" w:type="auto"/>
        <w:tblLook w:val="04A0"/>
      </w:tblPr>
      <w:tblGrid>
        <w:gridCol w:w="5070"/>
      </w:tblGrid>
      <w:tr w:rsidR="00E67E11" w:rsidRPr="00131BD0" w:rsidTr="005262D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C1B7D" w:rsidRDefault="005262D3" w:rsidP="008C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D0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заключения соглашений между</w:t>
            </w:r>
            <w:r w:rsidR="008C1B7D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Кабинетом Министров </w:t>
            </w:r>
            <w:r w:rsidRPr="00131BD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</w:t>
            </w:r>
            <w:r w:rsidR="00FA53B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районами (городскими округами) </w:t>
            </w:r>
            <w:r w:rsidR="008C1B7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131BD0">
              <w:rPr>
                <w:rFonts w:ascii="Times New Roman" w:hAnsi="Times New Roman" w:cs="Times New Roman"/>
                <w:sz w:val="28"/>
                <w:szCs w:val="28"/>
              </w:rPr>
              <w:t xml:space="preserve"> о достижении планируемых значений показателей</w:t>
            </w:r>
            <w:r w:rsidR="008C1B7D">
              <w:rPr>
                <w:rFonts w:ascii="Times New Roman" w:hAnsi="Times New Roman" w:cs="Times New Roman"/>
                <w:sz w:val="28"/>
                <w:szCs w:val="28"/>
              </w:rPr>
              <w:t>, индикаторов оценки эффективности деятельности органов местного самоуправления</w:t>
            </w:r>
            <w:r w:rsidR="00987E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  <w:r w:rsidR="008C1B7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5262D3" w:rsidRPr="00131BD0" w:rsidRDefault="008F4CEA" w:rsidP="008C1B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262D3" w:rsidRDefault="005262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7660" w:rsidRPr="00131BD0" w:rsidRDefault="0037766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C4F" w:rsidRPr="00131BD0" w:rsidRDefault="00BD5BF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BD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203C7" w:rsidRPr="00131BD0">
        <w:rPr>
          <w:rFonts w:ascii="Times New Roman" w:hAnsi="Times New Roman" w:cs="Times New Roman"/>
          <w:sz w:val="28"/>
          <w:szCs w:val="28"/>
        </w:rPr>
        <w:t>ПОСТАНОВЛЯЕТ</w:t>
      </w:r>
      <w:r w:rsidRPr="00131BD0">
        <w:rPr>
          <w:rFonts w:ascii="Times New Roman" w:hAnsi="Times New Roman" w:cs="Times New Roman"/>
          <w:sz w:val="28"/>
          <w:szCs w:val="28"/>
        </w:rPr>
        <w:t>:</w:t>
      </w:r>
    </w:p>
    <w:p w:rsidR="00531430" w:rsidRPr="00131BD0" w:rsidRDefault="0053143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40B5" w:rsidRDefault="00F1407A" w:rsidP="00280BF4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0B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520AC" w:rsidRPr="000440B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0440B5">
        <w:rPr>
          <w:rFonts w:ascii="Times New Roman" w:hAnsi="Times New Roman" w:cs="Times New Roman"/>
          <w:sz w:val="28"/>
          <w:szCs w:val="28"/>
        </w:rPr>
        <w:t>Порядок заключения соглашений между</w:t>
      </w:r>
      <w:r w:rsidR="006520AC" w:rsidRPr="000440B5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 и </w:t>
      </w:r>
      <w:r w:rsidR="00FA53B1" w:rsidRPr="000440B5">
        <w:rPr>
          <w:rFonts w:ascii="Times New Roman" w:hAnsi="Times New Roman" w:cs="Times New Roman"/>
          <w:sz w:val="28"/>
          <w:szCs w:val="28"/>
        </w:rPr>
        <w:t>муниципальными районами (городскими округами) Республики Татарстан</w:t>
      </w:r>
      <w:r w:rsidR="005A0A4C" w:rsidRPr="000440B5">
        <w:rPr>
          <w:rFonts w:ascii="Times New Roman" w:hAnsi="Times New Roman" w:cs="Times New Roman"/>
          <w:sz w:val="28"/>
          <w:szCs w:val="28"/>
        </w:rPr>
        <w:t xml:space="preserve"> </w:t>
      </w:r>
      <w:r w:rsidR="006520AC" w:rsidRPr="000440B5">
        <w:rPr>
          <w:rFonts w:ascii="Times New Roman" w:hAnsi="Times New Roman" w:cs="Times New Roman"/>
          <w:sz w:val="28"/>
          <w:szCs w:val="28"/>
        </w:rPr>
        <w:t>о достижении планируемых значений показателей</w:t>
      </w:r>
      <w:r w:rsidR="00AA58CD" w:rsidRPr="000440B5">
        <w:rPr>
          <w:rFonts w:ascii="Times New Roman" w:hAnsi="Times New Roman" w:cs="Times New Roman"/>
          <w:sz w:val="28"/>
          <w:szCs w:val="28"/>
        </w:rPr>
        <w:t xml:space="preserve">, индикаторов оценки эффективности деятельности органов местного самоуправления </w:t>
      </w:r>
      <w:r w:rsidR="00987EC6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AA58CD" w:rsidRPr="000440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520AC" w:rsidRPr="000440B5">
        <w:rPr>
          <w:rFonts w:ascii="Times New Roman" w:hAnsi="Times New Roman" w:cs="Times New Roman"/>
          <w:sz w:val="28"/>
          <w:szCs w:val="28"/>
        </w:rPr>
        <w:t>.</w:t>
      </w:r>
    </w:p>
    <w:p w:rsidR="00C27F77" w:rsidRDefault="008C1B7D" w:rsidP="00280BF4">
      <w:pPr>
        <w:pStyle w:val="afff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0B5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27F77">
        <w:rPr>
          <w:rFonts w:ascii="Times New Roman" w:hAnsi="Times New Roman" w:cs="Times New Roman"/>
          <w:sz w:val="28"/>
          <w:szCs w:val="28"/>
        </w:rPr>
        <w:t>и</w:t>
      </w:r>
      <w:r w:rsidRPr="000440B5">
        <w:rPr>
          <w:rFonts w:ascii="Times New Roman" w:hAnsi="Times New Roman" w:cs="Times New Roman"/>
          <w:sz w:val="28"/>
          <w:szCs w:val="28"/>
        </w:rPr>
        <w:t xml:space="preserve"> силу</w:t>
      </w:r>
      <w:r w:rsidR="00C27F77">
        <w:rPr>
          <w:rFonts w:ascii="Times New Roman" w:hAnsi="Times New Roman" w:cs="Times New Roman"/>
          <w:sz w:val="28"/>
          <w:szCs w:val="28"/>
        </w:rPr>
        <w:t>:</w:t>
      </w:r>
    </w:p>
    <w:p w:rsidR="000440B5" w:rsidRDefault="00280BF4" w:rsidP="00280B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F4">
        <w:rPr>
          <w:rFonts w:ascii="Times New Roman" w:hAnsi="Times New Roman" w:cs="Times New Roman"/>
          <w:sz w:val="28"/>
          <w:szCs w:val="28"/>
        </w:rPr>
        <w:t>п</w:t>
      </w:r>
      <w:r w:rsidR="008C1B7D" w:rsidRPr="00280BF4">
        <w:rPr>
          <w:rFonts w:ascii="Times New Roman" w:hAnsi="Times New Roman" w:cs="Times New Roman"/>
          <w:sz w:val="28"/>
          <w:szCs w:val="28"/>
        </w:rPr>
        <w:t>остановление Кабинета Министр</w:t>
      </w:r>
      <w:r w:rsidR="009622B8" w:rsidRPr="00280BF4">
        <w:rPr>
          <w:rFonts w:ascii="Times New Roman" w:hAnsi="Times New Roman" w:cs="Times New Roman"/>
          <w:sz w:val="28"/>
          <w:szCs w:val="28"/>
        </w:rPr>
        <w:t>ов</w:t>
      </w:r>
      <w:r w:rsidR="008C1B7D" w:rsidRPr="00280BF4">
        <w:rPr>
          <w:rFonts w:ascii="Times New Roman" w:hAnsi="Times New Roman" w:cs="Times New Roman"/>
          <w:sz w:val="28"/>
          <w:szCs w:val="28"/>
        </w:rPr>
        <w:t xml:space="preserve"> Республики Татарстан от 02.10.2009 № 677 «Об утверждении Порядка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</w:t>
      </w:r>
      <w:r w:rsidR="00C27F77" w:rsidRPr="00280BF4">
        <w:rPr>
          <w:rFonts w:ascii="Times New Roman" w:hAnsi="Times New Roman" w:cs="Times New Roman"/>
          <w:sz w:val="28"/>
          <w:szCs w:val="28"/>
        </w:rPr>
        <w:t>правления Республики Татарстан»;</w:t>
      </w:r>
    </w:p>
    <w:p w:rsidR="005A5FFF" w:rsidRDefault="00280BF4" w:rsidP="00280B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12.04.201</w:t>
      </w:r>
      <w:r w:rsidR="00447C1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№ 254 «О внесении изменений в порядок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самоуправления Республики Татарстан, утвержденный постановлением Кабинета Министров Республики Татарстан от 02.10.2009 № 677»;</w:t>
      </w:r>
    </w:p>
    <w:p w:rsidR="00280BF4" w:rsidRDefault="005A5FFF" w:rsidP="00280B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20.12.2010     № 1086</w:t>
      </w:r>
      <w:r w:rsidR="0028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02.10.2009 № 677 </w:t>
      </w:r>
      <w:r w:rsidRPr="00280BF4">
        <w:rPr>
          <w:rFonts w:ascii="Times New Roman" w:hAnsi="Times New Roman" w:cs="Times New Roman"/>
          <w:sz w:val="28"/>
          <w:szCs w:val="28"/>
        </w:rPr>
        <w:t xml:space="preserve">«Об утверждении Порядка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</w:t>
      </w:r>
      <w:r w:rsidRPr="00280BF4">
        <w:rPr>
          <w:rFonts w:ascii="Times New Roman" w:hAnsi="Times New Roman" w:cs="Times New Roman"/>
          <w:sz w:val="28"/>
          <w:szCs w:val="28"/>
        </w:rPr>
        <w:lastRenderedPageBreak/>
        <w:t>индикаторов оценки эффективности деятельности органов местного самоуправления Республики Татарстан»;</w:t>
      </w:r>
    </w:p>
    <w:p w:rsidR="00447C1B" w:rsidRDefault="00447C1B" w:rsidP="00280B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27.12.2011     № 1075 «О внесении изменений в постановление Кабинета Министров Республики Татарстан от 02.10.2009 № 677 </w:t>
      </w:r>
      <w:r w:rsidRPr="00280BF4">
        <w:rPr>
          <w:rFonts w:ascii="Times New Roman" w:hAnsi="Times New Roman" w:cs="Times New Roman"/>
          <w:sz w:val="28"/>
          <w:szCs w:val="28"/>
        </w:rPr>
        <w:t>«Об утверждении Порядка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самоуправления Республики Татарстан»;</w:t>
      </w:r>
    </w:p>
    <w:p w:rsidR="00447C1B" w:rsidRPr="00280BF4" w:rsidRDefault="00447C1B" w:rsidP="00280B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17.08.2012     № 710 «О внесении изменений в порядок заключения соглашений между органами исполнительной власти Республики Татарстан и муниципальными районами (городскими округами) о достижении планируемых значений показателей, индикаторов оценки эффективности деятельности органов местного самоуправления Республики Татарстан, утвержденный постановлением Кабинета Министров Республики Татарстан от 02.10.2009 № 677»;</w:t>
      </w:r>
    </w:p>
    <w:p w:rsidR="00C27F77" w:rsidRDefault="00447C1B" w:rsidP="007928D5">
      <w:pPr>
        <w:pStyle w:val="afff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928D5">
        <w:rPr>
          <w:rFonts w:ascii="Times New Roman" w:hAnsi="Times New Roman" w:cs="Times New Roman"/>
          <w:sz w:val="28"/>
          <w:szCs w:val="28"/>
        </w:rPr>
        <w:t xml:space="preserve"> 8 постановления Кабинета Министров Республики Татарстан от 25.09.2012 № 800 </w:t>
      </w:r>
      <w:r w:rsidR="007928D5" w:rsidRPr="007928D5">
        <w:rPr>
          <w:rFonts w:ascii="Times New Roman" w:hAnsi="Times New Roman" w:cs="Times New Roman"/>
          <w:sz w:val="28"/>
          <w:szCs w:val="28"/>
        </w:rPr>
        <w:t xml:space="preserve">«О внесении изменений и </w:t>
      </w:r>
      <w:r w:rsidR="007928D5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7928D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928D5">
        <w:rPr>
          <w:rFonts w:ascii="Times New Roman" w:hAnsi="Times New Roman" w:cs="Times New Roman"/>
          <w:sz w:val="28"/>
          <w:szCs w:val="28"/>
        </w:rPr>
        <w:t xml:space="preserve"> силу отдельных актов Кабинета </w:t>
      </w:r>
      <w:r w:rsidR="007928D5" w:rsidRPr="007928D5">
        <w:rPr>
          <w:rFonts w:ascii="Times New Roman" w:hAnsi="Times New Roman" w:cs="Times New Roman"/>
          <w:sz w:val="28"/>
          <w:szCs w:val="28"/>
        </w:rPr>
        <w:t>Министров Республики Татарстан».</w:t>
      </w:r>
    </w:p>
    <w:p w:rsidR="00760EBC" w:rsidRPr="000440B5" w:rsidRDefault="00760EBC" w:rsidP="000440B5">
      <w:pPr>
        <w:pStyle w:val="affff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0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76C69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0440B5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экономики Республики Татарстан.</w:t>
      </w:r>
    </w:p>
    <w:p w:rsidR="00760EBC" w:rsidRDefault="00760E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5C4F" w:rsidRDefault="00A25C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261E" w:rsidRPr="00131BD0" w:rsidRDefault="0059261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262D3" w:rsidRPr="00131BD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C4F" w:rsidRPr="00131BD0" w:rsidRDefault="00BD5BF4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 w:rsidRPr="00131BD0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131BD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C4F" w:rsidRPr="00131BD0" w:rsidRDefault="00BD5BF4" w:rsidP="00B96BF1">
            <w:pPr>
              <w:pStyle w:val="aff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BD0">
              <w:rPr>
                <w:rFonts w:ascii="Times New Roman" w:hAnsi="Times New Roman" w:cs="Times New Roman"/>
                <w:sz w:val="28"/>
                <w:szCs w:val="28"/>
              </w:rPr>
              <w:t>И.Ш.Халиков</w:t>
            </w:r>
            <w:proofErr w:type="spellEnd"/>
          </w:p>
        </w:tc>
      </w:tr>
    </w:tbl>
    <w:p w:rsidR="0028567F" w:rsidRPr="00131BD0" w:rsidRDefault="0028567F">
      <w:pPr>
        <w:widowControl/>
        <w:autoSpaceDE/>
        <w:autoSpaceDN/>
        <w:adjustRightInd/>
        <w:spacing w:after="200" w:line="276" w:lineRule="auto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00"/>
      <w:bookmarkEnd w:id="0"/>
    </w:p>
    <w:sectPr w:rsidR="0028567F" w:rsidRPr="00131BD0" w:rsidSect="002E0AA1">
      <w:headerReference w:type="default" r:id="rId8"/>
      <w:pgSz w:w="11900" w:h="16800"/>
      <w:pgMar w:top="1134" w:right="567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15" w:rsidRDefault="007A5A15" w:rsidP="00124495">
      <w:r>
        <w:separator/>
      </w:r>
    </w:p>
  </w:endnote>
  <w:endnote w:type="continuationSeparator" w:id="0">
    <w:p w:rsidR="007A5A15" w:rsidRDefault="007A5A15" w:rsidP="00124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15" w:rsidRDefault="007A5A15" w:rsidP="00124495">
      <w:r>
        <w:separator/>
      </w:r>
    </w:p>
  </w:footnote>
  <w:footnote w:type="continuationSeparator" w:id="0">
    <w:p w:rsidR="007A5A15" w:rsidRDefault="007A5A15" w:rsidP="00124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7423"/>
      <w:docPartObj>
        <w:docPartGallery w:val="Page Numbers (Top of Page)"/>
        <w:docPartUnique/>
      </w:docPartObj>
    </w:sdtPr>
    <w:sdtContent>
      <w:p w:rsidR="009622B8" w:rsidRDefault="009B4EA7">
        <w:pPr>
          <w:pStyle w:val="afffb"/>
          <w:jc w:val="center"/>
        </w:pPr>
        <w:fldSimple w:instr=" PAGE   \* MERGEFORMAT ">
          <w:r w:rsidR="0059261E">
            <w:rPr>
              <w:noProof/>
            </w:rPr>
            <w:t>2</w:t>
          </w:r>
        </w:fldSimple>
      </w:p>
    </w:sdtContent>
  </w:sdt>
  <w:p w:rsidR="00987EC6" w:rsidRDefault="00987EC6" w:rsidP="00B77BDA">
    <w:pPr>
      <w:pStyle w:val="afff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6C1F"/>
    <w:multiLevelType w:val="hybridMultilevel"/>
    <w:tmpl w:val="DD26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F33C6"/>
    <w:multiLevelType w:val="hybridMultilevel"/>
    <w:tmpl w:val="DE32BED8"/>
    <w:lvl w:ilvl="0" w:tplc="4EEC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B5"/>
    <w:rsid w:val="00002C9D"/>
    <w:rsid w:val="00022BBB"/>
    <w:rsid w:val="00032637"/>
    <w:rsid w:val="00041789"/>
    <w:rsid w:val="000440B5"/>
    <w:rsid w:val="00061B9B"/>
    <w:rsid w:val="00065EAB"/>
    <w:rsid w:val="00084BC4"/>
    <w:rsid w:val="000909D0"/>
    <w:rsid w:val="00092072"/>
    <w:rsid w:val="000977D7"/>
    <w:rsid w:val="000A4D05"/>
    <w:rsid w:val="000C747C"/>
    <w:rsid w:val="000E28F3"/>
    <w:rsid w:val="0010238B"/>
    <w:rsid w:val="0010696F"/>
    <w:rsid w:val="00110257"/>
    <w:rsid w:val="00114EA6"/>
    <w:rsid w:val="00121106"/>
    <w:rsid w:val="00124495"/>
    <w:rsid w:val="00131BD0"/>
    <w:rsid w:val="00155754"/>
    <w:rsid w:val="00183870"/>
    <w:rsid w:val="001A5BE1"/>
    <w:rsid w:val="001B5339"/>
    <w:rsid w:val="001C0FAF"/>
    <w:rsid w:val="001C4668"/>
    <w:rsid w:val="001E0A90"/>
    <w:rsid w:val="001E1133"/>
    <w:rsid w:val="001E2C4D"/>
    <w:rsid w:val="00202E10"/>
    <w:rsid w:val="00223ECB"/>
    <w:rsid w:val="002348CB"/>
    <w:rsid w:val="00241FA4"/>
    <w:rsid w:val="00271637"/>
    <w:rsid w:val="00280BF4"/>
    <w:rsid w:val="0028155D"/>
    <w:rsid w:val="0028567F"/>
    <w:rsid w:val="002A3BED"/>
    <w:rsid w:val="002B6B1A"/>
    <w:rsid w:val="002D1810"/>
    <w:rsid w:val="002E0AA1"/>
    <w:rsid w:val="002F57FC"/>
    <w:rsid w:val="00310B29"/>
    <w:rsid w:val="003168D7"/>
    <w:rsid w:val="00331F35"/>
    <w:rsid w:val="00340677"/>
    <w:rsid w:val="00343C53"/>
    <w:rsid w:val="0035306B"/>
    <w:rsid w:val="00371595"/>
    <w:rsid w:val="0037206C"/>
    <w:rsid w:val="00376C69"/>
    <w:rsid w:val="00377660"/>
    <w:rsid w:val="0037788A"/>
    <w:rsid w:val="00377D29"/>
    <w:rsid w:val="00381751"/>
    <w:rsid w:val="00381CB1"/>
    <w:rsid w:val="0038349C"/>
    <w:rsid w:val="00384507"/>
    <w:rsid w:val="00384E49"/>
    <w:rsid w:val="00390511"/>
    <w:rsid w:val="00390994"/>
    <w:rsid w:val="00395323"/>
    <w:rsid w:val="003A0AF0"/>
    <w:rsid w:val="003B7928"/>
    <w:rsid w:val="003C2829"/>
    <w:rsid w:val="003D14E0"/>
    <w:rsid w:val="003D3B14"/>
    <w:rsid w:val="003E5D3B"/>
    <w:rsid w:val="003E7D85"/>
    <w:rsid w:val="004317D3"/>
    <w:rsid w:val="004346B8"/>
    <w:rsid w:val="004365C6"/>
    <w:rsid w:val="00443914"/>
    <w:rsid w:val="00446C50"/>
    <w:rsid w:val="004476F8"/>
    <w:rsid w:val="00447C1B"/>
    <w:rsid w:val="004556C7"/>
    <w:rsid w:val="00455CE1"/>
    <w:rsid w:val="004679A0"/>
    <w:rsid w:val="00474930"/>
    <w:rsid w:val="00481814"/>
    <w:rsid w:val="004818CD"/>
    <w:rsid w:val="004A053B"/>
    <w:rsid w:val="004C695E"/>
    <w:rsid w:val="004D5722"/>
    <w:rsid w:val="00522B86"/>
    <w:rsid w:val="005262D3"/>
    <w:rsid w:val="00526D24"/>
    <w:rsid w:val="00531430"/>
    <w:rsid w:val="00532998"/>
    <w:rsid w:val="00551E6B"/>
    <w:rsid w:val="0055252F"/>
    <w:rsid w:val="00560C65"/>
    <w:rsid w:val="0056220D"/>
    <w:rsid w:val="005716AE"/>
    <w:rsid w:val="00571B1B"/>
    <w:rsid w:val="00575E31"/>
    <w:rsid w:val="00580C1D"/>
    <w:rsid w:val="0059261E"/>
    <w:rsid w:val="005A0A4C"/>
    <w:rsid w:val="005A5FFF"/>
    <w:rsid w:val="005A6684"/>
    <w:rsid w:val="005C2D86"/>
    <w:rsid w:val="005C5109"/>
    <w:rsid w:val="005E5007"/>
    <w:rsid w:val="005F1550"/>
    <w:rsid w:val="005F47FD"/>
    <w:rsid w:val="00603981"/>
    <w:rsid w:val="006132C8"/>
    <w:rsid w:val="006168DB"/>
    <w:rsid w:val="00641297"/>
    <w:rsid w:val="00642B55"/>
    <w:rsid w:val="006456BB"/>
    <w:rsid w:val="006520AC"/>
    <w:rsid w:val="006539BC"/>
    <w:rsid w:val="006564B5"/>
    <w:rsid w:val="006708C8"/>
    <w:rsid w:val="006844F5"/>
    <w:rsid w:val="006A3F14"/>
    <w:rsid w:val="006A4D3B"/>
    <w:rsid w:val="006A5952"/>
    <w:rsid w:val="006C339D"/>
    <w:rsid w:val="006F4513"/>
    <w:rsid w:val="00700152"/>
    <w:rsid w:val="007269CC"/>
    <w:rsid w:val="00727788"/>
    <w:rsid w:val="00744F01"/>
    <w:rsid w:val="00757E29"/>
    <w:rsid w:val="00760EBC"/>
    <w:rsid w:val="007656A9"/>
    <w:rsid w:val="007754F5"/>
    <w:rsid w:val="007928D5"/>
    <w:rsid w:val="007A570E"/>
    <w:rsid w:val="007A5A15"/>
    <w:rsid w:val="007B69E9"/>
    <w:rsid w:val="007C0CD2"/>
    <w:rsid w:val="007C0F88"/>
    <w:rsid w:val="007C5299"/>
    <w:rsid w:val="007D5B73"/>
    <w:rsid w:val="007F1DE6"/>
    <w:rsid w:val="007F6DCF"/>
    <w:rsid w:val="00800C06"/>
    <w:rsid w:val="00802C53"/>
    <w:rsid w:val="00837462"/>
    <w:rsid w:val="00872917"/>
    <w:rsid w:val="00877A8A"/>
    <w:rsid w:val="00881430"/>
    <w:rsid w:val="00883205"/>
    <w:rsid w:val="00885E2B"/>
    <w:rsid w:val="00895D93"/>
    <w:rsid w:val="008C1B7D"/>
    <w:rsid w:val="008C52D9"/>
    <w:rsid w:val="008D16C7"/>
    <w:rsid w:val="008D5583"/>
    <w:rsid w:val="008F4CEA"/>
    <w:rsid w:val="00912D0B"/>
    <w:rsid w:val="009166EF"/>
    <w:rsid w:val="00936C23"/>
    <w:rsid w:val="00950600"/>
    <w:rsid w:val="00950793"/>
    <w:rsid w:val="00952B76"/>
    <w:rsid w:val="009622B8"/>
    <w:rsid w:val="00966A1C"/>
    <w:rsid w:val="00987EC6"/>
    <w:rsid w:val="009A52AD"/>
    <w:rsid w:val="009B4EA7"/>
    <w:rsid w:val="009D05CB"/>
    <w:rsid w:val="009D4567"/>
    <w:rsid w:val="00A02CC7"/>
    <w:rsid w:val="00A10124"/>
    <w:rsid w:val="00A10757"/>
    <w:rsid w:val="00A206FC"/>
    <w:rsid w:val="00A218EC"/>
    <w:rsid w:val="00A24539"/>
    <w:rsid w:val="00A25C4F"/>
    <w:rsid w:val="00A31F49"/>
    <w:rsid w:val="00A4281A"/>
    <w:rsid w:val="00A5064D"/>
    <w:rsid w:val="00A5452D"/>
    <w:rsid w:val="00A6121E"/>
    <w:rsid w:val="00A77065"/>
    <w:rsid w:val="00A97DDE"/>
    <w:rsid w:val="00AA58CD"/>
    <w:rsid w:val="00AC3ED5"/>
    <w:rsid w:val="00AF1BB6"/>
    <w:rsid w:val="00B109B0"/>
    <w:rsid w:val="00B379BA"/>
    <w:rsid w:val="00B46F48"/>
    <w:rsid w:val="00B631A3"/>
    <w:rsid w:val="00B65447"/>
    <w:rsid w:val="00B6592E"/>
    <w:rsid w:val="00B6771A"/>
    <w:rsid w:val="00B77BDA"/>
    <w:rsid w:val="00B96BF1"/>
    <w:rsid w:val="00BC1DD9"/>
    <w:rsid w:val="00BC55A0"/>
    <w:rsid w:val="00BD5BF4"/>
    <w:rsid w:val="00BE6276"/>
    <w:rsid w:val="00C04444"/>
    <w:rsid w:val="00C13177"/>
    <w:rsid w:val="00C162B4"/>
    <w:rsid w:val="00C1661B"/>
    <w:rsid w:val="00C203C7"/>
    <w:rsid w:val="00C24BE4"/>
    <w:rsid w:val="00C27F77"/>
    <w:rsid w:val="00C37106"/>
    <w:rsid w:val="00C7417B"/>
    <w:rsid w:val="00C81F72"/>
    <w:rsid w:val="00C860B5"/>
    <w:rsid w:val="00C96A92"/>
    <w:rsid w:val="00CA2AE4"/>
    <w:rsid w:val="00CB27F3"/>
    <w:rsid w:val="00CB3A4B"/>
    <w:rsid w:val="00CB6A04"/>
    <w:rsid w:val="00CD0102"/>
    <w:rsid w:val="00CE53C8"/>
    <w:rsid w:val="00CF181F"/>
    <w:rsid w:val="00D14612"/>
    <w:rsid w:val="00D1507D"/>
    <w:rsid w:val="00D21D56"/>
    <w:rsid w:val="00D329C2"/>
    <w:rsid w:val="00D6043D"/>
    <w:rsid w:val="00D61042"/>
    <w:rsid w:val="00D643F8"/>
    <w:rsid w:val="00D732F2"/>
    <w:rsid w:val="00DA6DBE"/>
    <w:rsid w:val="00DB611F"/>
    <w:rsid w:val="00DC5E55"/>
    <w:rsid w:val="00DD3CE6"/>
    <w:rsid w:val="00DD6D98"/>
    <w:rsid w:val="00DE2419"/>
    <w:rsid w:val="00DE5989"/>
    <w:rsid w:val="00DF3901"/>
    <w:rsid w:val="00DF565C"/>
    <w:rsid w:val="00E03ACA"/>
    <w:rsid w:val="00E04132"/>
    <w:rsid w:val="00E15B38"/>
    <w:rsid w:val="00E621E0"/>
    <w:rsid w:val="00E67E11"/>
    <w:rsid w:val="00E91AE1"/>
    <w:rsid w:val="00E96527"/>
    <w:rsid w:val="00E9773A"/>
    <w:rsid w:val="00EA630D"/>
    <w:rsid w:val="00EA6AB0"/>
    <w:rsid w:val="00EB7958"/>
    <w:rsid w:val="00EC3CCB"/>
    <w:rsid w:val="00ED09FB"/>
    <w:rsid w:val="00ED4618"/>
    <w:rsid w:val="00EF301E"/>
    <w:rsid w:val="00EF59F4"/>
    <w:rsid w:val="00F0274A"/>
    <w:rsid w:val="00F02A47"/>
    <w:rsid w:val="00F03B1E"/>
    <w:rsid w:val="00F1407A"/>
    <w:rsid w:val="00F36A64"/>
    <w:rsid w:val="00F40372"/>
    <w:rsid w:val="00F404C3"/>
    <w:rsid w:val="00F40F32"/>
    <w:rsid w:val="00F44472"/>
    <w:rsid w:val="00F57222"/>
    <w:rsid w:val="00F726A1"/>
    <w:rsid w:val="00F73767"/>
    <w:rsid w:val="00F839AC"/>
    <w:rsid w:val="00F85FAE"/>
    <w:rsid w:val="00F936A9"/>
    <w:rsid w:val="00F95DC3"/>
    <w:rsid w:val="00F9722A"/>
    <w:rsid w:val="00FA53B1"/>
    <w:rsid w:val="00FB5C95"/>
    <w:rsid w:val="00FC1FC5"/>
    <w:rsid w:val="00FC2F94"/>
    <w:rsid w:val="00FE176C"/>
    <w:rsid w:val="00FF2352"/>
    <w:rsid w:val="00FF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2F2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D732F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732F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732F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732F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D732F2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D732F2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D732F2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D732F2"/>
    <w:pPr>
      <w:jc w:val="both"/>
    </w:pPr>
  </w:style>
  <w:style w:type="character" w:customStyle="1" w:styleId="a8">
    <w:name w:val="Выделение для Базового Поиска"/>
    <w:basedOn w:val="a3"/>
    <w:uiPriority w:val="99"/>
    <w:rsid w:val="00D732F2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sid w:val="00D732F2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rsid w:val="00D732F2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sid w:val="00D732F2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D732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732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32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32F2"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rsid w:val="00D732F2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D732F2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732F2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sid w:val="00D732F2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rsid w:val="00D732F2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sid w:val="00D732F2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sid w:val="00D732F2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rsid w:val="00D732F2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rsid w:val="00D732F2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rsid w:val="00D732F2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rsid w:val="00D732F2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D732F2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  <w:rsid w:val="00D732F2"/>
  </w:style>
  <w:style w:type="paragraph" w:customStyle="1" w:styleId="afa">
    <w:name w:val="Колонтитул (левый)"/>
    <w:basedOn w:val="af9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rsid w:val="00D732F2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rsid w:val="00D732F2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rsid w:val="00D732F2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rsid w:val="00D732F2"/>
    <w:pPr>
      <w:jc w:val="both"/>
    </w:pPr>
  </w:style>
  <w:style w:type="paragraph" w:customStyle="1" w:styleId="aff">
    <w:name w:val="Моноширинный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sid w:val="00D732F2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sid w:val="00D732F2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rsid w:val="00D732F2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rsid w:val="00D732F2"/>
    <w:pPr>
      <w:jc w:val="both"/>
    </w:pPr>
  </w:style>
  <w:style w:type="paragraph" w:customStyle="1" w:styleId="aff4">
    <w:name w:val="Объект"/>
    <w:basedOn w:val="a"/>
    <w:next w:val="a"/>
    <w:uiPriority w:val="99"/>
    <w:rsid w:val="00D732F2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D732F2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rsid w:val="00D732F2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sid w:val="00D732F2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sid w:val="00D732F2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rsid w:val="00D732F2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sid w:val="00D732F2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rsid w:val="00D732F2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sid w:val="00D732F2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  <w:rsid w:val="00D732F2"/>
  </w:style>
  <w:style w:type="paragraph" w:customStyle="1" w:styleId="affe">
    <w:name w:val="Пример."/>
    <w:basedOn w:val="a"/>
    <w:next w:val="a"/>
    <w:uiPriority w:val="99"/>
    <w:rsid w:val="00D732F2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rsid w:val="00D732F2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sid w:val="00D732F2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rsid w:val="00D732F2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sid w:val="00D732F2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sid w:val="00D732F2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sid w:val="00D732F2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rsid w:val="00D732F2"/>
    <w:pPr>
      <w:jc w:val="both"/>
    </w:pPr>
  </w:style>
  <w:style w:type="paragraph" w:customStyle="1" w:styleId="afff6">
    <w:name w:val="Текст в таблице"/>
    <w:basedOn w:val="aff3"/>
    <w:next w:val="a"/>
    <w:uiPriority w:val="99"/>
    <w:rsid w:val="00D732F2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sid w:val="00D732F2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sid w:val="00D732F2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rsid w:val="00D732F2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0440B5"/>
    <w:pPr>
      <w:ind w:left="720"/>
      <w:contextualSpacing/>
    </w:pPr>
  </w:style>
  <w:style w:type="paragraph" w:customStyle="1" w:styleId="ConsPlusNonformat">
    <w:name w:val="ConsPlusNonformat"/>
    <w:uiPriority w:val="99"/>
    <w:rsid w:val="00202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371595"/>
    <w:pPr>
      <w:widowControl/>
      <w:autoSpaceDE/>
      <w:autoSpaceDN/>
      <w:adjustRightInd/>
      <w:spacing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71595"/>
    <w:rPr>
      <w:rFonts w:ascii="Times New Roman" w:eastAsia="Times New Roman" w:hAnsi="Times New Roman" w:cs="Times New Roman"/>
      <w:sz w:val="28"/>
      <w:szCs w:val="20"/>
    </w:rPr>
  </w:style>
  <w:style w:type="paragraph" w:styleId="affff2">
    <w:name w:val="footnote text"/>
    <w:basedOn w:val="a"/>
    <w:link w:val="affff3"/>
    <w:uiPriority w:val="99"/>
    <w:semiHidden/>
    <w:unhideWhenUsed/>
    <w:rsid w:val="00390511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390511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390511"/>
    <w:rPr>
      <w:vertAlign w:val="superscript"/>
    </w:rPr>
  </w:style>
  <w:style w:type="paragraph" w:customStyle="1" w:styleId="ConsPlusTitle">
    <w:name w:val="ConsPlusTitle"/>
    <w:uiPriority w:val="99"/>
    <w:rsid w:val="00376C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b w:val="0"/>
      <w:bCs w:val="0"/>
      <w:color w:val="000080"/>
      <w:shd w:val="clear" w:color="auto" w:fill="B4B4B4"/>
    </w:rPr>
  </w:style>
  <w:style w:type="character" w:customStyle="1" w:styleId="aff1">
    <w:name w:val="Не вступил в силу"/>
    <w:basedOn w:val="a3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 w:val="0"/>
      <w:bCs w:val="0"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table" w:styleId="afffa">
    <w:name w:val="Table Grid"/>
    <w:basedOn w:val="a1"/>
    <w:uiPriority w:val="59"/>
    <w:rsid w:val="00526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header"/>
    <w:basedOn w:val="a"/>
    <w:link w:val="afffc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c">
    <w:name w:val="Верхний колонтитул Знак"/>
    <w:basedOn w:val="a0"/>
    <w:link w:val="afffb"/>
    <w:uiPriority w:val="99"/>
    <w:rsid w:val="00124495"/>
    <w:rPr>
      <w:rFonts w:ascii="Arial" w:hAnsi="Arial" w:cs="Arial"/>
      <w:sz w:val="24"/>
      <w:szCs w:val="24"/>
    </w:rPr>
  </w:style>
  <w:style w:type="paragraph" w:styleId="afffd">
    <w:name w:val="footer"/>
    <w:basedOn w:val="a"/>
    <w:link w:val="afffe"/>
    <w:uiPriority w:val="99"/>
    <w:unhideWhenUsed/>
    <w:rsid w:val="00124495"/>
    <w:pPr>
      <w:tabs>
        <w:tab w:val="center" w:pos="4677"/>
        <w:tab w:val="right" w:pos="9355"/>
      </w:tabs>
    </w:pPr>
  </w:style>
  <w:style w:type="character" w:customStyle="1" w:styleId="afffe">
    <w:name w:val="Нижний колонтитул Знак"/>
    <w:basedOn w:val="a0"/>
    <w:link w:val="afffd"/>
    <w:uiPriority w:val="99"/>
    <w:rsid w:val="00124495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77A8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affff">
    <w:name w:val="Balloon Text"/>
    <w:basedOn w:val="a"/>
    <w:link w:val="affff0"/>
    <w:uiPriority w:val="99"/>
    <w:semiHidden/>
    <w:unhideWhenUsed/>
    <w:rsid w:val="00DD3CE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DD3CE6"/>
    <w:rPr>
      <w:rFonts w:ascii="Tahoma" w:hAnsi="Tahoma" w:cs="Tahoma"/>
      <w:sz w:val="16"/>
      <w:szCs w:val="16"/>
    </w:rPr>
  </w:style>
  <w:style w:type="paragraph" w:styleId="affff1">
    <w:name w:val="List Paragraph"/>
    <w:basedOn w:val="a"/>
    <w:uiPriority w:val="34"/>
    <w:qFormat/>
    <w:rsid w:val="000440B5"/>
    <w:pPr>
      <w:ind w:left="720"/>
      <w:contextualSpacing/>
    </w:pPr>
  </w:style>
  <w:style w:type="paragraph" w:customStyle="1" w:styleId="ConsPlusNonformat">
    <w:name w:val="ConsPlusNonformat"/>
    <w:uiPriority w:val="99"/>
    <w:rsid w:val="00202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371595"/>
    <w:pPr>
      <w:widowControl/>
      <w:autoSpaceDE/>
      <w:autoSpaceDN/>
      <w:adjustRightInd/>
      <w:spacing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371595"/>
    <w:rPr>
      <w:rFonts w:ascii="Times New Roman" w:eastAsia="Times New Roman" w:hAnsi="Times New Roman" w:cs="Times New Roman"/>
      <w:sz w:val="28"/>
      <w:szCs w:val="20"/>
    </w:rPr>
  </w:style>
  <w:style w:type="paragraph" w:styleId="affff2">
    <w:name w:val="footnote text"/>
    <w:basedOn w:val="a"/>
    <w:link w:val="affff3"/>
    <w:uiPriority w:val="99"/>
    <w:semiHidden/>
    <w:unhideWhenUsed/>
    <w:rsid w:val="00390511"/>
    <w:rPr>
      <w:sz w:val="20"/>
      <w:szCs w:val="20"/>
    </w:rPr>
  </w:style>
  <w:style w:type="character" w:customStyle="1" w:styleId="affff3">
    <w:name w:val="Текст сноски Знак"/>
    <w:basedOn w:val="a0"/>
    <w:link w:val="affff2"/>
    <w:uiPriority w:val="99"/>
    <w:semiHidden/>
    <w:rsid w:val="00390511"/>
    <w:rPr>
      <w:rFonts w:ascii="Arial" w:hAnsi="Arial" w:cs="Arial"/>
      <w:sz w:val="20"/>
      <w:szCs w:val="20"/>
    </w:rPr>
  </w:style>
  <w:style w:type="character" w:styleId="affff4">
    <w:name w:val="footnote reference"/>
    <w:basedOn w:val="a0"/>
    <w:uiPriority w:val="99"/>
    <w:semiHidden/>
    <w:unhideWhenUsed/>
    <w:rsid w:val="003905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18B6-FB23-4DE5-A37B-DC9CA691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Баязитова</cp:lastModifiedBy>
  <cp:revision>19</cp:revision>
  <cp:lastPrinted>2013-01-21T09:39:00Z</cp:lastPrinted>
  <dcterms:created xsi:type="dcterms:W3CDTF">2013-01-20T22:30:00Z</dcterms:created>
  <dcterms:modified xsi:type="dcterms:W3CDTF">2013-01-29T12:05:00Z</dcterms:modified>
</cp:coreProperties>
</file>