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6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подготовке проекта акта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 нормативного правового акта: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Кабинета Министров Республики Татарстан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нормативного правового акта: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9345"/>
      </w:tblGrid>
      <w:tr>
        <w:trPr/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Планируемый срок вступления в силу нормативного правового акта: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июнь 2026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разработчике проекта нормативного правового акта: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Обоснование необходимости подготовки проекта нормативного правового акта:</w:t>
      </w:r>
    </w:p>
    <w:p>
      <w:pPr>
        <w:pStyle w:val="Normal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eastAsia="Calibri" w:ascii="Times New Roman" w:hAnsi="Times New Roman"/>
          <w:sz w:val="28"/>
          <w:szCs w:val="28"/>
        </w:rPr>
        <w:t>от 29.12.2025 № 567-ФЗ «О внесении изменений в Федеральный закон «О государственном контроле (надзоре) и муниципальном контроле в Российской Федерации»</w:t>
      </w:r>
    </w:p>
    <w:p>
      <w:pPr>
        <w:pStyle w:val="Normal"/>
        <w:spacing w:lineRule="auto" w:line="360" w:before="0" w:after="0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 предлагаемый способ регулирования:  </w:t>
      </w:r>
    </w:p>
    <w:p>
      <w:pPr>
        <w:pStyle w:val="Normal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spacing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 внесены изменения в части детализации порядка рассмотрения жалоб, корректировки обжалуемых в рамках досудебного обжалования перечня решений (действий) контрольного органа, добавлено средство предоставления консультирования, добавлена информация в части проведения обязательных профилактических визитов по поручению высшего должностного лица, добавлен срок уведомления о проведении профилактического визита.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Индивидуальные предприниматели, юридические лица, осуществляющие деятельность в сфере социального обслуживания на территории Республики Татарстан  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отсутствует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Краткое изложение цели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Предлагаемое регулирование направлено на обеспечение регионального государственного контроля (надзора) в сфере социального обслуживания в Республики Татарстан, в целях обеспечения соблюдения поставщиками социальных услуг требований законодательства в сфере социального обслуживания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труда, занятости и социальной защиты Республики Татарстан, в рамках своих полномочий, осуществляет государственный контроль за деятельностью поставщиков социальных услуг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PT Astra Serif" w:hAnsi="PT Astra Serif" w:eastAsia="PT Astra Serif" w:cs="PT Astra Serif"/>
        </w:rPr>
      </w:pPr>
      <w:r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>
        <w:rPr>
          <w:rFonts w:ascii="Times New Roman" w:hAnsi="Times New Roman"/>
          <w:sz w:val="26"/>
          <w:szCs w:val="26"/>
        </w:rPr>
        <w:t>с 30.03.2026 по 08.04.2026.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firstLine="284"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both"/>
        <w:rPr>
          <w:rFonts w:ascii="Times New Roman" w:hAnsi="Times New Roman"/>
          <w:color w:themeColor="text1"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Лазункова Инна Александровна заместитель начальника отдела управления качеством социального обслуживания Министерства труда, занятости и социальной защиты Республики Татарстан, тел. 8 (843) 5572178, Lazunkova.Inna@tatar.ru,  г.Казань, ул. Волгоградская, д. 47, каб</w:t>
      </w:r>
      <w:r>
        <w:rPr>
          <w:rFonts w:ascii="Times New Roman" w:hAnsi="Times New Roman"/>
          <w:color w:themeColor="text1" w:val="000000"/>
          <w:sz w:val="26"/>
          <w:szCs w:val="26"/>
        </w:rPr>
        <w:t>.504.</w:t>
      </w:r>
    </w:p>
    <w:p>
      <w:pPr>
        <w:pStyle w:val="Normal"/>
        <w:spacing w:lineRule="auto" w:line="360" w:before="0" w:after="0"/>
        <w:ind w:left="284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 Иная информация по решению разработчика, относящаяся к сведениям о подготовке проекта нормативного правового акта: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требования к поставщикам социальных услуг установлены Федеральным законом от 28.12.2013 № 442-ФЗ «Об основах социального обслуживания граждан в Российской Федерации»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425" w:footer="0" w:bottom="822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HelvDL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Pr>
      <w:rFonts w:eastAsia="Times New Roman"/>
      <w:sz w:val="16"/>
      <w:szCs w:val="16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/>
      <w:contextualSpacing/>
    </w:pPr>
    <w:rPr/>
  </w:style>
  <w:style w:type="paragraph" w:styleId="BlockText">
    <w:name w:val="Block Text"/>
    <w:basedOn w:val="Normal"/>
    <w:uiPriority w:val="99"/>
    <w:qFormat/>
    <w:pPr>
      <w:spacing w:lineRule="auto" w:line="216" w:before="600" w:after="0"/>
      <w:ind w:left="1080" w:right="800"/>
      <w:jc w:val="center"/>
    </w:pPr>
    <w:rPr>
      <w:rFonts w:ascii="HelvDL" w:hAnsi="HelvDL" w:eastAsia="Calibri"/>
      <w:b/>
      <w:bCs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qFormat/>
    <w:pPr>
      <w:spacing w:lineRule="auto" w:line="360" w:before="0" w:after="0"/>
      <w:jc w:val="center"/>
    </w:pPr>
    <w:rPr>
      <w:rFonts w:ascii="Times New Roman" w:hAnsi="Times New Roman" w:eastAsia="Calibri"/>
      <w:b/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e1a8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43620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9">
    <w:name w:val="Table Grid"/>
    <w:basedOn w:val="a1"/>
    <w:uiPriority w:val="99"/>
    <w:pPr>
      <w:spacing w:after="200" w:line="276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LibreOffice/7.6.7.2$Linux_X86_64 LibreOffice_project/60$Build-2</Application>
  <AppVersion>15.0000</AppVersion>
  <Pages>7</Pages>
  <Words>2358</Words>
  <Characters>13441</Characters>
  <CharactersWithSpaces>15768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2025-03-07T12:00:00Z</dcterms:created>
  <dc:creator>valeev</dc:creator>
  <dc:description/>
  <dc:language>ru-RU</dc:language>
  <cp:lastModifiedBy/>
  <dcterms:modified xsi:type="dcterms:W3CDTF">2026-04-01T11:15:55Z</dcterms:modified>
  <cp:revision>58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