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F040" w14:textId="056D6978" w:rsidR="007167B2" w:rsidRPr="007167B2" w:rsidRDefault="007167B2" w:rsidP="007167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E39AD">
        <w:rPr>
          <w:rFonts w:ascii="Times New Roman" w:hAnsi="Times New Roman" w:cs="Times New Roman"/>
          <w:b/>
          <w:bCs/>
          <w:sz w:val="28"/>
          <w:szCs w:val="28"/>
        </w:rPr>
        <w:t>бъявление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7B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D3D64" w:rsidRPr="005D3D64">
        <w:rPr>
          <w:rFonts w:ascii="Times New Roman" w:hAnsi="Times New Roman" w:cs="Times New Roman"/>
          <w:b/>
          <w:bCs/>
          <w:sz w:val="28"/>
          <w:szCs w:val="28"/>
        </w:rPr>
        <w:t>конкурсн</w:t>
      </w:r>
      <w:r w:rsidR="005D3D64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="005D3D64" w:rsidRPr="005D3D64">
        <w:rPr>
          <w:rFonts w:ascii="Times New Roman" w:hAnsi="Times New Roman" w:cs="Times New Roman"/>
          <w:b/>
          <w:bCs/>
          <w:sz w:val="28"/>
          <w:szCs w:val="28"/>
        </w:rPr>
        <w:t>отбор</w:t>
      </w:r>
      <w:r w:rsidR="005D3D6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488D3BD6" w14:textId="4B01E44E" w:rsidR="00AE39AD" w:rsidRPr="007167B2" w:rsidRDefault="007167B2" w:rsidP="007167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7B2">
        <w:rPr>
          <w:rFonts w:ascii="Times New Roman" w:hAnsi="Times New Roman" w:cs="Times New Roman"/>
          <w:b/>
          <w:bCs/>
          <w:sz w:val="28"/>
          <w:szCs w:val="28"/>
        </w:rPr>
        <w:t xml:space="preserve"> на предоставление грантов в форме субсидий субъектам малого и среднего предпринимательства, включенным в реестр социальных предпринимателей</w:t>
      </w:r>
      <w:r w:rsidR="00387B9D" w:rsidRPr="00387B9D">
        <w:rPr>
          <w:rFonts w:ascii="Times New Roman" w:hAnsi="Times New Roman" w:cs="Times New Roman"/>
          <w:b/>
          <w:bCs/>
          <w:sz w:val="28"/>
          <w:szCs w:val="28"/>
        </w:rPr>
        <w:t>, или субъектам малого и среднего предпринимательства, созданным физическими лицами в возрасте до 25 лет включительно</w:t>
      </w:r>
      <w:r w:rsidR="005E38A1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</w:t>
      </w:r>
      <w:r w:rsidR="005D3D64">
        <w:rPr>
          <w:rFonts w:ascii="Times New Roman" w:hAnsi="Times New Roman" w:cs="Times New Roman"/>
          <w:b/>
          <w:bCs/>
          <w:sz w:val="28"/>
          <w:szCs w:val="28"/>
        </w:rPr>
        <w:t>отбор</w:t>
      </w:r>
      <w:r w:rsidR="005E38A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03CBF3" w14:textId="77777777" w:rsidR="007167B2" w:rsidRPr="00AE39AD" w:rsidRDefault="007167B2" w:rsidP="007167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323DA" w14:textId="42D32109" w:rsidR="007167B2" w:rsidRPr="007167B2" w:rsidRDefault="007167B2" w:rsidP="0071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B2">
        <w:rPr>
          <w:rFonts w:ascii="Times New Roman" w:hAnsi="Times New Roman" w:cs="Times New Roman"/>
          <w:sz w:val="28"/>
          <w:szCs w:val="28"/>
        </w:rPr>
        <w:t xml:space="preserve">Министерство экономики Республики Татарстан </w:t>
      </w:r>
      <w:r w:rsidR="00D97E5D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Pr="007167B2">
        <w:rPr>
          <w:rFonts w:ascii="Times New Roman" w:hAnsi="Times New Roman" w:cs="Times New Roman"/>
          <w:sz w:val="28"/>
          <w:szCs w:val="28"/>
        </w:rPr>
        <w:t>объявляет о проведении конкурса по предоставлению грантов в форме субсидий из бюджета Республики Татарстан субъектам малого и среднего предпринимательства, включенным в реестр социальных предпринимателей</w:t>
      </w:r>
      <w:r w:rsidR="00387B9D" w:rsidRPr="00387B9D">
        <w:rPr>
          <w:rFonts w:ascii="Times New Roman" w:hAnsi="Times New Roman" w:cs="Times New Roman"/>
          <w:sz w:val="28"/>
          <w:szCs w:val="28"/>
        </w:rPr>
        <w:t>, или субъектам малого и среднего предпринимательства, созданным физическими лицами в возрасте до 25 лет включительно</w:t>
      </w:r>
      <w:r w:rsidRPr="007167B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D3D64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74ECF35" w14:textId="4D83CFCF" w:rsidR="007167B2" w:rsidRDefault="007167B2" w:rsidP="0071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3032427"/>
      <w:r w:rsidRPr="003F0468">
        <w:rPr>
          <w:rFonts w:ascii="Times New Roman" w:hAnsi="Times New Roman" w:cs="Times New Roman"/>
          <w:sz w:val="28"/>
          <w:szCs w:val="28"/>
        </w:rPr>
        <w:t>Конкурс проводится в соответствии с постановлением Кабинета Министров Республики Татарстан от 12.10.2021 №</w:t>
      </w:r>
      <w:r w:rsidR="00D56C7C">
        <w:rPr>
          <w:rFonts w:ascii="Times New Roman" w:hAnsi="Times New Roman" w:cs="Times New Roman"/>
          <w:sz w:val="28"/>
          <w:szCs w:val="28"/>
        </w:rPr>
        <w:t xml:space="preserve"> </w:t>
      </w:r>
      <w:r w:rsidRPr="003F0468">
        <w:rPr>
          <w:rFonts w:ascii="Times New Roman" w:hAnsi="Times New Roman" w:cs="Times New Roman"/>
          <w:sz w:val="28"/>
          <w:szCs w:val="28"/>
        </w:rPr>
        <w:t>971 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предпринимателей»</w:t>
      </w:r>
      <w:r w:rsidR="00D97E5D" w:rsidRPr="003F0468">
        <w:rPr>
          <w:rFonts w:ascii="Times New Roman" w:hAnsi="Times New Roman" w:cs="Times New Roman"/>
          <w:sz w:val="28"/>
          <w:szCs w:val="28"/>
        </w:rPr>
        <w:t xml:space="preserve"> (</w:t>
      </w:r>
      <w:r w:rsidR="00D97E5D" w:rsidRPr="0006434F">
        <w:rPr>
          <w:rFonts w:ascii="Times New Roman" w:hAnsi="Times New Roman" w:cs="Times New Roman"/>
          <w:sz w:val="28"/>
          <w:szCs w:val="28"/>
        </w:rPr>
        <w:t>далее – порядок)</w:t>
      </w:r>
      <w:r w:rsidRPr="0006434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16540225" w14:textId="18688075" w:rsidR="00C80CC8" w:rsidRDefault="00C80CC8" w:rsidP="0071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C8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2362E3" w:rsidRPr="00C80CC8">
        <w:rPr>
          <w:rFonts w:ascii="Times New Roman" w:hAnsi="Times New Roman" w:cs="Times New Roman"/>
          <w:sz w:val="28"/>
          <w:szCs w:val="28"/>
        </w:rPr>
        <w:t xml:space="preserve">Министерством экономики Республики Татарстан </w:t>
      </w:r>
      <w:r w:rsidRPr="00C80CC8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C80CC8">
        <w:rPr>
          <w:rFonts w:ascii="Times New Roman" w:hAnsi="Times New Roman" w:cs="Times New Roman"/>
          <w:sz w:val="28"/>
          <w:szCs w:val="28"/>
        </w:rPr>
        <w:t xml:space="preserve">я 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8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C80CC8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0CC8">
        <w:rPr>
          <w:rFonts w:ascii="Times New Roman" w:hAnsi="Times New Roman" w:cs="Times New Roman"/>
          <w:sz w:val="28"/>
          <w:szCs w:val="28"/>
        </w:rPr>
        <w:t xml:space="preserve"> года в рабочие дни (пн-чт с 9:00 до 18:00, пт с 9:00 до 16:45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0CC8">
        <w:rPr>
          <w:rFonts w:ascii="Times New Roman" w:hAnsi="Times New Roman" w:cs="Times New Roman"/>
          <w:sz w:val="28"/>
          <w:szCs w:val="28"/>
        </w:rPr>
        <w:t xml:space="preserve"> обеденный перерыв с 12:00 до 1</w:t>
      </w:r>
      <w:r w:rsidR="00647B37">
        <w:rPr>
          <w:rFonts w:ascii="Times New Roman" w:hAnsi="Times New Roman" w:cs="Times New Roman"/>
          <w:sz w:val="28"/>
          <w:szCs w:val="28"/>
        </w:rPr>
        <w:t>2</w:t>
      </w:r>
      <w:r w:rsidRPr="00C80CC8">
        <w:rPr>
          <w:rFonts w:ascii="Times New Roman" w:hAnsi="Times New Roman" w:cs="Times New Roman"/>
          <w:sz w:val="28"/>
          <w:szCs w:val="28"/>
        </w:rPr>
        <w:t>:</w:t>
      </w:r>
      <w:r w:rsidR="00647B37">
        <w:rPr>
          <w:rFonts w:ascii="Times New Roman" w:hAnsi="Times New Roman" w:cs="Times New Roman"/>
          <w:sz w:val="28"/>
          <w:szCs w:val="28"/>
        </w:rPr>
        <w:t>45</w:t>
      </w:r>
      <w:r w:rsidRPr="00C80CC8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784BFD">
        <w:rPr>
          <w:rFonts w:ascii="Times New Roman" w:hAnsi="Times New Roman" w:cs="Times New Roman"/>
          <w:sz w:val="28"/>
          <w:szCs w:val="28"/>
        </w:rPr>
        <w:t>г.</w:t>
      </w:r>
      <w:r w:rsidRPr="00C80CC8">
        <w:rPr>
          <w:rFonts w:ascii="Times New Roman" w:hAnsi="Times New Roman" w:cs="Times New Roman"/>
          <w:sz w:val="28"/>
          <w:szCs w:val="28"/>
        </w:rPr>
        <w:t xml:space="preserve"> Казань, ул</w:t>
      </w:r>
      <w:r w:rsidR="00784BFD">
        <w:rPr>
          <w:rFonts w:ascii="Times New Roman" w:hAnsi="Times New Roman" w:cs="Times New Roman"/>
          <w:sz w:val="28"/>
          <w:szCs w:val="28"/>
        </w:rPr>
        <w:t xml:space="preserve">. </w:t>
      </w:r>
      <w:r w:rsidRPr="00C80CC8">
        <w:rPr>
          <w:rFonts w:ascii="Times New Roman" w:hAnsi="Times New Roman" w:cs="Times New Roman"/>
          <w:sz w:val="28"/>
          <w:szCs w:val="28"/>
        </w:rPr>
        <w:t>Петербургская, д</w:t>
      </w:r>
      <w:r w:rsidR="00784BFD">
        <w:rPr>
          <w:rFonts w:ascii="Times New Roman" w:hAnsi="Times New Roman" w:cs="Times New Roman"/>
          <w:sz w:val="28"/>
          <w:szCs w:val="28"/>
        </w:rPr>
        <w:t xml:space="preserve">. </w:t>
      </w:r>
      <w:r w:rsidRPr="00C80CC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C80C6B" w14:textId="14DD77EC" w:rsidR="00D56C7C" w:rsidRPr="00956A10" w:rsidRDefault="00956A10" w:rsidP="0071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6C7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56C7C">
        <w:rPr>
          <w:rFonts w:ascii="Times New Roman" w:hAnsi="Times New Roman" w:cs="Times New Roman"/>
          <w:sz w:val="28"/>
          <w:szCs w:val="28"/>
        </w:rPr>
        <w:t xml:space="preserve"> </w:t>
      </w:r>
      <w:r w:rsidR="00D65C57">
        <w:rPr>
          <w:rFonts w:ascii="Times New Roman" w:hAnsi="Times New Roman" w:cs="Times New Roman"/>
          <w:sz w:val="28"/>
          <w:szCs w:val="28"/>
        </w:rPr>
        <w:t>заяв</w:t>
      </w:r>
      <w:r w:rsidR="004A765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на гра</w:t>
      </w:r>
      <w:r w:rsidR="00F663EA">
        <w:rPr>
          <w:rFonts w:ascii="Times New Roman" w:hAnsi="Times New Roman" w:cs="Times New Roman"/>
          <w:sz w:val="28"/>
          <w:szCs w:val="28"/>
        </w:rPr>
        <w:t>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т можно </w:t>
      </w:r>
      <w:r w:rsidR="00784BF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756FC">
        <w:rPr>
          <w:rFonts w:ascii="Times New Roman" w:hAnsi="Times New Roman" w:cs="Times New Roman"/>
          <w:sz w:val="28"/>
          <w:szCs w:val="28"/>
        </w:rPr>
        <w:t>в дополнительно</w:t>
      </w:r>
      <w:r w:rsidR="006541E9">
        <w:rPr>
          <w:rFonts w:ascii="Times New Roman" w:hAnsi="Times New Roman" w:cs="Times New Roman"/>
          <w:sz w:val="28"/>
          <w:szCs w:val="28"/>
        </w:rPr>
        <w:t>м</w:t>
      </w:r>
      <w:r w:rsidR="005756F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6541E9">
        <w:rPr>
          <w:rFonts w:ascii="Times New Roman" w:hAnsi="Times New Roman" w:cs="Times New Roman"/>
          <w:sz w:val="28"/>
          <w:szCs w:val="28"/>
        </w:rPr>
        <w:t>и</w:t>
      </w:r>
      <w:r w:rsidR="005756FC">
        <w:rPr>
          <w:rFonts w:ascii="Times New Roman" w:hAnsi="Times New Roman" w:cs="Times New Roman"/>
          <w:sz w:val="28"/>
          <w:szCs w:val="28"/>
        </w:rPr>
        <w:t xml:space="preserve"> «МФЦ для бизнеса», находящегося по адресу</w:t>
      </w:r>
      <w:r w:rsidR="005756FC" w:rsidRPr="005756FC">
        <w:rPr>
          <w:rFonts w:ascii="Times New Roman" w:hAnsi="Times New Roman" w:cs="Times New Roman"/>
          <w:sz w:val="28"/>
          <w:szCs w:val="28"/>
        </w:rPr>
        <w:t xml:space="preserve">: </w:t>
      </w:r>
      <w:r w:rsidR="005756FC">
        <w:rPr>
          <w:rFonts w:ascii="Times New Roman" w:hAnsi="Times New Roman" w:cs="Times New Roman"/>
          <w:sz w:val="28"/>
          <w:szCs w:val="28"/>
        </w:rPr>
        <w:t xml:space="preserve">г.Казань, ул. Петербургская, д.28,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56C7C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56C7C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6C7C">
        <w:rPr>
          <w:rFonts w:ascii="Times New Roman" w:hAnsi="Times New Roman" w:cs="Times New Roman"/>
          <w:sz w:val="28"/>
          <w:szCs w:val="28"/>
        </w:rPr>
        <w:t xml:space="preserve"> на сайте «Госуслуги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uslugi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service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equeue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362E3" w:rsidRPr="002362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identity</w:t>
        </w:r>
        <w:r w:rsidR="00D56C7C" w:rsidRPr="002304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74138DDD" w14:textId="77777777" w:rsidR="00D56C7C" w:rsidRPr="00D56C7C" w:rsidRDefault="00D56C7C" w:rsidP="0071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8E98D" w14:textId="77777777" w:rsidR="00AE39AD" w:rsidRDefault="00AE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3F26A8" w14:textId="25C7AEDE" w:rsidR="00DD392C" w:rsidRPr="007167B2" w:rsidRDefault="00AE39AD" w:rsidP="00AE39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7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Информация о проведении </w:t>
      </w:r>
      <w:r w:rsidR="00D463CD">
        <w:rPr>
          <w:rFonts w:ascii="Times New Roman" w:hAnsi="Times New Roman" w:cs="Times New Roman"/>
          <w:b/>
          <w:bCs/>
          <w:sz w:val="28"/>
          <w:szCs w:val="28"/>
        </w:rPr>
        <w:t>Отбора</w:t>
      </w:r>
    </w:p>
    <w:p w14:paraId="583F37CC" w14:textId="77777777" w:rsidR="007167B2" w:rsidRPr="00AE39AD" w:rsidRDefault="007167B2" w:rsidP="00AE39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7813"/>
      </w:tblGrid>
      <w:tr w:rsidR="00AE39AD" w:rsidRPr="008C2D37" w14:paraId="3923FB0A" w14:textId="77777777" w:rsidTr="00AA043B">
        <w:tc>
          <w:tcPr>
            <w:tcW w:w="2836" w:type="dxa"/>
            <w:shd w:val="clear" w:color="auto" w:fill="auto"/>
          </w:tcPr>
          <w:p w14:paraId="67A506FD" w14:textId="6775BDCE" w:rsidR="00AE39AD" w:rsidRPr="008C2D37" w:rsidRDefault="005D3D64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Сроки проведения отбора (даты и времени начала (окончания) подачи (приема) заявок)</w:t>
            </w:r>
          </w:p>
        </w:tc>
        <w:tc>
          <w:tcPr>
            <w:tcW w:w="7813" w:type="dxa"/>
          </w:tcPr>
          <w:p w14:paraId="6BF66212" w14:textId="77777777" w:rsidR="00AE39AD" w:rsidRPr="00ED6048" w:rsidRDefault="00D97E5D" w:rsidP="00956A10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1724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431724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09:01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3 окт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ября 202</w:t>
            </w:r>
            <w:r w:rsidR="00431724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 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заявки представляются по адресу</w:t>
            </w:r>
            <w:r w:rsidR="008A7891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7891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Казань, 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8A7891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="00956A10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Петербургская, 28</w:t>
            </w:r>
            <w:r w:rsidR="00062B59" w:rsidRPr="00ED60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10A09BA" w14:textId="30A4BECC" w:rsidR="00956A10" w:rsidRPr="008C2D37" w:rsidRDefault="00E428B2" w:rsidP="006541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Подать заяв</w:t>
            </w:r>
            <w:r w:rsidR="004A765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грат можно в дополнительно</w:t>
            </w:r>
            <w:r w:rsidR="006541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6541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«МФЦ для бизнеса», находящегося по адресу</w:t>
            </w:r>
            <w:r w:rsidRPr="005756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г.Казань, ул. Петербургская, д.28, по предварительной записи на сайте «Госуслуги Республики Татарстан» (</w:t>
            </w:r>
            <w:hyperlink r:id="rId7" w:history="1">
              <w:r w:rsidRPr="00230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30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30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uslugi</w:t>
              </w:r>
              <w:r w:rsidRPr="00230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30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tatarstan</w:t>
              </w:r>
              <w:r w:rsidRPr="00230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30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230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E39AD" w:rsidRPr="00F663EA" w14:paraId="1AC42287" w14:textId="77777777" w:rsidTr="00AA043B">
        <w:tc>
          <w:tcPr>
            <w:tcW w:w="2836" w:type="dxa"/>
            <w:shd w:val="clear" w:color="auto" w:fill="auto"/>
          </w:tcPr>
          <w:p w14:paraId="346279A3" w14:textId="39CD51F9" w:rsidR="00AE39AD" w:rsidRPr="008C2D37" w:rsidRDefault="00AE39AD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нахождение, почтовый адрес и адрес электронной почты</w:t>
            </w:r>
            <w:r w:rsidR="00D97E5D"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органа </w:t>
            </w:r>
          </w:p>
        </w:tc>
        <w:tc>
          <w:tcPr>
            <w:tcW w:w="7813" w:type="dxa"/>
          </w:tcPr>
          <w:p w14:paraId="072DCCFB" w14:textId="14CE955A" w:rsidR="000A3D7B" w:rsidRPr="008C2D37" w:rsidRDefault="000A3D7B" w:rsidP="008C2D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экономики Республики Татарстан </w:t>
            </w:r>
          </w:p>
          <w:p w14:paraId="55A27D1B" w14:textId="77777777" w:rsidR="000A3D7B" w:rsidRPr="008C2D37" w:rsidRDefault="000A3D7B" w:rsidP="008C2D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420021, г. Казань, ул. Московская, д. 55</w:t>
            </w:r>
          </w:p>
          <w:p w14:paraId="40E1353C" w14:textId="4DED1660" w:rsidR="00AE39AD" w:rsidRPr="00F663EA" w:rsidRDefault="000A3D7B" w:rsidP="008C2D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Pr="00F6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7167B2" w:rsidRPr="008C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="007167B2" w:rsidRPr="00F6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167B2" w:rsidRPr="008C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="007167B2" w:rsidRPr="00F6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7167B2" w:rsidRPr="008C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="007167B2" w:rsidRPr="00F6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167B2" w:rsidRPr="008C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E39AD" w:rsidRPr="008C2D37" w14:paraId="34F369A0" w14:textId="77777777" w:rsidTr="00AA043B">
        <w:tc>
          <w:tcPr>
            <w:tcW w:w="2836" w:type="dxa"/>
            <w:shd w:val="clear" w:color="auto" w:fill="auto"/>
          </w:tcPr>
          <w:p w14:paraId="716D65D0" w14:textId="1389DA90" w:rsidR="00AE39AD" w:rsidRPr="008C2D37" w:rsidRDefault="005D3D64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гранта</w:t>
            </w:r>
          </w:p>
        </w:tc>
        <w:tc>
          <w:tcPr>
            <w:tcW w:w="7813" w:type="dxa"/>
          </w:tcPr>
          <w:p w14:paraId="56C8BAF4" w14:textId="77777777" w:rsidR="000B707F" w:rsidRPr="008C2D37" w:rsidRDefault="000B707F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B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Результатом предоставления гранта является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 получателем гранта при достижении результата:</w:t>
            </w:r>
          </w:p>
          <w:p w14:paraId="6DB906D1" w14:textId="7A59AF4A" w:rsidR="000B707F" w:rsidRPr="00654AB0" w:rsidRDefault="000B707F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AB0">
              <w:rPr>
                <w:rFonts w:ascii="Times New Roman" w:hAnsi="Times New Roman" w:cs="Times New Roman"/>
                <w:b/>
                <w:sz w:val="28"/>
                <w:szCs w:val="28"/>
              </w:rPr>
              <w:t>для получателей гранта, являющихся плательщиками налога на профессиональный доход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, – </w:t>
            </w:r>
            <w:r w:rsidRPr="00654AB0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доходов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, облагаемая налогом на профессиональный доход, </w:t>
            </w:r>
            <w:r w:rsidRPr="00654AB0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полученная со дня заключения соглашения, в размере не менее 10 000 рублей;</w:t>
            </w:r>
          </w:p>
          <w:p w14:paraId="6E477A82" w14:textId="356433C0" w:rsidR="000B707F" w:rsidRPr="00654AB0" w:rsidRDefault="000B707F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получателей гранта, не являющихся плательщиками налога на профессиональный доход, – увеличение штатной численности, указанной в копии действующего штатного расписания заявителя либо 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ином действующем документе, содержащем информацию о штатной численности, представленных при подаче заявки, </w:t>
            </w:r>
            <w:r w:rsidRPr="00654AB0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чем на одну единицу.</w:t>
            </w:r>
          </w:p>
          <w:p w14:paraId="0CE7D56D" w14:textId="38F409B9" w:rsidR="00AE39AD" w:rsidRPr="004E2810" w:rsidRDefault="000B707F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10">
              <w:rPr>
                <w:rFonts w:ascii="Times New Roman" w:hAnsi="Times New Roman" w:cs="Times New Roman"/>
                <w:b/>
                <w:sz w:val="28"/>
                <w:szCs w:val="28"/>
              </w:rPr>
              <w:t>Срок достижения результата – не позднее 1 июля года, следующего за годом предоставления гранта.</w:t>
            </w:r>
          </w:p>
        </w:tc>
      </w:tr>
      <w:tr w:rsidR="00AE39AD" w:rsidRPr="008C2D37" w14:paraId="47AC44D4" w14:textId="77777777" w:rsidTr="00AA043B">
        <w:tc>
          <w:tcPr>
            <w:tcW w:w="2836" w:type="dxa"/>
            <w:shd w:val="clear" w:color="auto" w:fill="auto"/>
          </w:tcPr>
          <w:p w14:paraId="7927ED59" w14:textId="107CEB01" w:rsidR="00AE39AD" w:rsidRPr="008C2D37" w:rsidRDefault="00AE39AD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Доменное имя, и (или) сетевой адрес, (или) указатели страниц сайта в информационно – 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«Интернет», на котором обеспечивается проведение </w:t>
            </w:r>
            <w:r w:rsidR="005D3D64" w:rsidRPr="008C2D37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7813" w:type="dxa"/>
          </w:tcPr>
          <w:p w14:paraId="6581E938" w14:textId="77777777" w:rsidR="000B707F" w:rsidRPr="008A7891" w:rsidRDefault="000B707F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портал бюджетной системы Российской Федерации в информационно-телекоммуникационной сети «Интернет»: http://budget.gov.ru</w:t>
            </w:r>
          </w:p>
          <w:p w14:paraId="43DCE8F4" w14:textId="77777777" w:rsidR="000B707F" w:rsidRPr="008A7891" w:rsidRDefault="000B707F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91">
              <w:rPr>
                <w:rFonts w:ascii="Times New Roman" w:hAnsi="Times New Roman" w:cs="Times New Roman"/>
                <w:sz w:val="28"/>
                <w:szCs w:val="28"/>
              </w:rPr>
              <w:t>Официальный сайт Министерства: http://mert.tatarstan.ru</w:t>
            </w:r>
          </w:p>
          <w:p w14:paraId="0BC96174" w14:textId="124D6AD1" w:rsidR="00AE39AD" w:rsidRPr="008C2D37" w:rsidRDefault="00AE39AD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AD" w:rsidRPr="008C2D37" w14:paraId="7E76A360" w14:textId="77777777" w:rsidTr="00AA043B">
        <w:tc>
          <w:tcPr>
            <w:tcW w:w="2836" w:type="dxa"/>
            <w:shd w:val="clear" w:color="auto" w:fill="auto"/>
          </w:tcPr>
          <w:p w14:paraId="36D960DE" w14:textId="1BEE9297" w:rsidR="00AE39AD" w:rsidRPr="008C2D37" w:rsidRDefault="00AE39AD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5D3D64" w:rsidRPr="008C2D37">
              <w:rPr>
                <w:rFonts w:ascii="Times New Roman" w:hAnsi="Times New Roman" w:cs="Times New Roman"/>
                <w:sz w:val="28"/>
                <w:szCs w:val="28"/>
              </w:rPr>
              <w:t>заявителям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и перечень документов, представляемых для подтверждения их соответствия данным требованиям</w:t>
            </w:r>
          </w:p>
        </w:tc>
        <w:tc>
          <w:tcPr>
            <w:tcW w:w="7813" w:type="dxa"/>
          </w:tcPr>
          <w:p w14:paraId="28842432" w14:textId="58941A37" w:rsidR="00862A5E" w:rsidRPr="008E3CAD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AD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на 1</w:t>
            </w:r>
            <w:r w:rsidR="00F962C5" w:rsidRPr="008E3C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E3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число месяца, в котором планируется проведение отбора, должен соответствовать следующим требованиям:</w:t>
            </w:r>
          </w:p>
          <w:p w14:paraId="706D5EAA" w14:textId="74FCC824" w:rsidR="00862A5E" w:rsidRPr="008C2D37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F962C5">
              <w:rPr>
                <w:rFonts w:ascii="Times New Roman" w:hAnsi="Times New Roman" w:cs="Times New Roman"/>
                <w:sz w:val="28"/>
                <w:szCs w:val="28"/>
              </w:rPr>
              <w:t>, превышающей 1</w:t>
            </w:r>
            <w:r w:rsidR="00CD48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62C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D58B0E" w14:textId="4620E156" w:rsidR="00862A5E" w:rsidRPr="008C2D37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      </w:r>
          </w:p>
          <w:p w14:paraId="5144761F" w14:textId="2BAD61EC" w:rsidR="00862A5E" w:rsidRPr="008C2D37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заявитель –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      </w:r>
          </w:p>
          <w:p w14:paraId="4A745B87" w14:textId="3B012991" w:rsidR="00862A5E" w:rsidRPr="008C2D37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4C65F50C" w14:textId="359EC0A2" w:rsidR="00634E57" w:rsidRPr="008C2D37" w:rsidRDefault="00862A5E" w:rsidP="00263ED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1.4 Порядка.</w:t>
            </w:r>
          </w:p>
        </w:tc>
      </w:tr>
      <w:tr w:rsidR="005D3D64" w:rsidRPr="008C2D37" w14:paraId="3676E027" w14:textId="77777777" w:rsidTr="00AA043B">
        <w:tc>
          <w:tcPr>
            <w:tcW w:w="2836" w:type="dxa"/>
            <w:shd w:val="clear" w:color="auto" w:fill="auto"/>
          </w:tcPr>
          <w:p w14:paraId="4B51E755" w14:textId="0562FE2E" w:rsidR="005D3D64" w:rsidRPr="008C2D37" w:rsidRDefault="005D3D64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отбора</w:t>
            </w:r>
          </w:p>
        </w:tc>
        <w:tc>
          <w:tcPr>
            <w:tcW w:w="7813" w:type="dxa"/>
          </w:tcPr>
          <w:p w14:paraId="639837AE" w14:textId="267A0057" w:rsidR="00D0102D" w:rsidRPr="00793CE5" w:rsidRDefault="00D0102D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E5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на 1</w:t>
            </w:r>
            <w:r w:rsidR="00B46B91" w:rsidRPr="00793C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93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число месяца, в котором планируется проведение отбора, должен соответствовать следующим критериям отбора:</w:t>
            </w:r>
          </w:p>
          <w:p w14:paraId="619CF77C" w14:textId="77777777" w:rsidR="00D0102D" w:rsidRPr="008C2D37" w:rsidRDefault="00D0102D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осуществляет деятельность на территории Республики Татарстан;</w:t>
            </w:r>
          </w:p>
          <w:p w14:paraId="5DCF31C0" w14:textId="77777777" w:rsidR="00D0102D" w:rsidRPr="008C2D37" w:rsidRDefault="00D0102D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уплачивает налоги в бюджет Республики Татарстан;</w:t>
            </w:r>
          </w:p>
          <w:p w14:paraId="15D9EA6B" w14:textId="1BFDF12E" w:rsidR="0077191A" w:rsidRPr="0077191A" w:rsidRDefault="0077191A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>для субъектов малого и среднего предпринимательства, включенным в реестр социальных предпринимателей, – одному из двух вариантов:</w:t>
            </w:r>
          </w:p>
          <w:p w14:paraId="6402C9BC" w14:textId="21E2C824" w:rsidR="0077191A" w:rsidRPr="0077191A" w:rsidRDefault="0077191A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ab/>
              <w:t>признан социальным предприятием в порядке, установленном частью 3 статьи 24.1 Федерального закона от 24 июля 2007 года № 209-ФЗ «О развитии малого и среднего предпринимательства в Российской Федерации», и информация о нем внесена в единый реестр субъектов малого и среднего предпринимательства с 10 июля по 10 декабря текущего календарного года;</w:t>
            </w:r>
          </w:p>
          <w:p w14:paraId="5A021A58" w14:textId="63ADBA38" w:rsidR="0077191A" w:rsidRPr="0077191A" w:rsidRDefault="0077191A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>2) впервые признанный социальным предприятием, прошел обучение в рамках обучающей программы или акселерационной программы в течение года до дня подачи заявки по направлению осуществления деятельности в сфере социального предпринимательства или подтвердивший статус социального предприятия, на день подачи заявки реализует ранее созданный проект;</w:t>
            </w:r>
          </w:p>
          <w:p w14:paraId="1DB99523" w14:textId="1ACDD821" w:rsidR="0077191A" w:rsidRPr="0077191A" w:rsidRDefault="0077191A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малого и среднего предпринимательства, созданных физическими лицами в возрасте до 25 лет включительно: </w:t>
            </w:r>
          </w:p>
          <w:p w14:paraId="739B1A28" w14:textId="1CFD1DA4" w:rsidR="0077191A" w:rsidRPr="0077191A" w:rsidRDefault="0077191A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>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</w:t>
            </w:r>
            <w:r w:rsidR="00DB5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 xml:space="preserve">процентами доли в уставном капитале общества с ограниченной ответственностью или складочном капитале </w:t>
            </w:r>
            <w:r w:rsidRPr="0077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хозяйственного товарищества либо не менее чем 50</w:t>
            </w:r>
            <w:r w:rsidR="00DB5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>процентами голосующих акций акционерного общества;</w:t>
            </w:r>
          </w:p>
          <w:p w14:paraId="2024950D" w14:textId="25F4A65B" w:rsidR="005D3D64" w:rsidRPr="008C2D37" w:rsidRDefault="0077191A" w:rsidP="00263ED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1A">
              <w:rPr>
                <w:rFonts w:ascii="Times New Roman" w:hAnsi="Times New Roman" w:cs="Times New Roman"/>
                <w:sz w:val="28"/>
                <w:szCs w:val="28"/>
              </w:rPr>
              <w:t>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деятельности.</w:t>
            </w:r>
          </w:p>
        </w:tc>
      </w:tr>
      <w:tr w:rsidR="00AE39AD" w:rsidRPr="008C2D37" w14:paraId="0BF63D21" w14:textId="77777777" w:rsidTr="00AA043B">
        <w:tc>
          <w:tcPr>
            <w:tcW w:w="2836" w:type="dxa"/>
            <w:shd w:val="clear" w:color="auto" w:fill="auto"/>
          </w:tcPr>
          <w:p w14:paraId="286687CC" w14:textId="1A4A7AC0" w:rsidR="00AE39AD" w:rsidRPr="008C2D37" w:rsidRDefault="005D3D64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заявок заявителем и требований, предъявляемых к форме и содержанию заявок</w:t>
            </w:r>
          </w:p>
        </w:tc>
        <w:tc>
          <w:tcPr>
            <w:tcW w:w="7813" w:type="dxa"/>
          </w:tcPr>
          <w:p w14:paraId="1CAB7A63" w14:textId="4BFADD6C" w:rsidR="00D0102D" w:rsidRPr="00263ED1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bookmarkStart w:id="2" w:name="Par96"/>
            <w:bookmarkEnd w:id="2"/>
            <w:r w:rsidRPr="00263ED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Для получения гранта заявитель представляет в уполномоченный орган заявку, включающую следующие документы:</w:t>
            </w:r>
          </w:p>
          <w:p w14:paraId="7982EB52" w14:textId="008A01C9" w:rsidR="00D0102D" w:rsidRPr="008C2D37" w:rsidRDefault="00BD4E89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w:anchor="Par214" w:tooltip="Заявление" w:history="1">
              <w:r w:rsidR="00D0102D" w:rsidRPr="008C2D37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заявление</w:t>
              </w:r>
            </w:hyperlink>
            <w:r w:rsidR="00D0102D"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предоставление гранта, включающее в себя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по форме согласно </w:t>
            </w:r>
            <w:r w:rsidR="000338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приложению № 1 к </w:t>
            </w:r>
            <w:r w:rsidR="00D463CD">
              <w:rPr>
                <w:rFonts w:ascii="Times New Roman" w:hAnsi="Times New Roman" w:cs="Times New Roman"/>
                <w:sz w:val="28"/>
                <w:szCs w:val="28"/>
              </w:rPr>
              <w:t>настоящему Объявлению</w:t>
            </w:r>
            <w:r w:rsidR="00D0102D"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2E8AB44F" w14:textId="77777777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согласие на обработку персональных данных (для физического лица – представителя заявителя) по форме, утвержденной уполномоченным органом;</w:t>
            </w:r>
          </w:p>
          <w:p w14:paraId="1A33F66B" w14:textId="030C011F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гарантийное письмо заявителя согласно приложению </w:t>
            </w:r>
            <w:r w:rsidR="000338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2 к </w:t>
            </w:r>
            <w:r w:rsidR="00D463CD">
              <w:rPr>
                <w:rFonts w:ascii="Times New Roman" w:hAnsi="Times New Roman" w:cs="Times New Roman"/>
                <w:sz w:val="28"/>
                <w:szCs w:val="28"/>
              </w:rPr>
              <w:t>настоящему Объявлению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68137CB" w14:textId="77777777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копию устава (для юридических лиц);</w:t>
            </w:r>
          </w:p>
          <w:p w14:paraId="3646472E" w14:textId="77777777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копию свидетельства о постановке на учет в налоговом органе;</w:t>
            </w:r>
          </w:p>
          <w:p w14:paraId="6EE8E9F0" w14:textId="7E93BC7A" w:rsidR="0077191A" w:rsidRDefault="0077191A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9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копию документа, удостоверяющего личность (для индивидуальных предпринимателей и физических лиц в возрасте до 25 лет (включительно), входящих в состав учредителей (участников) или акционеров юридического лица, владеющее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общества);</w:t>
            </w:r>
          </w:p>
          <w:p w14:paraId="56CA6706" w14:textId="4AA9CB4B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копию протокола или приказа о назначении лица, имеющего право действовать без доверенности от имени юридического лица, и (или) договора о передаче полномочий (в случае, если таким лицом является управляющая компания);</w:t>
            </w:r>
          </w:p>
          <w:p w14:paraId="2DDF4060" w14:textId="77777777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для заявителей, не являющихся плательщиками налога на профессиональный доход, копию штатного расписания с 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указанием штатной численности, заверенного подписью уполномоченного лица и печатью заявителя (при наличии), либо иного документа, содержащего информацию о штатной численности, заверенного подписью уполномоченного лица и печатью заявителя (при наличии);</w:t>
            </w:r>
          </w:p>
          <w:p w14:paraId="68B56BA1" w14:textId="50E07A02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нотариально удостоверенную копию доверенности или доверенность, оформленную в соответствии с законодательством Российской Федерации, подтверждающую наличие у лица, подающего заявку, права на подачу от лица заявителя заявки и подписание документов, вход</w:t>
            </w:r>
            <w:r w:rsidR="008C2D37"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ящих в состав заявки, в рамках 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Порядка</w:t>
            </w:r>
            <w:r w:rsidR="00D463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(в случае подачи заявки лицом, не имеющим право действовать от имени заявителя без доверенности);</w:t>
            </w:r>
          </w:p>
          <w:p w14:paraId="22300065" w14:textId="04B299B3" w:rsidR="0077191A" w:rsidRDefault="0077191A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9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 о прохождении заявителем (для субъектов малого и среднего предпринимательства, включенным в реестр социальных предпринимателей: индивидуальных предпринимателей, руководителей юридического лица или руководителей проекта по представлению заявителя) обучающей или акселерационной программы по направлению осуществления деятельности в сфере социального предпринимательства (для субъектов малого и среднего предпринимательства, включенным в реестр социальных предпринимателей) или проекта в сфере предпринимательской деятельности (для субъектов малого и среднего предпринимательства, созданным физическими лицами в возрасте до 25 лет включительно), выданный образовательной организацией, имеющей соответствующую лицензию, в течение года до дня подачи заявки;</w:t>
            </w:r>
          </w:p>
          <w:p w14:paraId="7239447C" w14:textId="3A6DA31B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проект по форме согласно приложению </w:t>
            </w:r>
            <w:r w:rsidR="000338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3 к </w:t>
            </w:r>
            <w:r w:rsidR="00D463CD">
              <w:rPr>
                <w:rFonts w:ascii="Times New Roman" w:hAnsi="Times New Roman" w:cs="Times New Roman"/>
                <w:sz w:val="28"/>
                <w:szCs w:val="28"/>
              </w:rPr>
              <w:t>настоящему Объявлению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613DAF7C" w14:textId="7777777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3" w:name="Par112"/>
            <w:bookmarkStart w:id="4" w:name="Par113"/>
            <w:bookmarkEnd w:id="3"/>
            <w:bookmarkEnd w:id="4"/>
          </w:p>
          <w:p w14:paraId="1A0534F2" w14:textId="7AE93FB3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Заявитель также вправе представить в уполномоченный орган в составе заявки следующие документы:</w:t>
            </w:r>
          </w:p>
          <w:p w14:paraId="3748D333" w14:textId="77777777" w:rsidR="0077191A" w:rsidRDefault="0077191A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9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по состоянию на 15 число месяца, в котором планируется проведение отбора, по форме, </w:t>
            </w:r>
            <w:r w:rsidRPr="007719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утвержденной приказом Федеральной налоговой службы от 20 января 2017 года №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 или справку о состоянии расчетов по налогам, сборам, страховым взносам, пеням, штрафам, процентам организаций и индивидуальных предпринимателей, выданную по состоянию на 15 число месяца, в ко-тором планируется проведение отбора, по форме, утвержденной приказом Федеральной налоговой службы от 28 декабря 2016 года № ММВ-7-17/722@ «Об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форме»;</w:t>
            </w:r>
          </w:p>
          <w:p w14:paraId="554537C1" w14:textId="4C536B51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копию свидетельства о государственной регистрации юридического лица (копию свидетельства о государственной регистрации физического лица в качестве индивидуального предпринимателя) или листа записи единого государственного реестра юридических лиц (листа записи единого государственного реестра индивидуальных предпринимателей);</w:t>
            </w:r>
          </w:p>
          <w:p w14:paraId="5B78C2E6" w14:textId="7FDB1E05" w:rsidR="00D0102D" w:rsidRPr="008C2D37" w:rsidRDefault="00D0102D" w:rsidP="008A7891">
            <w:pPr>
              <w:pStyle w:val="ConsPlusNormal"/>
              <w:tabs>
                <w:tab w:val="left" w:pos="993"/>
              </w:tabs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выписку из единого реестра субъектов малого и среднего предпринимательства, выданную по состоянию на 1</w:t>
            </w:r>
            <w:r w:rsidR="0077191A" w:rsidRPr="007719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число месяца, в котором планируется проведение отбора.</w:t>
            </w:r>
          </w:p>
          <w:p w14:paraId="42D9DEF3" w14:textId="2BF91EAC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случае непредставления заявителем </w:t>
            </w:r>
            <w:r w:rsidR="008C2D37"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перечисленных </w:t>
            </w:r>
            <w:r w:rsidRPr="008C2D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документов, уполномоченный орган получает указанные сведения в информационно-телекоммуникационной сети «Интернет» и (или) в порядке межведомственного информационного взаимодействия.</w:t>
            </w:r>
          </w:p>
          <w:p w14:paraId="168212D3" w14:textId="7777777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B4AF19C" w14:textId="02AB7917" w:rsidR="00D0102D" w:rsidRPr="001512CE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512C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Документы на иностранном языке заявитель представляет вместе с их переводом на русский язык, заверенным в установленном законодательством Российской Федерации порядке.</w:t>
            </w:r>
          </w:p>
          <w:p w14:paraId="4275E6F3" w14:textId="77777777" w:rsidR="00D0102D" w:rsidRPr="008C2D37" w:rsidRDefault="00D0102D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C24CC" w14:textId="3EDFA68D" w:rsidR="00862A5E" w:rsidRPr="001512CE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подаются на бумажном носителе. Все документы должны быть четко напечатаны и заполнены по </w:t>
            </w:r>
            <w:r w:rsidRPr="001512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всем пунктам (в случае отсутствия данных ставится прочерк). Подчистки и исправления не допускаются, за исключением исправлений, скрепленных печатью (при наличии) и заверенных подписью руководителя заявителя или уполномоченного им лица.</w:t>
            </w:r>
          </w:p>
          <w:p w14:paraId="47066B4F" w14:textId="440C46EE" w:rsidR="00862A5E" w:rsidRPr="001512CE" w:rsidRDefault="00862A5E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2CE">
              <w:rPr>
                <w:rFonts w:ascii="Times New Roman" w:hAnsi="Times New Roman" w:cs="Times New Roman"/>
                <w:b/>
                <w:sz w:val="28"/>
                <w:szCs w:val="28"/>
              </w:rPr>
              <w:t>Все листы заявки должны быть пронумерованы. Заявка должна быть прошита и заверена подписью руководителя заявителя или уполномоченного им лица и печатью заявителя (при наличии) на обороте заявки с указанием общего количества листов.</w:t>
            </w:r>
          </w:p>
          <w:p w14:paraId="33ACF571" w14:textId="23D4ED75" w:rsidR="00634E57" w:rsidRDefault="00C17E44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D97E5D" w:rsidRPr="0015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4E57" w:rsidRPr="001512CE">
              <w:rPr>
                <w:rFonts w:ascii="Times New Roman" w:hAnsi="Times New Roman" w:cs="Times New Roman"/>
                <w:b/>
                <w:sz w:val="28"/>
                <w:szCs w:val="28"/>
              </w:rPr>
              <w:t>вправе подать не более одной заявки.</w:t>
            </w:r>
          </w:p>
          <w:p w14:paraId="00746292" w14:textId="27ED9501" w:rsidR="00E52ADA" w:rsidRPr="008C2D37" w:rsidRDefault="00E52ADA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Заявителю выдается расписка в получении заявки с указанием даты и времени ее получения и присвоенного порядкового номера.</w:t>
            </w:r>
          </w:p>
        </w:tc>
      </w:tr>
      <w:tr w:rsidR="00AE39AD" w:rsidRPr="008C2D37" w14:paraId="71F997DD" w14:textId="77777777" w:rsidTr="00AA043B">
        <w:tc>
          <w:tcPr>
            <w:tcW w:w="2836" w:type="dxa"/>
            <w:shd w:val="clear" w:color="auto" w:fill="auto"/>
          </w:tcPr>
          <w:p w14:paraId="0093D669" w14:textId="5DB5659E" w:rsidR="00AE39AD" w:rsidRPr="008C2D37" w:rsidRDefault="005D3D64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отзыва заявок, порядка возврата заявок, определяющего в том числе основания для возврата заявок, порядка внесения изменений в заявки</w:t>
            </w:r>
          </w:p>
        </w:tc>
        <w:tc>
          <w:tcPr>
            <w:tcW w:w="7813" w:type="dxa"/>
          </w:tcPr>
          <w:p w14:paraId="42953AB2" w14:textId="28DBB449" w:rsidR="00AE39AD" w:rsidRPr="008C2D37" w:rsidRDefault="00C17E44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="00551BC2"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вправе отозвать заявку, обратившись в уполномоченный орган с заявлением, оформленным в свободной форме. Заявка возвращается заявителю в двухдневный срок, исчисляемый в рабочих днях, после подачи заявления. Заявитель вправе повторно подать заявку.</w:t>
            </w:r>
          </w:p>
        </w:tc>
      </w:tr>
      <w:tr w:rsidR="00AE39AD" w:rsidRPr="008C2D37" w14:paraId="10B7B27D" w14:textId="77777777" w:rsidTr="00AA043B">
        <w:tc>
          <w:tcPr>
            <w:tcW w:w="2836" w:type="dxa"/>
            <w:shd w:val="clear" w:color="auto" w:fill="auto"/>
          </w:tcPr>
          <w:p w14:paraId="0F43FB24" w14:textId="48F6E8A6" w:rsidR="00AE39AD" w:rsidRPr="008C2D37" w:rsidRDefault="005D3D64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заявок</w:t>
            </w:r>
          </w:p>
        </w:tc>
        <w:tc>
          <w:tcPr>
            <w:tcW w:w="7813" w:type="dxa"/>
          </w:tcPr>
          <w:p w14:paraId="5A7F1498" w14:textId="1D180C15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15-дневный срок, исчисляемый в рабочих днях, со дня окончания срока приема заявок, указанного в объявлении о проведении отбора, проводит проверку заявителей и представленных ими документов на соответствие требованиям и критериям, установленным пунктами 2.1, 2.2, 3.1 – 3.4 Порядка, и принимает решение о допуске заявки к заседанию конкурсной комиссии или об отклонении заявки. </w:t>
            </w:r>
          </w:p>
          <w:p w14:paraId="2499DEA7" w14:textId="77777777" w:rsidR="008A7891" w:rsidRDefault="008A7891" w:rsidP="008A7891">
            <w:pPr>
              <w:autoSpaceDE w:val="0"/>
              <w:autoSpaceDN w:val="0"/>
              <w:adjustRightInd w:val="0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E32F" w14:textId="77777777" w:rsidR="00D0102D" w:rsidRPr="008C2D37" w:rsidRDefault="00D0102D" w:rsidP="008A7891">
            <w:pPr>
              <w:autoSpaceDE w:val="0"/>
              <w:autoSpaceDN w:val="0"/>
              <w:adjustRightInd w:val="0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Основаниями для отклонения заявки являются:</w:t>
            </w:r>
          </w:p>
          <w:p w14:paraId="0C29655C" w14:textId="3E943C39" w:rsidR="00D0102D" w:rsidRPr="008C2D37" w:rsidRDefault="00D0102D" w:rsidP="008A7891">
            <w:pPr>
              <w:autoSpaceDE w:val="0"/>
              <w:autoSpaceDN w:val="0"/>
              <w:adjustRightInd w:val="0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заявителя требованиям, установленным 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пунктом 2.1 Порядка</w:t>
            </w:r>
            <w:r w:rsidRPr="008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B222163" w14:textId="77777777" w:rsidR="00D0102D" w:rsidRPr="008C2D37" w:rsidRDefault="00D0102D" w:rsidP="008A7891">
            <w:pPr>
              <w:autoSpaceDE w:val="0"/>
              <w:autoSpaceDN w:val="0"/>
              <w:adjustRightInd w:val="0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несоответствие представленной заявки и документов требованиям к заявке, установленным в объявлении о проведении отбора;</w:t>
            </w:r>
          </w:p>
          <w:p w14:paraId="576797D3" w14:textId="77777777" w:rsidR="00D0102D" w:rsidRPr="008C2D37" w:rsidRDefault="00D0102D" w:rsidP="008A7891">
            <w:pPr>
              <w:autoSpaceDE w:val="0"/>
              <w:autoSpaceDN w:val="0"/>
              <w:adjustRightInd w:val="0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недостоверность представленной заявителем информации, в том числе информации о месте нахождения и адресе юридического лица;</w:t>
            </w:r>
          </w:p>
          <w:p w14:paraId="3C3850B8" w14:textId="77777777" w:rsidR="00D0102D" w:rsidRPr="008C2D37" w:rsidRDefault="00D0102D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подача заявки после даты и (или) времени, определенных для подачи заявок;</w:t>
            </w:r>
          </w:p>
          <w:p w14:paraId="577D7F3B" w14:textId="75AD79AF" w:rsidR="00D0102D" w:rsidRPr="008C2D37" w:rsidRDefault="00D0102D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несоответствие заявителя критериям отбора, предусмотренным пунктом 2.2 Порядка;</w:t>
            </w:r>
          </w:p>
          <w:p w14:paraId="0486D2DA" w14:textId="57D73231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непредставление (представление не в полном объеме) документов, указанных в пункте 3.1 Порядка.</w:t>
            </w:r>
          </w:p>
          <w:p w14:paraId="680F9FD3" w14:textId="77777777" w:rsidR="008C2D37" w:rsidRPr="008C2D37" w:rsidRDefault="008C2D37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3B58F" w14:textId="5DF701DF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Допущенные к отбору заявки рассматриваются на заседании конкурсной комиссии.</w:t>
            </w:r>
          </w:p>
          <w:p w14:paraId="7D6909E9" w14:textId="7777777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Конкурсная комиссия формируется уполномоченным органом, в том числе из представителей иных исполнительных органов государственной власти Республики Татарстан и представителей некоммерческих организаций, выражающих интересы субъектов малого и среднего предпринимательства.</w:t>
            </w:r>
          </w:p>
          <w:p w14:paraId="41AE1D1D" w14:textId="7777777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Конкурсная комиссия формируется в составе не менее семи членов. При формировании конкурсной комиссии определяются председатель и секретарь конкурсной комиссии.</w:t>
            </w:r>
          </w:p>
          <w:p w14:paraId="4F9FC9E9" w14:textId="7777777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Состав и порядок работы конкурсной комиссии утверждаются уполномоченным органом.</w:t>
            </w:r>
          </w:p>
          <w:p w14:paraId="4011CA75" w14:textId="77777777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Заседание конкурсной комиссии считается правомочным, если на нем присутствуют не менее половины членов конкурсной комиссии.</w:t>
            </w:r>
          </w:p>
          <w:p w14:paraId="0EA847A4" w14:textId="77777777" w:rsidR="008C2D37" w:rsidRPr="008C2D37" w:rsidRDefault="008C2D37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0CA0B" w14:textId="5A8F3F62" w:rsidR="00D0102D" w:rsidRPr="008C2D37" w:rsidRDefault="00D0102D" w:rsidP="008A7891">
            <w:pPr>
              <w:pStyle w:val="ConsPlusNormal"/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трехдневный срок, исчисляемый в рабочих днях, со дня</w:t>
            </w:r>
            <w:r w:rsidRPr="008C2D37" w:rsidDel="00592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окончания проверки, указанной в пункте 4.4 Порядка, уведомляет членов конкурсной комиссии о дате, времени и месте проведения заседания конкурсной комиссии. Заседание конкурсной комиссии проводится в семидневный срок, исчисляемых в рабочих днях, по истечении срока, указанного в пункте 4.4 Порядка.</w:t>
            </w:r>
          </w:p>
          <w:p w14:paraId="391E6434" w14:textId="77777777" w:rsidR="008C2D37" w:rsidRPr="008C2D37" w:rsidRDefault="008C2D37" w:rsidP="008A7891">
            <w:pPr>
              <w:spacing w:line="276" w:lineRule="auto"/>
              <w:ind w:firstLine="4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3ABD0" w14:textId="68D11BA4" w:rsidR="00D0102D" w:rsidRPr="008C2D37" w:rsidRDefault="00D0102D" w:rsidP="008A7891">
            <w:pPr>
              <w:spacing w:line="276" w:lineRule="auto"/>
              <w:ind w:firstLine="476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и их весовое значение в общей оценке:</w:t>
            </w:r>
          </w:p>
          <w:p w14:paraId="08031DA9" w14:textId="77777777" w:rsidR="00D0102D" w:rsidRPr="008C2D37" w:rsidRDefault="00D0102D" w:rsidP="008C2D37">
            <w:pPr>
              <w:widowControl w:val="0"/>
              <w:tabs>
                <w:tab w:val="left" w:pos="1258"/>
              </w:tabs>
              <w:spacing w:line="276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7671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4294"/>
              <w:gridCol w:w="2681"/>
            </w:tblGrid>
            <w:tr w:rsidR="00D0102D" w:rsidRPr="00D463CD" w14:paraId="0261A074" w14:textId="77777777" w:rsidTr="00AA043B">
              <w:tc>
                <w:tcPr>
                  <w:tcW w:w="696" w:type="dxa"/>
                </w:tcPr>
                <w:p w14:paraId="7A95A0BA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94" w:type="dxa"/>
                </w:tcPr>
                <w:p w14:paraId="5943F296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 оценки</w:t>
                  </w:r>
                </w:p>
              </w:tc>
              <w:tc>
                <w:tcPr>
                  <w:tcW w:w="2681" w:type="dxa"/>
                </w:tcPr>
                <w:p w14:paraId="1EBE3771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Весовое значение</w:t>
                  </w:r>
                </w:p>
              </w:tc>
            </w:tr>
            <w:tr w:rsidR="00D0102D" w:rsidRPr="00D463CD" w14:paraId="7AB7A2BA" w14:textId="77777777" w:rsidTr="00AA043B">
              <w:tc>
                <w:tcPr>
                  <w:tcW w:w="696" w:type="dxa"/>
                </w:tcPr>
                <w:p w14:paraId="765530AB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94" w:type="dxa"/>
                </w:tcPr>
                <w:p w14:paraId="3D39089C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Планируемый срок реализации проекта </w:t>
                  </w:r>
                </w:p>
              </w:tc>
              <w:tc>
                <w:tcPr>
                  <w:tcW w:w="2681" w:type="dxa"/>
                </w:tcPr>
                <w:p w14:paraId="500C1612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баллов определяется членами </w:t>
                  </w: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конкурсной комиссией по результатам оценки представленного проекта – от 1 до 5</w:t>
                  </w:r>
                </w:p>
              </w:tc>
            </w:tr>
            <w:tr w:rsidR="00D0102D" w:rsidRPr="00D463CD" w14:paraId="15F40394" w14:textId="77777777" w:rsidTr="00AA043B">
              <w:tc>
                <w:tcPr>
                  <w:tcW w:w="696" w:type="dxa"/>
                </w:tcPr>
                <w:p w14:paraId="71EAB2E0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1.1.</w:t>
                  </w:r>
                </w:p>
              </w:tc>
              <w:tc>
                <w:tcPr>
                  <w:tcW w:w="4294" w:type="dxa"/>
                </w:tcPr>
                <w:p w14:paraId="53DD3E93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– 3 месяца</w:t>
                  </w:r>
                </w:p>
              </w:tc>
              <w:tc>
                <w:tcPr>
                  <w:tcW w:w="2681" w:type="dxa"/>
                </w:tcPr>
                <w:p w14:paraId="69B66956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высший уровень соответствия</w:t>
                  </w:r>
                </w:p>
              </w:tc>
            </w:tr>
            <w:tr w:rsidR="00D0102D" w:rsidRPr="00D463CD" w14:paraId="045E62CA" w14:textId="77777777" w:rsidTr="00AA043B">
              <w:tc>
                <w:tcPr>
                  <w:tcW w:w="696" w:type="dxa"/>
                </w:tcPr>
                <w:p w14:paraId="4D39F77E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294" w:type="dxa"/>
                </w:tcPr>
                <w:p w14:paraId="43D8757D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3 года 4 – 5 месяцев</w:t>
                  </w:r>
                </w:p>
              </w:tc>
              <w:tc>
                <w:tcPr>
                  <w:tcW w:w="2681" w:type="dxa"/>
                </w:tcPr>
                <w:p w14:paraId="622018A5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– 4 – средний уровень соответствия</w:t>
                  </w:r>
                </w:p>
              </w:tc>
            </w:tr>
            <w:tr w:rsidR="00D0102D" w:rsidRPr="00D463CD" w14:paraId="31AFEB43" w14:textId="77777777" w:rsidTr="00AA043B">
              <w:tc>
                <w:tcPr>
                  <w:tcW w:w="696" w:type="dxa"/>
                </w:tcPr>
                <w:p w14:paraId="340081A0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294" w:type="dxa"/>
                </w:tcPr>
                <w:p w14:paraId="1279B157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год 6 и более месяцев</w:t>
                  </w:r>
                </w:p>
              </w:tc>
              <w:tc>
                <w:tcPr>
                  <w:tcW w:w="2681" w:type="dxa"/>
                </w:tcPr>
                <w:p w14:paraId="619524C1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– 2 – низкий уровень соответствия </w:t>
                  </w:r>
                </w:p>
              </w:tc>
            </w:tr>
            <w:tr w:rsidR="00D0102D" w:rsidRPr="00D463CD" w14:paraId="0538C125" w14:textId="77777777" w:rsidTr="00AA043B">
              <w:tc>
                <w:tcPr>
                  <w:tcW w:w="696" w:type="dxa"/>
                </w:tcPr>
                <w:p w14:paraId="44E13970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94" w:type="dxa"/>
                </w:tcPr>
                <w:p w14:paraId="0F655E33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Позиционирование социального предприятия в информационном пространстве </w:t>
                  </w:r>
                </w:p>
              </w:tc>
              <w:tc>
                <w:tcPr>
                  <w:tcW w:w="2681" w:type="dxa"/>
                </w:tcPr>
                <w:p w14:paraId="3EDB7C35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баллов определяется членами конкурсной комиссии по результатам оценки представленного проекта – от 0 до 5</w:t>
                  </w:r>
                </w:p>
              </w:tc>
            </w:tr>
            <w:tr w:rsidR="00D0102D" w:rsidRPr="00D463CD" w14:paraId="5B30122D" w14:textId="77777777" w:rsidTr="00AA043B">
              <w:tc>
                <w:tcPr>
                  <w:tcW w:w="696" w:type="dxa"/>
                </w:tcPr>
                <w:p w14:paraId="6D564B48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4294" w:type="dxa"/>
                </w:tcPr>
                <w:p w14:paraId="2292F4C1" w14:textId="033AE6B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Информация о деятельности заявителя легко найти в информационно-телекоммуникационной сети «Интернет». Заявитель имеет действующий, постоянно обновляемый сайт (группу или группы в социальных сетях), на котором размещена актуальная информация о деятельности заявителя </w:t>
                  </w:r>
                </w:p>
              </w:tc>
              <w:tc>
                <w:tcPr>
                  <w:tcW w:w="2681" w:type="dxa"/>
                </w:tcPr>
                <w:p w14:paraId="7AC463A8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высший уровень соответствия</w:t>
                  </w:r>
                </w:p>
              </w:tc>
            </w:tr>
            <w:tr w:rsidR="00D0102D" w:rsidRPr="00D463CD" w14:paraId="794B47C0" w14:textId="77777777" w:rsidTr="00AA043B">
              <w:tc>
                <w:tcPr>
                  <w:tcW w:w="696" w:type="dxa"/>
                </w:tcPr>
                <w:p w14:paraId="5E3622A2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4294" w:type="dxa"/>
                </w:tcPr>
                <w:p w14:paraId="5DDB9C55" w14:textId="05B1A5DE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деятельности заявителя можно найти в информационно-телекоммуникационной сети «Интернет». Заявитель имеет действующий сайт (группу или группы в социальных сетях), на котором размещена информация о деятельности заявителя, однако без подробных сведений</w:t>
                  </w:r>
                </w:p>
              </w:tc>
              <w:tc>
                <w:tcPr>
                  <w:tcW w:w="2681" w:type="dxa"/>
                </w:tcPr>
                <w:p w14:paraId="4D094FE8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– 4 – средний уровень соответствия</w:t>
                  </w:r>
                </w:p>
              </w:tc>
            </w:tr>
            <w:tr w:rsidR="00D0102D" w:rsidRPr="00D463CD" w14:paraId="419242C6" w14:textId="77777777" w:rsidTr="00AA043B">
              <w:trPr>
                <w:trHeight w:val="1072"/>
              </w:trPr>
              <w:tc>
                <w:tcPr>
                  <w:tcW w:w="696" w:type="dxa"/>
                </w:tcPr>
                <w:p w14:paraId="580C9419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4294" w:type="dxa"/>
                </w:tcPr>
                <w:p w14:paraId="759A6CF4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деятельности заявителя отсутствует или практически отсутствует в информационно-телекоммуникационной сети «Интернет»</w:t>
                  </w:r>
                </w:p>
              </w:tc>
              <w:tc>
                <w:tcPr>
                  <w:tcW w:w="2681" w:type="dxa"/>
                </w:tcPr>
                <w:p w14:paraId="4052BFBB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– 2 – низкий уровень соответствия </w:t>
                  </w:r>
                </w:p>
              </w:tc>
            </w:tr>
            <w:tr w:rsidR="00D0102D" w:rsidRPr="00D463CD" w14:paraId="4D5A7C59" w14:textId="77777777" w:rsidTr="00AA043B">
              <w:tc>
                <w:tcPr>
                  <w:tcW w:w="696" w:type="dxa"/>
                </w:tcPr>
                <w:p w14:paraId="2318779B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94" w:type="dxa"/>
                </w:tcPr>
                <w:p w14:paraId="7CB12855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регистрации юридического лица или индивидуального предпринимателя</w:t>
                  </w:r>
                </w:p>
              </w:tc>
              <w:tc>
                <w:tcPr>
                  <w:tcW w:w="2681" w:type="dxa"/>
                </w:tcPr>
                <w:p w14:paraId="33653978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баллов определяется членами конкурсной комиссии по результатам оценки представленного проекта – от 1 до 5</w:t>
                  </w:r>
                </w:p>
              </w:tc>
            </w:tr>
            <w:tr w:rsidR="00D0102D" w:rsidRPr="00D463CD" w14:paraId="4433D2F3" w14:textId="77777777" w:rsidTr="00AA043B">
              <w:tc>
                <w:tcPr>
                  <w:tcW w:w="696" w:type="dxa"/>
                </w:tcPr>
                <w:p w14:paraId="23612E50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3.1.</w:t>
                  </w:r>
                </w:p>
              </w:tc>
              <w:tc>
                <w:tcPr>
                  <w:tcW w:w="4294" w:type="dxa"/>
                </w:tcPr>
                <w:p w14:paraId="623A6D94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5 лет</w:t>
                  </w:r>
                </w:p>
              </w:tc>
              <w:tc>
                <w:tcPr>
                  <w:tcW w:w="2681" w:type="dxa"/>
                </w:tcPr>
                <w:p w14:paraId="768AC1A5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высший уровень соответствия</w:t>
                  </w:r>
                </w:p>
              </w:tc>
            </w:tr>
            <w:tr w:rsidR="00D0102D" w:rsidRPr="00D463CD" w14:paraId="29740A72" w14:textId="77777777" w:rsidTr="00AA043B">
              <w:tc>
                <w:tcPr>
                  <w:tcW w:w="696" w:type="dxa"/>
                </w:tcPr>
                <w:p w14:paraId="13307F6F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4294" w:type="dxa"/>
                </w:tcPr>
                <w:p w14:paraId="46957FEB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 до 5 лет </w:t>
                  </w:r>
                </w:p>
              </w:tc>
              <w:tc>
                <w:tcPr>
                  <w:tcW w:w="2681" w:type="dxa"/>
                </w:tcPr>
                <w:p w14:paraId="705935DB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– 4 – средний уровень соответствия</w:t>
                  </w:r>
                </w:p>
              </w:tc>
            </w:tr>
            <w:tr w:rsidR="00D0102D" w:rsidRPr="00D463CD" w14:paraId="4DC6B2F0" w14:textId="77777777" w:rsidTr="00AA043B">
              <w:tc>
                <w:tcPr>
                  <w:tcW w:w="696" w:type="dxa"/>
                </w:tcPr>
                <w:p w14:paraId="63C182DD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4294" w:type="dxa"/>
                </w:tcPr>
                <w:p w14:paraId="11C6551E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2 лет</w:t>
                  </w:r>
                </w:p>
              </w:tc>
              <w:tc>
                <w:tcPr>
                  <w:tcW w:w="2681" w:type="dxa"/>
                </w:tcPr>
                <w:p w14:paraId="00BC2AE8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– 2 – низкий уровень соответствия </w:t>
                  </w:r>
                </w:p>
              </w:tc>
            </w:tr>
            <w:tr w:rsidR="00D0102D" w:rsidRPr="00D463CD" w14:paraId="6A77BEC5" w14:textId="77777777" w:rsidTr="00AA043B">
              <w:tc>
                <w:tcPr>
                  <w:tcW w:w="696" w:type="dxa"/>
                </w:tcPr>
                <w:p w14:paraId="5ACB84EB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294" w:type="dxa"/>
                </w:tcPr>
                <w:p w14:paraId="4CB7079B" w14:textId="50169146" w:rsidR="00D0102D" w:rsidRPr="00D463CD" w:rsidRDefault="00D81930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софинансирования проекта</w:t>
                  </w:r>
                  <w:r w:rsidR="00D0102D"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81" w:type="dxa"/>
                </w:tcPr>
                <w:p w14:paraId="24ABB627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баллов определяется членами конкурсной комиссии по результатам оценки представленного проекта – от 1 до 5</w:t>
                  </w:r>
                </w:p>
              </w:tc>
            </w:tr>
            <w:tr w:rsidR="00D0102D" w:rsidRPr="00D463CD" w14:paraId="7D946F75" w14:textId="77777777" w:rsidTr="00AA043B">
              <w:tc>
                <w:tcPr>
                  <w:tcW w:w="696" w:type="dxa"/>
                </w:tcPr>
                <w:p w14:paraId="0EDE8C26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4294" w:type="dxa"/>
                </w:tcPr>
                <w:p w14:paraId="0AB33598" w14:textId="6D89870F" w:rsidR="00D0102D" w:rsidRPr="00D463CD" w:rsidRDefault="00D81930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50 % и более</w:t>
                  </w:r>
                </w:p>
              </w:tc>
              <w:tc>
                <w:tcPr>
                  <w:tcW w:w="2681" w:type="dxa"/>
                </w:tcPr>
                <w:p w14:paraId="181BCD01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баллов </w:t>
                  </w:r>
                </w:p>
              </w:tc>
            </w:tr>
            <w:tr w:rsidR="00D0102D" w:rsidRPr="00D463CD" w14:paraId="2621D02F" w14:textId="77777777" w:rsidTr="00AA043B">
              <w:tc>
                <w:tcPr>
                  <w:tcW w:w="696" w:type="dxa"/>
                </w:tcPr>
                <w:p w14:paraId="4284E260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4294" w:type="dxa"/>
                </w:tcPr>
                <w:p w14:paraId="7EED54EA" w14:textId="75DBB608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50 %</w:t>
                  </w:r>
                </w:p>
              </w:tc>
              <w:tc>
                <w:tcPr>
                  <w:tcW w:w="2681" w:type="dxa"/>
                </w:tcPr>
                <w:p w14:paraId="71DF7F41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балла </w:t>
                  </w:r>
                </w:p>
              </w:tc>
            </w:tr>
            <w:tr w:rsidR="00D0102D" w:rsidRPr="00D463CD" w14:paraId="41E27CB0" w14:textId="77777777" w:rsidTr="00AA043B">
              <w:tc>
                <w:tcPr>
                  <w:tcW w:w="696" w:type="dxa"/>
                </w:tcPr>
                <w:p w14:paraId="7A3C6061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4294" w:type="dxa"/>
                </w:tcPr>
                <w:p w14:paraId="794A6A1D" w14:textId="23367414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40 %</w:t>
                  </w:r>
                </w:p>
              </w:tc>
              <w:tc>
                <w:tcPr>
                  <w:tcW w:w="2681" w:type="dxa"/>
                </w:tcPr>
                <w:p w14:paraId="36D5C48F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балла </w:t>
                  </w:r>
                </w:p>
              </w:tc>
            </w:tr>
            <w:tr w:rsidR="00D0102D" w:rsidRPr="00D463CD" w14:paraId="27D3BD0B" w14:textId="77777777" w:rsidTr="00AA043B">
              <w:tc>
                <w:tcPr>
                  <w:tcW w:w="696" w:type="dxa"/>
                </w:tcPr>
                <w:p w14:paraId="28D64481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4294" w:type="dxa"/>
                </w:tcPr>
                <w:p w14:paraId="3F0ED72A" w14:textId="3F2B2EED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30 %</w:t>
                  </w: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81" w:type="dxa"/>
                </w:tcPr>
                <w:p w14:paraId="376138FB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балла </w:t>
                  </w:r>
                </w:p>
              </w:tc>
            </w:tr>
            <w:tr w:rsidR="00D0102D" w:rsidRPr="00D463CD" w14:paraId="1981DF8B" w14:textId="77777777" w:rsidTr="00AA043B">
              <w:tc>
                <w:tcPr>
                  <w:tcW w:w="696" w:type="dxa"/>
                </w:tcPr>
                <w:p w14:paraId="010809E5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4294" w:type="dxa"/>
                </w:tcPr>
                <w:p w14:paraId="2C7040D4" w14:textId="594E736E" w:rsidR="00D0102D" w:rsidRPr="00D463CD" w:rsidRDefault="00D81930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25 %</w:t>
                  </w:r>
                  <w:r w:rsidR="00D0102D"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81" w:type="dxa"/>
                </w:tcPr>
                <w:p w14:paraId="6973C60D" w14:textId="77777777" w:rsidR="00D0102D" w:rsidRPr="00D463CD" w:rsidRDefault="00D0102D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D81930" w:rsidRPr="00D463CD" w14:paraId="4C46C59F" w14:textId="77777777" w:rsidTr="00AA043B">
              <w:tc>
                <w:tcPr>
                  <w:tcW w:w="696" w:type="dxa"/>
                </w:tcPr>
                <w:p w14:paraId="708C8A59" w14:textId="064BF573" w:rsidR="00D81930" w:rsidRPr="00D463CD" w:rsidRDefault="00D81930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294" w:type="dxa"/>
                </w:tcPr>
                <w:p w14:paraId="5AA472D7" w14:textId="45C9E5B0" w:rsidR="00D81930" w:rsidRDefault="00D81930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Территория реализации проекта (в случае реализации проекта в нескольких местах, баллы по данному критерию оценки суммируются)</w:t>
                  </w:r>
                </w:p>
              </w:tc>
              <w:tc>
                <w:tcPr>
                  <w:tcW w:w="2681" w:type="dxa"/>
                </w:tcPr>
                <w:p w14:paraId="71D67B58" w14:textId="24D746AF" w:rsidR="00D81930" w:rsidRPr="00D463CD" w:rsidRDefault="00D81930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баллов определяется членами конкурсной комиссии по результатам оценки представленного проекта – от 1 до 4</w:t>
                  </w:r>
                </w:p>
              </w:tc>
            </w:tr>
            <w:tr w:rsidR="00D81930" w:rsidRPr="00D463CD" w14:paraId="51262C7D" w14:textId="77777777" w:rsidTr="00AA043B">
              <w:tc>
                <w:tcPr>
                  <w:tcW w:w="696" w:type="dxa"/>
                </w:tcPr>
                <w:p w14:paraId="502B6C38" w14:textId="4271647B" w:rsidR="00D81930" w:rsidRDefault="00D81930" w:rsidP="00D8193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4294" w:type="dxa"/>
                </w:tcPr>
                <w:p w14:paraId="2CE36E0C" w14:textId="5EBBE350" w:rsidR="00D81930" w:rsidRPr="00D81930" w:rsidRDefault="00D81930" w:rsidP="00D8193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сельские и городские поселения Республики Татарстан, не относящиеся к районным центрам</w:t>
                  </w:r>
                </w:p>
              </w:tc>
              <w:tc>
                <w:tcPr>
                  <w:tcW w:w="2681" w:type="dxa"/>
                </w:tcPr>
                <w:p w14:paraId="2C0183B3" w14:textId="690C4AE7" w:rsidR="00D81930" w:rsidRPr="00D81930" w:rsidRDefault="00D81930" w:rsidP="00D8193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баллов</w:t>
                  </w:r>
                </w:p>
              </w:tc>
            </w:tr>
            <w:tr w:rsidR="00D81930" w:rsidRPr="00D463CD" w14:paraId="52F04059" w14:textId="77777777" w:rsidTr="00AA043B">
              <w:tc>
                <w:tcPr>
                  <w:tcW w:w="696" w:type="dxa"/>
                </w:tcPr>
                <w:p w14:paraId="6C998DD0" w14:textId="5088BBD2" w:rsidR="00D81930" w:rsidRDefault="00D81930" w:rsidP="00D8193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4294" w:type="dxa"/>
                </w:tcPr>
                <w:p w14:paraId="59E246B8" w14:textId="17A26DC4" w:rsidR="00D81930" w:rsidRPr="00D81930" w:rsidRDefault="00D81930" w:rsidP="00D8193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районные центры Республики Татарстан</w:t>
                  </w:r>
                </w:p>
              </w:tc>
              <w:tc>
                <w:tcPr>
                  <w:tcW w:w="2681" w:type="dxa"/>
                </w:tcPr>
                <w:p w14:paraId="58BFD8E2" w14:textId="4D59B69E" w:rsidR="00D81930" w:rsidRPr="00D81930" w:rsidRDefault="00D81930" w:rsidP="00D8193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</w:tr>
            <w:tr w:rsidR="00D81930" w:rsidRPr="00D463CD" w14:paraId="1607305C" w14:textId="77777777" w:rsidTr="00AA043B">
              <w:tc>
                <w:tcPr>
                  <w:tcW w:w="696" w:type="dxa"/>
                </w:tcPr>
                <w:p w14:paraId="19E1C48A" w14:textId="5C3968DB" w:rsidR="00D81930" w:rsidRDefault="00D81930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4294" w:type="dxa"/>
                </w:tcPr>
                <w:p w14:paraId="053D959D" w14:textId="5A981591" w:rsidR="00D81930" w:rsidRPr="00D81930" w:rsidRDefault="00D81930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городские округа Казань и Набережные Челны</w:t>
                  </w:r>
                  <w:r w:rsidRP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681" w:type="dxa"/>
                </w:tcPr>
                <w:p w14:paraId="26A15358" w14:textId="1780354B" w:rsidR="00D81930" w:rsidRPr="00D81930" w:rsidRDefault="00D81930" w:rsidP="008C2D3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</w:tr>
            <w:tr w:rsidR="00D81930" w:rsidRPr="00D463CD" w14:paraId="0E586957" w14:textId="77777777" w:rsidTr="00AA043B">
              <w:tc>
                <w:tcPr>
                  <w:tcW w:w="696" w:type="dxa"/>
                </w:tcPr>
                <w:p w14:paraId="33EDA743" w14:textId="1DFD0077" w:rsidR="00D81930" w:rsidRDefault="00D81930" w:rsidP="00D8193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5.4.</w:t>
                  </w:r>
                </w:p>
              </w:tc>
              <w:tc>
                <w:tcPr>
                  <w:tcW w:w="4294" w:type="dxa"/>
                </w:tcPr>
                <w:p w14:paraId="3F368FA1" w14:textId="0C287020" w:rsidR="00D81930" w:rsidRPr="00D81930" w:rsidRDefault="00D81930" w:rsidP="00D8193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ведется онлайн</w:t>
                  </w:r>
                </w:p>
              </w:tc>
              <w:tc>
                <w:tcPr>
                  <w:tcW w:w="2681" w:type="dxa"/>
                </w:tcPr>
                <w:p w14:paraId="2B30E89C" w14:textId="0C8CC30F" w:rsidR="00D81930" w:rsidRPr="00D81930" w:rsidRDefault="00D81930" w:rsidP="00D8193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</w:tbl>
          <w:p w14:paraId="26698834" w14:textId="77777777" w:rsidR="00D0102D" w:rsidRPr="008C2D37" w:rsidRDefault="00D0102D" w:rsidP="008C2D3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AE8EA" w14:textId="77777777" w:rsidR="00D0102D" w:rsidRPr="008C2D37" w:rsidRDefault="00D0102D" w:rsidP="008A789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Конкурсная комиссия рассматривает заявки и проставляет баллы в соответствии с критериями оценок заявок.</w:t>
            </w:r>
          </w:p>
          <w:p w14:paraId="06E6316D" w14:textId="77777777" w:rsidR="00D0102D" w:rsidRPr="008C2D37" w:rsidRDefault="00D0102D" w:rsidP="008A789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Результатом рассмотрения и оценки заявок конкурсной комиссией является сформированный перечень заявителей с присвоенными баллами, который утверждается протоколом заседания конкурсной комиссии.</w:t>
            </w:r>
          </w:p>
          <w:p w14:paraId="4802E2F6" w14:textId="77777777" w:rsidR="00D0102D" w:rsidRPr="008C2D37" w:rsidDel="00722B92" w:rsidRDefault="00D0102D" w:rsidP="008A789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2D37" w:rsidDel="00722B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Баллы по каждой заявке рассчитыва</w:t>
            </w:r>
            <w:r w:rsidRPr="008C2D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</w:t>
            </w:r>
            <w:r w:rsidRPr="008C2D37" w:rsidDel="00722B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тся как отношение суммы набранных баллов по критериям оценки к числу голосующих членов комиссии. </w:t>
            </w:r>
          </w:p>
          <w:p w14:paraId="31C9D255" w14:textId="77777777" w:rsidR="00D0102D" w:rsidRPr="008C2D37" w:rsidRDefault="00D0102D" w:rsidP="008A789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Минимальное число баллов для получения гранта – не менее 5.</w:t>
            </w:r>
          </w:p>
          <w:p w14:paraId="2696CDFD" w14:textId="77777777" w:rsidR="00D0102D" w:rsidRPr="008C2D37" w:rsidRDefault="00D0102D" w:rsidP="008A789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Конкурсная комиссия на основании суммы набранных баллов по критериям оценок заявок определяет победителей отбора.</w:t>
            </w:r>
          </w:p>
          <w:p w14:paraId="026924DA" w14:textId="77777777" w:rsidR="00D0102D" w:rsidRPr="008C2D37" w:rsidRDefault="00D0102D" w:rsidP="008A789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Заявители вносятся в протокол заседания конкурсной комиссии по мере убывания набранных ими баллов. В случае равенства набранных баллов предпочтение отдается заявителю, первому подавшему заявку согласно журналу приема заявок.</w:t>
            </w:r>
          </w:p>
          <w:p w14:paraId="16B76CAE" w14:textId="77777777" w:rsidR="00D0102D" w:rsidRPr="008C2D37" w:rsidRDefault="00D0102D" w:rsidP="008A789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Протокол заседания конкурсной комиссии содержит информацию о дате, времени и месте проведения заседания, присутствовавших членах конкурсной комиссии, количестве рассмотренных заявок, результате рассмотрения заявок, порядковых номерах, наименованиях заявителей, размерах грантов.</w:t>
            </w:r>
          </w:p>
          <w:p w14:paraId="3E063F50" w14:textId="3DFF85D5" w:rsidR="009D5F5F" w:rsidRPr="008A7891" w:rsidRDefault="00D0102D" w:rsidP="008A7891">
            <w:pPr>
              <w:pStyle w:val="ConsPlusTitle"/>
              <w:spacing w:line="276" w:lineRule="auto"/>
              <w:ind w:firstLine="47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Протокол заседания конкурсной комиссии оформляется секретарем конкурсной комиссии, подписывается членами конкурсной комиссии и утверждается председателем конкурсной комиссии не позднее двух рабочих дней со дня проведения заседания конкурсной комиссии.</w:t>
            </w:r>
          </w:p>
        </w:tc>
      </w:tr>
      <w:tr w:rsidR="00AE39AD" w:rsidRPr="008C2D37" w14:paraId="0C25FA78" w14:textId="77777777" w:rsidTr="00AA043B">
        <w:tc>
          <w:tcPr>
            <w:tcW w:w="2836" w:type="dxa"/>
            <w:shd w:val="clear" w:color="auto" w:fill="auto"/>
          </w:tcPr>
          <w:p w14:paraId="4283AB8E" w14:textId="028FD91A" w:rsidR="00AE39AD" w:rsidRPr="008C2D37" w:rsidRDefault="00D0102D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предоставления заявителям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813" w:type="dxa"/>
          </w:tcPr>
          <w:p w14:paraId="6CA2AF91" w14:textId="589147DE" w:rsidR="008C2D37" w:rsidRPr="008C2D37" w:rsidRDefault="00FF3409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="008C2D37"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может обратиться за разъяснениями положений объявления отбора в письменном виде в адрес Министерства.</w:t>
            </w:r>
          </w:p>
          <w:p w14:paraId="383630E2" w14:textId="77777777" w:rsidR="008C2D37" w:rsidRPr="008C2D37" w:rsidRDefault="008C2D37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Срок для направления обращения за разъяснениями положений о проведении отбора – не ранее дня начала приема заявок и не позднее 7 рабочих дней до даты окончания приема заявок. Ответ предоставляется в письменном виде по адресу, указанному в обращении, в течение 5 рабочих дней с момента регистрации письменного обращения.</w:t>
            </w:r>
          </w:p>
          <w:p w14:paraId="505947D8" w14:textId="7945F0E0" w:rsidR="00AE39AD" w:rsidRPr="008C2D37" w:rsidRDefault="00AE39AD" w:rsidP="00062B59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39AD" w:rsidRPr="008C2D37" w14:paraId="2E710C38" w14:textId="77777777" w:rsidTr="00AA043B">
        <w:tc>
          <w:tcPr>
            <w:tcW w:w="2836" w:type="dxa"/>
            <w:shd w:val="clear" w:color="auto" w:fill="auto"/>
          </w:tcPr>
          <w:p w14:paraId="28068EA2" w14:textId="3E29052F" w:rsidR="00AE39AD" w:rsidRPr="008C2D37" w:rsidRDefault="00D0102D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7813" w:type="dxa"/>
          </w:tcPr>
          <w:p w14:paraId="0E63BB4F" w14:textId="77777777" w:rsidR="00551BC2" w:rsidRPr="008C2D37" w:rsidRDefault="00551BC2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трехдневный срок, исчисляемый в рабочих днях, со дня принятия решения о предоставлении гранта направляет победителю отбора по электронной почте, адрес которой указан в заявке, уведомление о предоставлении гранта и необходимости заключения соглашения.</w:t>
            </w:r>
          </w:p>
          <w:p w14:paraId="1E9AA9CE" w14:textId="5FC43F37" w:rsidR="00675944" w:rsidRPr="008C2D37" w:rsidRDefault="00551BC2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Pr="00E169F8">
              <w:rPr>
                <w:rFonts w:ascii="Times New Roman" w:hAnsi="Times New Roman" w:cs="Times New Roman"/>
                <w:b/>
                <w:sz w:val="28"/>
                <w:szCs w:val="28"/>
              </w:rPr>
              <w:t>в 10-дневный срок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, исчисляемый в рабочих днях, </w:t>
            </w:r>
            <w:r w:rsidRPr="00E25671">
              <w:rPr>
                <w:rFonts w:ascii="Times New Roman" w:hAnsi="Times New Roman" w:cs="Times New Roman"/>
                <w:b/>
                <w:sz w:val="28"/>
                <w:szCs w:val="28"/>
              </w:rPr>
              <w:t>со дня принятия решения о предоставлении гранта, заключает соглашение с получателем гранта.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Соглашение заключается в форме электронного документа в системе «Электронный бюджет», которое подписывается </w:t>
            </w:r>
            <w:r w:rsidRPr="00E25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усиленной квалифицированной электронной подписью лиц, имеющих право действовать от имени каждой из сторон.</w:t>
            </w:r>
          </w:p>
        </w:tc>
      </w:tr>
      <w:tr w:rsidR="00AE39AD" w:rsidRPr="008C2D37" w14:paraId="2EB3F8BC" w14:textId="77777777" w:rsidTr="00AA043B">
        <w:tc>
          <w:tcPr>
            <w:tcW w:w="2836" w:type="dxa"/>
            <w:shd w:val="clear" w:color="auto" w:fill="auto"/>
          </w:tcPr>
          <w:p w14:paraId="41EE85A7" w14:textId="327DF906" w:rsidR="00AE39AD" w:rsidRPr="008C2D37" w:rsidRDefault="00D0102D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признания победителя отбора уклонившимся от заключения соглашения</w:t>
            </w:r>
          </w:p>
        </w:tc>
        <w:tc>
          <w:tcPr>
            <w:tcW w:w="7813" w:type="dxa"/>
          </w:tcPr>
          <w:p w14:paraId="768A322E" w14:textId="3DAA158B" w:rsidR="00AE39AD" w:rsidRPr="008C2D37" w:rsidRDefault="009D5F5F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получатель гранта не подписал соглашение в </w:t>
            </w:r>
            <w:r w:rsidR="00675944" w:rsidRPr="008C2D37">
              <w:rPr>
                <w:rFonts w:ascii="Times New Roman" w:hAnsi="Times New Roman" w:cs="Times New Roman"/>
                <w:sz w:val="28"/>
                <w:szCs w:val="28"/>
              </w:rPr>
              <w:t>10-дневный срок</w:t>
            </w: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, он считается уклонившимся от заключения соглашения и право на получение гранта предоставляется заявителю, следующему по очереди в протоколе</w:t>
            </w:r>
            <w:r w:rsidR="00D0102D"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конкурсной комиссии</w:t>
            </w:r>
          </w:p>
        </w:tc>
      </w:tr>
      <w:tr w:rsidR="00AE39AD" w:rsidRPr="008C2D37" w14:paraId="4C40040B" w14:textId="77777777" w:rsidTr="00AA043B">
        <w:tc>
          <w:tcPr>
            <w:tcW w:w="2836" w:type="dxa"/>
            <w:shd w:val="clear" w:color="auto" w:fill="auto"/>
          </w:tcPr>
          <w:p w14:paraId="495A1F09" w14:textId="4DD4013B" w:rsidR="00AE39AD" w:rsidRPr="008C2D37" w:rsidRDefault="008C2D37" w:rsidP="008A789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Дата размещения результатов отбора на едином портале, а также на официальном сайте уполномоченного органа в информационно-телекоммуникационной сети «Интернет»</w:t>
            </w:r>
          </w:p>
        </w:tc>
        <w:tc>
          <w:tcPr>
            <w:tcW w:w="7813" w:type="dxa"/>
          </w:tcPr>
          <w:p w14:paraId="72383971" w14:textId="75067199" w:rsidR="008C2D37" w:rsidRPr="008C2D37" w:rsidRDefault="00551BC2" w:rsidP="008A7891">
            <w:pPr>
              <w:spacing w:line="276" w:lineRule="auto"/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37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отбора размещается уполномоченным органом на едином портале, а также на официальном сайте уполномоченного органа в информационно-телекоммуникационной сети «Интернет» не позднее 14 рабочих дней, следующих за днем</w:t>
            </w:r>
            <w:r w:rsidR="008C2D37" w:rsidRPr="008C2D3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победителей отбора</w:t>
            </w:r>
          </w:p>
          <w:p w14:paraId="216574D6" w14:textId="59401790" w:rsidR="00AE39AD" w:rsidRPr="008C2D37" w:rsidRDefault="00AE39AD" w:rsidP="008C2D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81F81C" w14:textId="77777777" w:rsidR="00AE39AD" w:rsidRDefault="00AE39AD" w:rsidP="00AE39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4A90E" w14:textId="77777777" w:rsidR="008C2D37" w:rsidRDefault="008C2D37" w:rsidP="00AE39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155C8" w14:textId="5F1BD9B6" w:rsidR="008C2D37" w:rsidRDefault="00DB5894" w:rsidP="00AA043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  <w:r w:rsidR="008C2D37"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AA4B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8C2D37"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67BF142" w14:textId="77777777" w:rsidR="008C2D37" w:rsidRDefault="008C2D37" w:rsidP="00AE39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22B66" w14:textId="77777777" w:rsidR="008C2D37" w:rsidRPr="00241711" w:rsidRDefault="008C2D37" w:rsidP="008C2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Форма</w:t>
      </w:r>
    </w:p>
    <w:p w14:paraId="1D37A98B" w14:textId="77777777" w:rsidR="008C2D37" w:rsidRPr="00241711" w:rsidRDefault="008C2D37" w:rsidP="008C2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14"/>
      <w:bookmarkEnd w:id="5"/>
    </w:p>
    <w:p w14:paraId="7B7009E4" w14:textId="77777777" w:rsidR="008C2D37" w:rsidRPr="00241711" w:rsidRDefault="008C2D37" w:rsidP="008C2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>Заявление</w:t>
      </w:r>
    </w:p>
    <w:p w14:paraId="14386C36" w14:textId="3B95EA0E" w:rsidR="008C2D37" w:rsidRPr="00241711" w:rsidRDefault="008C2D37" w:rsidP="008C2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>на предоставление гранта в форме субсидии субъектам малого и среднего предпринимательства, включенным в реестр социальных предпринимателей</w:t>
      </w:r>
      <w:r w:rsidR="00D81930" w:rsidRPr="00D81930">
        <w:rPr>
          <w:rFonts w:ascii="Times New Roman" w:hAnsi="Times New Roman" w:cs="Times New Roman"/>
          <w:sz w:val="28"/>
          <w:szCs w:val="28"/>
        </w:rPr>
        <w:t>, или субъектам малого и среднего предпринимательства, созданным физическими лицами в возрасте до 25 лет включительно</w:t>
      </w:r>
    </w:p>
    <w:p w14:paraId="539C1B2C" w14:textId="77777777" w:rsidR="008C2D37" w:rsidRPr="00241711" w:rsidRDefault="008C2D37" w:rsidP="008C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6412"/>
        <w:gridCol w:w="3085"/>
      </w:tblGrid>
      <w:tr w:rsidR="008C2D37" w:rsidRPr="00241711" w14:paraId="48F2382F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6CB52BC" w14:textId="77777777" w:rsidR="008C2D37" w:rsidRPr="00241711" w:rsidRDefault="008C2D37" w:rsidP="008C2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131B16A" w14:textId="77777777" w:rsidR="008C2D37" w:rsidRPr="00241711" w:rsidRDefault="008C2D37" w:rsidP="008C2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A701569" w14:textId="77777777" w:rsidR="008C2D37" w:rsidRPr="00241711" w:rsidRDefault="008C2D37" w:rsidP="008C2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  <w:r w:rsidRPr="0024171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2D37" w:rsidRPr="00241711" w14:paraId="09C00C57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F623127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50462FC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5631C4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542E55AC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A61ACE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A5F2954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FC142DA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0236405D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0999555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F029C4B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32CED9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56BC390E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4FE7FA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836ADD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6A79998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643E20B4" w14:textId="77777777" w:rsidTr="008C2D37">
        <w:trPr>
          <w:trHeight w:val="3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DE5A9F4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B59D47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85F8A01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32C053C6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797926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52985E3" w14:textId="77777777" w:rsidR="008C2D37" w:rsidRPr="00241711" w:rsidRDefault="00BD4E89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C2D37" w:rsidRPr="0024171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5024290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2ECC332C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75A9505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9139C3D" w14:textId="77777777" w:rsidR="008C2D37" w:rsidRPr="00241711" w:rsidRDefault="008C2D37" w:rsidP="008C2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юридического лица / место жительства индивидуального предпринимателя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05D8535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3CCAE3D0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AD3EE8E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73BA0A" w14:textId="77777777" w:rsidR="008C2D37" w:rsidRPr="00241711" w:rsidRDefault="008C2D37" w:rsidP="008C2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юридического лица / индивидуального предпринимателя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5B50698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589F6C28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E92804C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50C65D" w14:textId="77777777" w:rsidR="008C2D37" w:rsidRPr="00241711" w:rsidRDefault="008C2D37" w:rsidP="008C2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Адрес(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а) юридического лица / индивидуального предпринимателя</w:t>
            </w:r>
            <w:r w:rsidRPr="00241711">
              <w:t xml:space="preserve"> </w:t>
            </w: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кационной сети «Интернет»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6D6C70F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72074ADB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050EF9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81C5B7F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2EEE657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6701F1A0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CF96B1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2D4C3C3" w14:textId="77777777" w:rsidR="008C2D37" w:rsidRPr="00241711" w:rsidRDefault="008C2D37" w:rsidP="008C2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реквизиты, в т.ч. расчетный счет, кор-  респондентский счет, БИК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7670A47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2345C365" w14:textId="77777777" w:rsidTr="008C2D37">
        <w:trPr>
          <w:trHeight w:val="1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09F6AEE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ED60435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Номер телефона руководителя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36C0D44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2F943171" w14:textId="77777777" w:rsidTr="008C2D37">
        <w:trPr>
          <w:trHeight w:val="34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665BD6D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20E03B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представителя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4704E9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19813B40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3398AE0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1919083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861C2F6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1EEA896A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DCABE99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5FEBDD6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гранта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C594CF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37" w:rsidRPr="00241711" w14:paraId="40DCB7AA" w14:textId="77777777" w:rsidTr="008C2D3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6A67489" w14:textId="77777777" w:rsidR="008C2D37" w:rsidRPr="00241711" w:rsidRDefault="008C2D37" w:rsidP="008C2D3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D17B1E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1">
              <w:rPr>
                <w:rFonts w:ascii="Times New Roman" w:hAnsi="Times New Roman" w:cs="Times New Roman"/>
                <w:sz w:val="28"/>
                <w:szCs w:val="28"/>
              </w:rPr>
              <w:t>Гарантированная сумма софинансирования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16D1573" w14:textId="77777777" w:rsidR="008C2D37" w:rsidRPr="00241711" w:rsidRDefault="008C2D37" w:rsidP="008C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EDB42" w14:textId="77777777" w:rsidR="008C2D37" w:rsidRPr="00241711" w:rsidRDefault="008C2D37" w:rsidP="008C2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E5F67" w14:textId="77777777" w:rsidR="008C2D37" w:rsidRPr="00241711" w:rsidRDefault="008C2D37" w:rsidP="008C2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711">
        <w:rPr>
          <w:rFonts w:ascii="Times New Roman" w:hAnsi="Times New Roman" w:cs="Times New Roman"/>
          <w:sz w:val="28"/>
          <w:szCs w:val="28"/>
        </w:rPr>
        <w:t xml:space="preserve">Настоящим выражаю свое согласие на публикацию (размещение) в информационно-телекоммуникационной сети «Интернет» любой </w:t>
      </w:r>
      <w:r w:rsidRPr="0024171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о заявителе, о подаваемой заявке, любой информации, связанной с отбором в целях предоставления </w:t>
      </w:r>
      <w:r w:rsidRPr="00241711">
        <w:rPr>
          <w:rFonts w:ascii="Times New Roman" w:hAnsi="Times New Roman" w:cs="Times New Roman"/>
          <w:sz w:val="28"/>
          <w:szCs w:val="28"/>
        </w:rPr>
        <w:t>гранта</w:t>
      </w:r>
      <w:r w:rsidRPr="002417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8E9F9A" w14:textId="77777777" w:rsidR="008C2D37" w:rsidRPr="00241711" w:rsidRDefault="008C2D37" w:rsidP="008C2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 xml:space="preserve">Гарантирую достоверность предоставленной информации и подтверждаю право </w:t>
      </w:r>
      <w:r w:rsidRPr="00241711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у заявителя, в уполномоченных органах государственной и муниципальной власти информацию, уточняющую представленные сведения.  </w:t>
      </w:r>
    </w:p>
    <w:p w14:paraId="318D9EBA" w14:textId="77777777" w:rsidR="008C2D37" w:rsidRPr="00241711" w:rsidRDefault="008C2D37" w:rsidP="008C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0F1FDC" w14:textId="77777777" w:rsidR="008C2D37" w:rsidRPr="00241711" w:rsidRDefault="008C2D37" w:rsidP="008C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46100A" w14:textId="77777777" w:rsidR="008C2D37" w:rsidRPr="00241711" w:rsidRDefault="008C2D37" w:rsidP="008C2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>Заявитель ______________/_________________________________________________</w:t>
      </w:r>
    </w:p>
    <w:p w14:paraId="06E236AA" w14:textId="77777777" w:rsidR="008C2D37" w:rsidRPr="00241711" w:rsidRDefault="008C2D37" w:rsidP="008C2D37">
      <w:pPr>
        <w:pStyle w:val="ConsPlusNonformat"/>
        <w:jc w:val="both"/>
        <w:rPr>
          <w:rFonts w:ascii="Times New Roman" w:hAnsi="Times New Roman" w:cs="Times New Roman"/>
        </w:rPr>
      </w:pPr>
      <w:r w:rsidRPr="00241711">
        <w:rPr>
          <w:rFonts w:ascii="Times New Roman" w:hAnsi="Times New Roman" w:cs="Times New Roman"/>
        </w:rPr>
        <w:t xml:space="preserve">                                  (подпись)                                        (фамилия, имя, отчество (последнее – при наличии))</w:t>
      </w:r>
    </w:p>
    <w:p w14:paraId="2F57C1DE" w14:textId="77777777" w:rsidR="008C2D37" w:rsidRPr="00241711" w:rsidRDefault="008C2D37" w:rsidP="008C2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B53EA2" w14:textId="77777777" w:rsidR="008C2D37" w:rsidRPr="00241711" w:rsidRDefault="008C2D37" w:rsidP="008C2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 xml:space="preserve">М.П. </w:t>
      </w:r>
      <w:r w:rsidRPr="00241711">
        <w:rPr>
          <w:rFonts w:ascii="Times New Roman" w:hAnsi="Times New Roman" w:cs="Times New Roman"/>
          <w:sz w:val="28"/>
        </w:rPr>
        <w:t>(при наличии)</w:t>
      </w:r>
    </w:p>
    <w:p w14:paraId="4830B6A6" w14:textId="77777777" w:rsidR="008C2D37" w:rsidRPr="00241711" w:rsidRDefault="008C2D37" w:rsidP="008C2D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FDBEA6E" w14:textId="77777777" w:rsidR="008C2D37" w:rsidRPr="00241711" w:rsidRDefault="008C2D37" w:rsidP="008C2D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>«__» ________ 20__ г.</w:t>
      </w:r>
    </w:p>
    <w:p w14:paraId="02BD3590" w14:textId="77777777" w:rsidR="008C2D37" w:rsidRPr="00241711" w:rsidRDefault="008C2D37" w:rsidP="008C2D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7D714DE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1486E07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2B1D32A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AFEDD2F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E780F59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EF17072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F739835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0A31E72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CD3B22F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067ACCF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45D6514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DFB8EF9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6A8D712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64FCE0A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EA0432D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53E049E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743F133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488F629" w14:textId="77777777" w:rsidR="008C2D37" w:rsidRDefault="008C2D37" w:rsidP="008C2D37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9B049C9" w14:textId="59191BE6" w:rsidR="008C2D37" w:rsidRDefault="00DB5894" w:rsidP="00DB589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p w14:paraId="74FB8551" w14:textId="13C4C57F" w:rsidR="008C2D37" w:rsidRDefault="008C2D37" w:rsidP="00AA4B02">
      <w:pPr>
        <w:spacing w:after="0" w:line="240" w:lineRule="auto"/>
        <w:ind w:left="8080" w:right="-1"/>
        <w:rPr>
          <w:rFonts w:ascii="Times New Roman" w:hAnsi="Times New Roman" w:cs="Times New Roman"/>
          <w:bCs/>
          <w:sz w:val="28"/>
          <w:szCs w:val="28"/>
        </w:rPr>
      </w:pPr>
      <w:r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AA4B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</w:t>
      </w:r>
      <w:r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0366844" w14:textId="77777777" w:rsidR="008C2D37" w:rsidRDefault="008C2D37" w:rsidP="008C2D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AE26D" w14:textId="77777777" w:rsidR="008C2D37" w:rsidRPr="00241711" w:rsidRDefault="008C2D37" w:rsidP="008C2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Форма</w:t>
      </w:r>
    </w:p>
    <w:p w14:paraId="5BE321D4" w14:textId="77777777" w:rsidR="008C2D37" w:rsidRDefault="008C2D37" w:rsidP="00AE39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11DA1" w14:textId="77777777" w:rsidR="00EC2C13" w:rsidRDefault="00EC2C13" w:rsidP="00EC2C13">
      <w:pPr>
        <w:pStyle w:val="ConsPlusNormal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Гарантийное письмо</w:t>
      </w:r>
    </w:p>
    <w:p w14:paraId="332A79D0" w14:textId="77777777" w:rsidR="00EC2C13" w:rsidRDefault="00EC2C13" w:rsidP="00EC2C13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14:paraId="7F8FFB1C" w14:textId="77777777" w:rsidR="00EC2C13" w:rsidRDefault="00EC2C13" w:rsidP="00EC2C13">
      <w:pPr>
        <w:pStyle w:val="ConsPlusNormal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 (далее – заявитель)</w:t>
      </w:r>
    </w:p>
    <w:p w14:paraId="51A161DC" w14:textId="77777777" w:rsidR="00EC2C13" w:rsidRDefault="00EC2C13" w:rsidP="00EC2C13">
      <w:pPr>
        <w:pStyle w:val="ConsPlusNormal"/>
        <w:spacing w:line="228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Cs w:val="28"/>
        </w:rPr>
        <w:t>(наименование юридического лица, Ф.И.О. (последнее – при наличии) индивидуального предпринимателя)</w:t>
      </w:r>
    </w:p>
    <w:p w14:paraId="373420BF" w14:textId="77777777" w:rsidR="00EC2C13" w:rsidRDefault="00EC2C13" w:rsidP="00EC2C13">
      <w:pPr>
        <w:pStyle w:val="ConsPlusNormal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__________________________________________________________________,</w:t>
      </w:r>
    </w:p>
    <w:p w14:paraId="65D90179" w14:textId="77777777" w:rsidR="00EC2C13" w:rsidRDefault="00EC2C13" w:rsidP="00EC2C13">
      <w:pPr>
        <w:pStyle w:val="ConsPlusNormal"/>
        <w:spacing w:line="228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(должность, Ф.И.О. (последнее – при наличии) уполномоченного лица)</w:t>
      </w:r>
    </w:p>
    <w:p w14:paraId="511A60BD" w14:textId="77777777" w:rsidR="00EC2C13" w:rsidRDefault="00EC2C13" w:rsidP="00EC2C13">
      <w:pPr>
        <w:pStyle w:val="ConsPlusNormal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 _______________________________________________,</w:t>
      </w:r>
    </w:p>
    <w:p w14:paraId="7BFE0E12" w14:textId="77777777" w:rsidR="00EC2C13" w:rsidRDefault="00EC2C13" w:rsidP="00EC2C13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(реквизиты устава, свидетельства ОГРИП, доверенности)</w:t>
      </w:r>
    </w:p>
    <w:p w14:paraId="5C6EB974" w14:textId="77777777" w:rsidR="00EC2C13" w:rsidRDefault="00EC2C13" w:rsidP="00EC2C13">
      <w:pPr>
        <w:pStyle w:val="ConsPlusNormal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гарантирует, что на 15 число месяца, в котором планируется проведение конкурсного отбора:</w:t>
      </w:r>
    </w:p>
    <w:p w14:paraId="1ECD8D28" w14:textId="77777777" w:rsidR="00EC2C13" w:rsidRDefault="00EC2C13" w:rsidP="00EC2C13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 тыс.рублей;</w:t>
      </w:r>
    </w:p>
    <w:p w14:paraId="4EACEE3A" w14:textId="77777777" w:rsidR="00EC2C13" w:rsidRDefault="00EC2C13" w:rsidP="00EC2C13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14:paraId="5B3C17D6" w14:textId="77777777" w:rsidR="00EC2C13" w:rsidRDefault="00EC2C13" w:rsidP="00EC2C13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–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</w:r>
    </w:p>
    <w:p w14:paraId="2B6B54BF" w14:textId="77777777" w:rsidR="00EC2C13" w:rsidRDefault="00EC2C13" w:rsidP="00EC2C13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F9EDB5C" w14:textId="77777777" w:rsidR="00EC2C13" w:rsidRDefault="00EC2C13" w:rsidP="00EC2C13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1.4 Порядка 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утвержденного постановлением Кабинета Министров Республики Татарстан от 12.10.2021 № 971 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включительно»;</w:t>
      </w:r>
    </w:p>
    <w:p w14:paraId="1C522633" w14:textId="77777777" w:rsidR="00EC2C13" w:rsidRDefault="00EC2C13" w:rsidP="00EC2C13">
      <w:pPr>
        <w:pStyle w:val="a8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 осуществляет деятельность на территории Республики Татарстан;</w:t>
      </w:r>
    </w:p>
    <w:p w14:paraId="16903AD6" w14:textId="77777777" w:rsidR="00EC2C13" w:rsidRDefault="00EC2C13" w:rsidP="00EC2C13">
      <w:pPr>
        <w:pStyle w:val="a8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уплачивает налоги в бюджет Республики Татарстан;</w:t>
      </w:r>
    </w:p>
    <w:p w14:paraId="362DE215" w14:textId="77777777" w:rsidR="00EC2C13" w:rsidRDefault="00EC2C13" w:rsidP="00EC2C13">
      <w:pPr>
        <w:pStyle w:val="a8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субъектов малого и среднего предпринимательства, включенным в реестр социальных предпринимателей, далее указывается один из двух вариантов:</w:t>
      </w:r>
    </w:p>
    <w:p w14:paraId="19471E44" w14:textId="77777777" w:rsidR="00EC2C13" w:rsidRDefault="00EC2C13" w:rsidP="00EC2C13">
      <w:pPr>
        <w:pStyle w:val="a8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признан социальным предприятием в порядке, установленном частью 3 статьи 24.1 Федерального закона от 24 июля 2007 года № 209-ФЗ «О развитии малого и среднего предпринимательства в Российской Федерации», и информация о нем внесена в единый реестр субъектов малого и среднего предпринимательства в период с 10 июля по 10 декабря текущего календарного года;</w:t>
      </w:r>
    </w:p>
    <w:p w14:paraId="5860D9FD" w14:textId="77777777" w:rsidR="00EC2C13" w:rsidRDefault="00EC2C13" w:rsidP="00EC2C13">
      <w:pPr>
        <w:pStyle w:val="a8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впервые признанный социальным предприятием, прошел обучение в рамках обучающей программы или акселерационной программы в течение года до дня подачи заявки по направлению осуществления деятельности в сфере социального предпринимательства или подтвердивший статус социального предприятия, на день подачи заявки реализует ранее созданный проект;</w:t>
      </w:r>
    </w:p>
    <w:p w14:paraId="16979D19" w14:textId="77777777" w:rsidR="00EC2C13" w:rsidRDefault="00EC2C13" w:rsidP="00EC2C13">
      <w:pPr>
        <w:pStyle w:val="a8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субъектов малого и среднего предпринимательства, созданных физическими лицами в возрасте до 25 лет включительно:</w:t>
      </w:r>
    </w:p>
    <w:p w14:paraId="517287EC" w14:textId="77777777" w:rsidR="00EC2C13" w:rsidRDefault="00EC2C13" w:rsidP="00EC2C13">
      <w:pPr>
        <w:pStyle w:val="a8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общества;</w:t>
      </w:r>
    </w:p>
    <w:p w14:paraId="31D53949" w14:textId="77777777" w:rsidR="00EC2C13" w:rsidRDefault="00EC2C13" w:rsidP="00EC2C13">
      <w:pPr>
        <w:pStyle w:val="a8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деятельности.</w:t>
      </w:r>
    </w:p>
    <w:p w14:paraId="5C03631C" w14:textId="77777777" w:rsidR="00EC2C13" w:rsidRDefault="00EC2C13" w:rsidP="00EC2C13">
      <w:pPr>
        <w:pStyle w:val="a8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08FE0EDA" w14:textId="77777777" w:rsidR="00EC2C13" w:rsidRDefault="00EC2C13" w:rsidP="00EC2C13">
      <w:pPr>
        <w:pStyle w:val="a8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158C8755" w14:textId="77777777" w:rsidR="00EC2C13" w:rsidRDefault="00EC2C13" w:rsidP="00EC2C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__________________________________________</w:t>
      </w:r>
    </w:p>
    <w:p w14:paraId="4B307BF4" w14:textId="77777777" w:rsidR="00EC2C13" w:rsidRDefault="00EC2C13" w:rsidP="00EC2C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Cs w:val="28"/>
        </w:rPr>
        <w:t>(подпись)                                                                 (Ф.И.О. (последнее – при наличии))</w:t>
      </w:r>
    </w:p>
    <w:p w14:paraId="1E1022B3" w14:textId="77777777" w:rsidR="00EC2C13" w:rsidRDefault="00EC2C13" w:rsidP="00EC2C1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6C0FE572" w14:textId="6C125A54" w:rsidR="00EC2C13" w:rsidRDefault="00EC2C13" w:rsidP="00EC2C1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М.П. </w:t>
      </w:r>
      <w:r>
        <w:rPr>
          <w:rFonts w:ascii="Times New Roman" w:hAnsi="Times New Roman"/>
        </w:rPr>
        <w:t>(при наличии)</w:t>
      </w:r>
    </w:p>
    <w:p w14:paraId="172028E0" w14:textId="77777777" w:rsidR="00EC2C13" w:rsidRDefault="00EC2C13" w:rsidP="00EC2C13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8E23E00" w14:textId="77777777" w:rsidR="00EC2C13" w:rsidRDefault="00EC2C13" w:rsidP="00EC2C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 20___ г.</w:t>
      </w:r>
    </w:p>
    <w:p w14:paraId="5A715BF1" w14:textId="77777777" w:rsidR="00EC2C13" w:rsidRDefault="00EC2C13" w:rsidP="00EC2C13">
      <w:p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  <w:sectPr w:rsidR="00EC2C13" w:rsidSect="00AA043B">
          <w:pgSz w:w="11906" w:h="16838"/>
          <w:pgMar w:top="1134" w:right="567" w:bottom="992" w:left="851" w:header="680" w:footer="709" w:gutter="0"/>
          <w:pgNumType w:start="1"/>
          <w:cols w:space="720"/>
        </w:sectPr>
      </w:pPr>
    </w:p>
    <w:p w14:paraId="2F27AE4A" w14:textId="77777777" w:rsidR="008C2D37" w:rsidRDefault="008C2D37" w:rsidP="00EC2C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7EA193" w14:textId="761DE931" w:rsidR="008C2D37" w:rsidRDefault="008C2D37" w:rsidP="00AA4B02">
      <w:pPr>
        <w:spacing w:after="0" w:line="240" w:lineRule="auto"/>
        <w:ind w:left="7655" w:right="-1"/>
        <w:rPr>
          <w:rFonts w:ascii="Times New Roman" w:hAnsi="Times New Roman" w:cs="Times New Roman"/>
          <w:bCs/>
          <w:sz w:val="28"/>
          <w:szCs w:val="28"/>
        </w:rPr>
      </w:pPr>
      <w:r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Приложение </w:t>
      </w:r>
      <w:r w:rsidR="00AA4B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3</w:t>
      </w:r>
      <w:r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309850D" w14:textId="77777777" w:rsidR="008C2D37" w:rsidRDefault="008C2D37" w:rsidP="008C2D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423F47" w14:textId="77777777" w:rsidR="008C2D37" w:rsidRPr="00241711" w:rsidRDefault="008C2D37" w:rsidP="008C2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Форма</w:t>
      </w:r>
    </w:p>
    <w:p w14:paraId="37C44F70" w14:textId="77777777" w:rsidR="008C2D37" w:rsidRPr="00241711" w:rsidRDefault="008C2D37" w:rsidP="008C2D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5DE32" w14:textId="77777777" w:rsidR="00EC2C13" w:rsidRDefault="00EC2C13" w:rsidP="00EC2C13">
      <w:pPr>
        <w:pStyle w:val="ConsPlusNormal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71EA26B0" w14:textId="77777777" w:rsidR="00EC2C13" w:rsidRDefault="00EC2C13" w:rsidP="00EC2C13">
      <w:pPr>
        <w:pStyle w:val="ConsPlusNormal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2268"/>
        <w:gridCol w:w="1275"/>
      </w:tblGrid>
      <w:tr w:rsidR="00EC2C13" w14:paraId="2236F054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17F6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131A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предпринимательства, впервые признанный социальным предприятием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B60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0C6C7F5B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E80D0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06B2E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3951A02E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9003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A7A4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предпринимательства, подтвердивший статус социального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5A4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054DE6AA" w14:textId="77777777" w:rsidTr="00EC2C13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AE91E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2AB46359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B52B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E8F1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предпринимательства, созданный физическим лицом в возрасте до 25 лет включительно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9D6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68D43021" w14:textId="77777777" w:rsidTr="00EC2C13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29CB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2E90E0F3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4498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568E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(полное наименование):</w:t>
            </w:r>
          </w:p>
          <w:p w14:paraId="39486F89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предпринимателя (отчество – при наличии) / Наименование юридического лица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E77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17FFBEB0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9C54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F204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Статус: </w:t>
            </w:r>
          </w:p>
          <w:p w14:paraId="626889CC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/ организационно-правовая форма юридического лица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B2C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2E54333A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2866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AF51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D3C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648DD176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F609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996D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2A4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6513CAF0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8B70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0CED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заявителя в информационно-телекоммуникацион-ной сети «Интернет» (ссылка):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D48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6D6B93F3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337A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A470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заявителя в информационно-теле-коммуникационной сети «Интернет» (ссылка):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43B7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1A9E76E5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D4A0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E7FF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проекта: </w:t>
            </w:r>
          </w:p>
          <w:p w14:paraId="728514B9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(отчество – при наличии), должность (если является штатным работником у заявителя)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D68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55C2D2C8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E943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8069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A84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1457FBAB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31C7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6115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88A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7A028AFB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982E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D402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значимости проекта: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C83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5F670EB3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C6E1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7DC8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58B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6765B9FD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4A1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D1AB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реализация проекта: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B44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64AA6020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1A64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555A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(указывается дата до 1 июля года, следующего за годом предоставления гранта): </w:t>
            </w:r>
          </w:p>
          <w:p w14:paraId="59795488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график основных мероприятий по проекту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265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23C43FAB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97BE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585A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на реализацию проекта (общий бюджет проекта, в рублях): </w:t>
            </w:r>
          </w:p>
          <w:p w14:paraId="32121FC8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до 1 июля года, следующего за годом предоставления гранта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023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6950F372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DD3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752A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A1C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14F0451F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3CFF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E1A6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софинансирования расходов, связанных с реализацией проекта (не менее 25% от размера расходов, предусмотренных на реализацию проекта, в рублях)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D11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412D7AD1" w14:textId="77777777" w:rsidTr="00EC2C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7F9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70C2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гранта (в рублях)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27F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CD851D" w14:textId="77777777" w:rsidR="00EC2C13" w:rsidRDefault="00EC2C13" w:rsidP="00EC2C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784D33" w14:textId="77777777" w:rsidR="00EC2C13" w:rsidRDefault="00EC2C13" w:rsidP="00EC2C13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гранта:</w:t>
      </w:r>
    </w:p>
    <w:p w14:paraId="5536890C" w14:textId="77777777" w:rsidR="00EC2C13" w:rsidRDefault="00EC2C13" w:rsidP="00EC2C13">
      <w:pPr>
        <w:pStyle w:val="ConsPlusNormal"/>
        <w:ind w:left="709" w:firstLine="70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1417"/>
      </w:tblGrid>
      <w:tr w:rsidR="00EC2C13" w14:paraId="22D91F87" w14:textId="77777777" w:rsidTr="00EC2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844D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49E1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получателей гранта, не являющихся плательщиками налога на профессиональный доход, – увеличение не менее чем на одну единицу штатной численности в соответствии со штатным расписанием (либо иным действующим документом)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04A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54226067" w14:textId="77777777" w:rsidTr="00EC2C1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B43F3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AAD2D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3" w14:paraId="1D40943C" w14:textId="77777777" w:rsidTr="00EC2C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2D14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340E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получателей гранта, являющихся плательщиками налога на профессиональный доход, – общая сумма доходов, облагаемая налогом на профессиональных доход, полученная со дня заключения соглашения, в размере не менее 10 000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41F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37366" w14:textId="77777777" w:rsidR="00EC2C13" w:rsidRDefault="00EC2C13" w:rsidP="00EC2C13">
      <w:pPr>
        <w:pStyle w:val="ConsPlusNormal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3AEEF356" w14:textId="77777777" w:rsidR="00EC2C13" w:rsidRDefault="00EC2C13" w:rsidP="00EC2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проекту (результаты предоставления гранта):</w:t>
      </w:r>
    </w:p>
    <w:p w14:paraId="7BF9F791" w14:textId="77777777" w:rsidR="00EC2C13" w:rsidRDefault="00EC2C13" w:rsidP="00EC2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2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692"/>
        <w:gridCol w:w="1984"/>
        <w:gridCol w:w="991"/>
        <w:gridCol w:w="1275"/>
        <w:gridCol w:w="1559"/>
        <w:gridCol w:w="1131"/>
      </w:tblGrid>
      <w:tr w:rsidR="00EC2C13" w14:paraId="7F1C886E" w14:textId="77777777" w:rsidTr="00EC2C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60E6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E12EB2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4605" w14:textId="77777777" w:rsidR="00EC2C13" w:rsidRDefault="00EC2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hyperlink r:id="rId9" w:anchor="P57" w:history="1">
              <w:r w:rsidRPr="00EC2C1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пунктом 1.4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Порядка</w:t>
            </w:r>
          </w:p>
          <w:p w14:paraId="0F90021D" w14:textId="77777777" w:rsidR="00EC2C13" w:rsidRDefault="00EC2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25 лет включительно, утвержденного постановлением Кабинета Министров Республики Татарстан от 12.10.2021 № 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D346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(детализация, расшифровка расходов, перечень документов, подтверждающих расходование средств гранта)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FBE0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72E0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гранта,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E58C" w14:textId="77777777" w:rsidR="00EC2C13" w:rsidRDefault="00EC2C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рублей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1FEC" w14:textId="77777777" w:rsidR="00EC2C13" w:rsidRDefault="00EC2C1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 проекта, рублей</w:t>
            </w:r>
          </w:p>
        </w:tc>
      </w:tr>
      <w:tr w:rsidR="00EC2C13" w14:paraId="66B4937F" w14:textId="77777777" w:rsidTr="00EC2C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F327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724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DDA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2DC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CFD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48C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238" w14:textId="77777777" w:rsidR="00EC2C13" w:rsidRDefault="00EC2C13">
            <w:pPr>
              <w:pStyle w:val="ConsPlusNormal"/>
              <w:spacing w:line="256" w:lineRule="auto"/>
            </w:pPr>
          </w:p>
        </w:tc>
      </w:tr>
      <w:tr w:rsidR="00EC2C13" w14:paraId="56BDF74D" w14:textId="77777777" w:rsidTr="00EC2C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515E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202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EEB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F32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220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1F9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9F5" w14:textId="77777777" w:rsidR="00EC2C13" w:rsidRDefault="00EC2C13">
            <w:pPr>
              <w:pStyle w:val="ConsPlusNormal"/>
              <w:spacing w:line="256" w:lineRule="auto"/>
            </w:pPr>
          </w:p>
        </w:tc>
      </w:tr>
      <w:tr w:rsidR="00EC2C13" w14:paraId="720BB83C" w14:textId="77777777" w:rsidTr="00EC2C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302" w14:textId="77777777" w:rsidR="00EC2C13" w:rsidRDefault="00EC2C1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BFE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810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104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32D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E53" w14:textId="77777777" w:rsidR="00EC2C13" w:rsidRDefault="00EC2C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335" w14:textId="77777777" w:rsidR="00EC2C13" w:rsidRDefault="00EC2C13">
            <w:pPr>
              <w:pStyle w:val="ConsPlusNormal"/>
              <w:spacing w:line="256" w:lineRule="auto"/>
            </w:pPr>
          </w:p>
        </w:tc>
      </w:tr>
    </w:tbl>
    <w:p w14:paraId="46A7C9C9" w14:textId="77777777" w:rsidR="00EC2C13" w:rsidRDefault="00EC2C13" w:rsidP="00EC2C1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проекту заявитель прикладывает план по развитию деятельности на 3 года, следующих за годом его составления (в свободной форме).</w:t>
      </w:r>
    </w:p>
    <w:p w14:paraId="2DF504C1" w14:textId="77777777" w:rsidR="00EC2C13" w:rsidRDefault="00EC2C13" w:rsidP="00EC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«__» ________ 20__ г.</w:t>
      </w:r>
    </w:p>
    <w:p w14:paraId="2BC426B3" w14:textId="77777777" w:rsidR="00EC2C13" w:rsidRDefault="00EC2C13" w:rsidP="00EC2C1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</w:p>
    <w:p w14:paraId="1F0D588D" w14:textId="77777777" w:rsidR="00EC2C13" w:rsidRDefault="00EC2C13" w:rsidP="00EC2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______________ / _________________________________________________</w:t>
      </w:r>
    </w:p>
    <w:p w14:paraId="5E0AE38D" w14:textId="77777777" w:rsidR="00EC2C13" w:rsidRDefault="00EC2C13" w:rsidP="00EC2C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</w:rPr>
        <w:t>(подпись)                          (фамилия, имя, отчество (последнее – при наличии))</w:t>
      </w:r>
    </w:p>
    <w:p w14:paraId="62C87941" w14:textId="77777777" w:rsidR="00EC2C13" w:rsidRDefault="00EC2C13" w:rsidP="00EC2C1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3FE09512" w14:textId="77777777" w:rsidR="00EC2C13" w:rsidRDefault="00EC2C13" w:rsidP="00EC2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М.П. </w:t>
      </w:r>
      <w:r>
        <w:rPr>
          <w:rFonts w:ascii="Times New Roman" w:hAnsi="Times New Roman" w:cs="Times New Roman"/>
        </w:rPr>
        <w:t>(при наличии)</w:t>
      </w:r>
    </w:p>
    <w:p w14:paraId="25C3A0F1" w14:textId="77777777" w:rsidR="00EC2C13" w:rsidRDefault="00EC2C13" w:rsidP="00EC2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056F11" w14:textId="5982A7DB" w:rsidR="00AA4B02" w:rsidRDefault="00AA4B02" w:rsidP="008C2D3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6" w:name="2xcytpi" w:colFirst="0" w:colLast="0"/>
      <w:bookmarkEnd w:id="6"/>
    </w:p>
    <w:sectPr w:rsidR="00AA4B02" w:rsidSect="008C2D3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D901" w14:textId="77777777" w:rsidR="00BD4E89" w:rsidRDefault="00BD4E89" w:rsidP="008C2D37">
      <w:pPr>
        <w:spacing w:after="0" w:line="240" w:lineRule="auto"/>
      </w:pPr>
      <w:r>
        <w:separator/>
      </w:r>
    </w:p>
  </w:endnote>
  <w:endnote w:type="continuationSeparator" w:id="0">
    <w:p w14:paraId="194EA97B" w14:textId="77777777" w:rsidR="00BD4E89" w:rsidRDefault="00BD4E89" w:rsidP="008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88C2F" w14:textId="77777777" w:rsidR="00BD4E89" w:rsidRDefault="00BD4E89" w:rsidP="008C2D37">
      <w:pPr>
        <w:spacing w:after="0" w:line="240" w:lineRule="auto"/>
      </w:pPr>
      <w:r>
        <w:separator/>
      </w:r>
    </w:p>
  </w:footnote>
  <w:footnote w:type="continuationSeparator" w:id="0">
    <w:p w14:paraId="5E62B012" w14:textId="77777777" w:rsidR="00BD4E89" w:rsidRDefault="00BD4E89" w:rsidP="008C2D37">
      <w:pPr>
        <w:spacing w:after="0" w:line="240" w:lineRule="auto"/>
      </w:pPr>
      <w:r>
        <w:continuationSeparator/>
      </w:r>
    </w:p>
  </w:footnote>
  <w:footnote w:id="1">
    <w:p w14:paraId="2FBC803F" w14:textId="77777777" w:rsidR="008A7891" w:rsidRDefault="008A7891" w:rsidP="008C2D37">
      <w:pPr>
        <w:pStyle w:val="a5"/>
        <w:ind w:firstLine="709"/>
      </w:pPr>
      <w:r w:rsidRPr="0033062A">
        <w:rPr>
          <w:rStyle w:val="a7"/>
          <w:rFonts w:ascii="Times New Roman" w:hAnsi="Times New Roman" w:cs="Times New Roman"/>
          <w:sz w:val="26"/>
          <w:szCs w:val="26"/>
        </w:rPr>
        <w:footnoteRef/>
      </w:r>
      <w:r w:rsidRPr="0033062A">
        <w:rPr>
          <w:rFonts w:ascii="Times New Roman" w:hAnsi="Times New Roman" w:cs="Times New Roman"/>
          <w:szCs w:val="24"/>
        </w:rPr>
        <w:t>Все строки должны быть заполнены. В случае отсутствия сведений ставится прочерк.</w:t>
      </w:r>
    </w:p>
  </w:footnote>
  <w:footnote w:id="2">
    <w:p w14:paraId="5D020960" w14:textId="77777777" w:rsidR="008A7891" w:rsidRDefault="008A7891" w:rsidP="00EC2C13">
      <w:pPr>
        <w:pStyle w:val="a5"/>
        <w:ind w:firstLine="709"/>
        <w:jc w:val="both"/>
        <w:rPr>
          <w:rFonts w:cs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Планируемые расходы по проекту должны быть подтверждены соответствующими расчетами и документами (договоры, коммерческие предложения, данные интернет-магазинов и т.д.).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43"/>
    <w:rsid w:val="00033855"/>
    <w:rsid w:val="000515EF"/>
    <w:rsid w:val="00062B59"/>
    <w:rsid w:val="0006434F"/>
    <w:rsid w:val="000710BC"/>
    <w:rsid w:val="000A3D7B"/>
    <w:rsid w:val="000B707F"/>
    <w:rsid w:val="001009BA"/>
    <w:rsid w:val="001512CE"/>
    <w:rsid w:val="0017694F"/>
    <w:rsid w:val="00182B06"/>
    <w:rsid w:val="002362E3"/>
    <w:rsid w:val="00263ED1"/>
    <w:rsid w:val="0036207C"/>
    <w:rsid w:val="003739AF"/>
    <w:rsid w:val="00382BD1"/>
    <w:rsid w:val="00387B9D"/>
    <w:rsid w:val="003F0468"/>
    <w:rsid w:val="003F4C14"/>
    <w:rsid w:val="00431724"/>
    <w:rsid w:val="00486B41"/>
    <w:rsid w:val="004A7654"/>
    <w:rsid w:val="004D2A8B"/>
    <w:rsid w:val="004E2810"/>
    <w:rsid w:val="00551BC2"/>
    <w:rsid w:val="005756FC"/>
    <w:rsid w:val="0058539C"/>
    <w:rsid w:val="005D3D64"/>
    <w:rsid w:val="005E38A1"/>
    <w:rsid w:val="00634E57"/>
    <w:rsid w:val="00647B37"/>
    <w:rsid w:val="006541E9"/>
    <w:rsid w:val="00654AB0"/>
    <w:rsid w:val="00675944"/>
    <w:rsid w:val="00696D09"/>
    <w:rsid w:val="007167B2"/>
    <w:rsid w:val="00755792"/>
    <w:rsid w:val="0077191A"/>
    <w:rsid w:val="00784BFD"/>
    <w:rsid w:val="00793CE5"/>
    <w:rsid w:val="00862A5E"/>
    <w:rsid w:val="008A7891"/>
    <w:rsid w:val="008C2D37"/>
    <w:rsid w:val="008E3CAD"/>
    <w:rsid w:val="00915E81"/>
    <w:rsid w:val="00956A10"/>
    <w:rsid w:val="009A6133"/>
    <w:rsid w:val="009D5F5F"/>
    <w:rsid w:val="00A51E4F"/>
    <w:rsid w:val="00A64943"/>
    <w:rsid w:val="00A97F31"/>
    <w:rsid w:val="00AA043B"/>
    <w:rsid w:val="00AA4B02"/>
    <w:rsid w:val="00AE39AD"/>
    <w:rsid w:val="00B46B91"/>
    <w:rsid w:val="00BD0FBE"/>
    <w:rsid w:val="00BD4E89"/>
    <w:rsid w:val="00C17E44"/>
    <w:rsid w:val="00C80CC8"/>
    <w:rsid w:val="00CD4885"/>
    <w:rsid w:val="00CE0B06"/>
    <w:rsid w:val="00D0102D"/>
    <w:rsid w:val="00D463CD"/>
    <w:rsid w:val="00D56C7C"/>
    <w:rsid w:val="00D65C57"/>
    <w:rsid w:val="00D81930"/>
    <w:rsid w:val="00D97E5D"/>
    <w:rsid w:val="00DB5894"/>
    <w:rsid w:val="00DD392C"/>
    <w:rsid w:val="00E054A7"/>
    <w:rsid w:val="00E104D3"/>
    <w:rsid w:val="00E169F8"/>
    <w:rsid w:val="00E25671"/>
    <w:rsid w:val="00E428B2"/>
    <w:rsid w:val="00E52ADA"/>
    <w:rsid w:val="00EC2C13"/>
    <w:rsid w:val="00EC66DE"/>
    <w:rsid w:val="00ED6048"/>
    <w:rsid w:val="00F200D9"/>
    <w:rsid w:val="00F663EA"/>
    <w:rsid w:val="00F77A0B"/>
    <w:rsid w:val="00F962C5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B8CF"/>
  <w15:docId w15:val="{8930B686-D357-4EEE-9E82-7DDD16AB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semiHidden/>
    <w:rsid w:val="00D0102D"/>
    <w:rPr>
      <w:color w:val="0000FF"/>
      <w:u w:val="single"/>
    </w:rPr>
  </w:style>
  <w:style w:type="paragraph" w:customStyle="1" w:styleId="ConsPlusTitle">
    <w:name w:val="ConsPlusTitle"/>
    <w:uiPriority w:val="99"/>
    <w:rsid w:val="00D01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8C2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8C2D3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2D37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rsid w:val="008C2D37"/>
    <w:rPr>
      <w:vertAlign w:val="superscript"/>
    </w:rPr>
  </w:style>
  <w:style w:type="paragraph" w:styleId="a8">
    <w:name w:val="List Paragraph"/>
    <w:aliases w:val="ПАРАГРАФ"/>
    <w:basedOn w:val="a"/>
    <w:link w:val="a9"/>
    <w:uiPriority w:val="99"/>
    <w:qFormat/>
    <w:rsid w:val="008C2D37"/>
    <w:pPr>
      <w:ind w:left="720"/>
    </w:pPr>
    <w:rPr>
      <w:rFonts w:ascii="Calibri" w:eastAsia="Calibri" w:hAnsi="Calibri" w:cs="Calibri"/>
    </w:rPr>
  </w:style>
  <w:style w:type="character" w:customStyle="1" w:styleId="a9">
    <w:name w:val="Абзац списка Знак"/>
    <w:aliases w:val="ПАРАГРАФ Знак"/>
    <w:link w:val="a8"/>
    <w:uiPriority w:val="99"/>
    <w:locked/>
    <w:rsid w:val="00EC2C1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49911&amp;date=02.04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lugi.tatar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tatarstan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W:\!&#1062;&#1048;&#1057;&#1057;\&#1053;&#1055;&#1040;%20&#1062;&#1048;&#1057;&#1057;\&#1055;&#1088;&#1086;&#1077;&#1082;&#1090;%20971%20&#1055;&#1050;&#1052;\&#1055;&#1088;&#1086;&#1077;&#1082;&#1090;%20&#1055;&#1050;&#1052;%20971\5.%20&#1055;&#1088;&#1080;&#1083;&#1086;&#1078;&#1077;&#1085;&#1080;&#1077;%20&#1055;&#1050;&#1052;%20&#1056;&#1058;%2019.08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Валиев Азат Айратович</cp:lastModifiedBy>
  <cp:revision>39</cp:revision>
  <dcterms:created xsi:type="dcterms:W3CDTF">2022-09-02T14:44:00Z</dcterms:created>
  <dcterms:modified xsi:type="dcterms:W3CDTF">2022-09-09T12:22:00Z</dcterms:modified>
</cp:coreProperties>
</file>