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2834" w14:textId="77777777" w:rsidR="00C339B8" w:rsidRPr="00216FC3" w:rsidRDefault="00851703" w:rsidP="004B4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FC3">
        <w:rPr>
          <w:rFonts w:ascii="Times New Roman" w:hAnsi="Times New Roman" w:cs="Times New Roman"/>
          <w:b/>
          <w:sz w:val="24"/>
          <w:szCs w:val="24"/>
        </w:rPr>
        <w:t>Отчет по выполнению п</w:t>
      </w:r>
      <w:r w:rsidR="004B434A" w:rsidRPr="00216FC3">
        <w:rPr>
          <w:rFonts w:ascii="Times New Roman" w:hAnsi="Times New Roman" w:cs="Times New Roman"/>
          <w:b/>
          <w:sz w:val="24"/>
          <w:szCs w:val="24"/>
        </w:rPr>
        <w:t>лан</w:t>
      </w:r>
      <w:r w:rsidRPr="00216FC3">
        <w:rPr>
          <w:rFonts w:ascii="Times New Roman" w:hAnsi="Times New Roman" w:cs="Times New Roman"/>
          <w:b/>
          <w:sz w:val="24"/>
          <w:szCs w:val="24"/>
        </w:rPr>
        <w:t>а</w:t>
      </w:r>
      <w:r w:rsidR="004B434A" w:rsidRPr="00216FC3">
        <w:rPr>
          <w:rFonts w:ascii="Times New Roman" w:hAnsi="Times New Roman" w:cs="Times New Roman"/>
          <w:b/>
          <w:sz w:val="24"/>
          <w:szCs w:val="24"/>
        </w:rPr>
        <w:t xml:space="preserve"> мероприятий по реализации Стратегии социально-экономического развития</w:t>
      </w:r>
    </w:p>
    <w:p w14:paraId="1B1D405D" w14:textId="77777777" w:rsidR="004B434A" w:rsidRPr="00216FC3" w:rsidRDefault="004B434A" w:rsidP="004B4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FC3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 до 2021 года</w:t>
      </w:r>
    </w:p>
    <w:p w14:paraId="4C3AF1CC" w14:textId="77777777" w:rsidR="004B434A" w:rsidRPr="00216FC3" w:rsidRDefault="004B434A" w:rsidP="004B4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42" w:type="dxa"/>
        <w:tblInd w:w="-572" w:type="dxa"/>
        <w:tblLook w:val="04A0" w:firstRow="1" w:lastRow="0" w:firstColumn="1" w:lastColumn="0" w:noHBand="0" w:noVBand="1"/>
      </w:tblPr>
      <w:tblGrid>
        <w:gridCol w:w="825"/>
        <w:gridCol w:w="3463"/>
        <w:gridCol w:w="2548"/>
        <w:gridCol w:w="1423"/>
        <w:gridCol w:w="3116"/>
        <w:gridCol w:w="4567"/>
      </w:tblGrid>
      <w:tr w:rsidR="00216FC3" w:rsidRPr="00216FC3" w14:paraId="10348D83" w14:textId="77777777" w:rsidTr="00150674">
        <w:tc>
          <w:tcPr>
            <w:tcW w:w="825" w:type="dxa"/>
          </w:tcPr>
          <w:p w14:paraId="0C5AF9ED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№</w:t>
            </w:r>
          </w:p>
          <w:p w14:paraId="1932B245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63" w:type="dxa"/>
          </w:tcPr>
          <w:p w14:paraId="48EDCB3F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659B02FB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основных мероприятий</w:t>
            </w:r>
          </w:p>
        </w:tc>
        <w:tc>
          <w:tcPr>
            <w:tcW w:w="2548" w:type="dxa"/>
          </w:tcPr>
          <w:p w14:paraId="06CE41E3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423" w:type="dxa"/>
          </w:tcPr>
          <w:p w14:paraId="31C247C1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Период</w:t>
            </w:r>
          </w:p>
          <w:p w14:paraId="054789FD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3116" w:type="dxa"/>
          </w:tcPr>
          <w:p w14:paraId="24855E57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4567" w:type="dxa"/>
          </w:tcPr>
          <w:p w14:paraId="2B81089F" w14:textId="77777777" w:rsidR="00851703" w:rsidRPr="00216FC3" w:rsidRDefault="00851703" w:rsidP="004B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Исполнение, показатели</w:t>
            </w:r>
          </w:p>
        </w:tc>
      </w:tr>
      <w:tr w:rsidR="00216FC3" w:rsidRPr="00216FC3" w14:paraId="7BC20898" w14:textId="77777777" w:rsidTr="00851703">
        <w:tc>
          <w:tcPr>
            <w:tcW w:w="15942" w:type="dxa"/>
            <w:gridSpan w:val="6"/>
          </w:tcPr>
          <w:p w14:paraId="4B259496" w14:textId="77777777" w:rsidR="00851703" w:rsidRPr="00216FC3" w:rsidRDefault="00851703" w:rsidP="008517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 w:cs="Times New Roman"/>
                <w:b/>
              </w:rPr>
              <w:t>Развитие конкурентной экономики</w:t>
            </w:r>
          </w:p>
        </w:tc>
      </w:tr>
      <w:tr w:rsidR="00216FC3" w:rsidRPr="00216FC3" w14:paraId="396F52AE" w14:textId="77777777" w:rsidTr="00150674">
        <w:tc>
          <w:tcPr>
            <w:tcW w:w="825" w:type="dxa"/>
          </w:tcPr>
          <w:p w14:paraId="5DD0A1B5" w14:textId="77777777" w:rsidR="00851703" w:rsidRPr="00216FC3" w:rsidRDefault="00851703" w:rsidP="005765BF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216FC3">
              <w:rPr>
                <w:rFonts w:ascii="Times New Roman" w:hAnsi="Times New Roman"/>
              </w:rPr>
              <w:t>1.1.</w:t>
            </w:r>
          </w:p>
        </w:tc>
        <w:tc>
          <w:tcPr>
            <w:tcW w:w="15117" w:type="dxa"/>
            <w:gridSpan w:val="5"/>
          </w:tcPr>
          <w:p w14:paraId="27D88B93" w14:textId="77777777" w:rsidR="00851703" w:rsidRPr="00216FC3" w:rsidRDefault="00851703" w:rsidP="005765BF">
            <w:pPr>
              <w:contextualSpacing/>
              <w:rPr>
                <w:rFonts w:ascii="Times New Roman" w:hAnsi="Times New Roman"/>
                <w:b/>
              </w:rPr>
            </w:pPr>
            <w:r w:rsidRPr="00216FC3">
              <w:rPr>
                <w:rFonts w:ascii="Times New Roman" w:hAnsi="Times New Roman"/>
              </w:rPr>
              <w:t>Модернизация и развитие промышленных центров</w:t>
            </w:r>
          </w:p>
        </w:tc>
      </w:tr>
      <w:tr w:rsidR="00216FC3" w:rsidRPr="00216FC3" w14:paraId="69B0F168" w14:textId="77777777" w:rsidTr="00150674">
        <w:tc>
          <w:tcPr>
            <w:tcW w:w="825" w:type="dxa"/>
          </w:tcPr>
          <w:p w14:paraId="7EC3B39A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1.1.1</w:t>
            </w:r>
          </w:p>
        </w:tc>
        <w:tc>
          <w:tcPr>
            <w:tcW w:w="3463" w:type="dxa"/>
          </w:tcPr>
          <w:p w14:paraId="34CE0558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Реконструкция подготовительного производства ПАО «</w:t>
            </w:r>
            <w:proofErr w:type="spellStart"/>
            <w:r w:rsidRPr="00216FC3">
              <w:rPr>
                <w:rFonts w:ascii="Times New Roman" w:hAnsi="Times New Roman"/>
              </w:rPr>
              <w:t>Нижнекамскшина</w:t>
            </w:r>
            <w:proofErr w:type="spellEnd"/>
            <w:r w:rsidRPr="00216FC3">
              <w:rPr>
                <w:rFonts w:ascii="Times New Roman" w:hAnsi="Times New Roman"/>
              </w:rPr>
              <w:t>»</w:t>
            </w:r>
          </w:p>
        </w:tc>
        <w:tc>
          <w:tcPr>
            <w:tcW w:w="2548" w:type="dxa"/>
          </w:tcPr>
          <w:p w14:paraId="5EAFD81C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</w:t>
            </w:r>
            <w:proofErr w:type="spellStart"/>
            <w:r w:rsidRPr="00216FC3">
              <w:rPr>
                <w:rFonts w:ascii="Times New Roman" w:hAnsi="Times New Roman"/>
              </w:rPr>
              <w:t>Нижнекамскшина</w:t>
            </w:r>
            <w:proofErr w:type="spellEnd"/>
            <w:r w:rsidRPr="00216FC3">
              <w:rPr>
                <w:rFonts w:ascii="Times New Roman" w:hAnsi="Times New Roman"/>
              </w:rPr>
              <w:t>»</w:t>
            </w:r>
          </w:p>
        </w:tc>
        <w:tc>
          <w:tcPr>
            <w:tcW w:w="1423" w:type="dxa"/>
          </w:tcPr>
          <w:p w14:paraId="1B028D88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2015-2018 годы</w:t>
            </w:r>
          </w:p>
        </w:tc>
        <w:tc>
          <w:tcPr>
            <w:tcW w:w="3116" w:type="dxa"/>
          </w:tcPr>
          <w:p w14:paraId="4BFC4856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Реализация инвестиционного проекта обусловлена необходимостью обновления имеющегося резиносмесительного оборудования, не позволяющего обеспечить </w:t>
            </w:r>
            <w:proofErr w:type="gramStart"/>
            <w:r w:rsidRPr="00216FC3">
              <w:rPr>
                <w:rFonts w:ascii="Times New Roman" w:hAnsi="Times New Roman"/>
              </w:rPr>
              <w:t>изготовление резиновых смесей</w:t>
            </w:r>
            <w:proofErr w:type="gramEnd"/>
            <w:r w:rsidRPr="00216FC3">
              <w:rPr>
                <w:rFonts w:ascii="Times New Roman" w:hAnsi="Times New Roman"/>
              </w:rPr>
              <w:t xml:space="preserve"> соответствующих современным требованиям и выйти на мировой уровень по показателю производительности труда</w:t>
            </w:r>
          </w:p>
        </w:tc>
        <w:tc>
          <w:tcPr>
            <w:tcW w:w="4567" w:type="dxa"/>
          </w:tcPr>
          <w:p w14:paraId="286FF258" w14:textId="77777777" w:rsidR="00851703" w:rsidRPr="00216FC3" w:rsidRDefault="00851703" w:rsidP="00851703">
            <w:pPr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 Нижнекамском механическом заводе и Нижнекамском заводе грузовых шин произведён капитальный ремонт бытовых помещений; завершены работы по масштабной реконструкции подготовительного цеха в ПАО «</w:t>
            </w:r>
            <w:proofErr w:type="spellStart"/>
            <w:r w:rsidRPr="00216FC3">
              <w:rPr>
                <w:rFonts w:ascii="Times New Roman" w:hAnsi="Times New Roman"/>
              </w:rPr>
              <w:t>Нижнекамскшина</w:t>
            </w:r>
            <w:proofErr w:type="spellEnd"/>
            <w:r w:rsidRPr="00216FC3">
              <w:rPr>
                <w:rFonts w:ascii="Times New Roman" w:hAnsi="Times New Roman"/>
              </w:rPr>
              <w:t xml:space="preserve">». Ведутся работы по наращиванию производства высокоэффективных шин </w:t>
            </w:r>
            <w:proofErr w:type="spellStart"/>
            <w:r w:rsidRPr="00216FC3">
              <w:rPr>
                <w:rFonts w:ascii="Times New Roman" w:hAnsi="Times New Roman"/>
              </w:rPr>
              <w:t>Viatti</w:t>
            </w:r>
            <w:proofErr w:type="spellEnd"/>
            <w:r w:rsidRPr="00216FC3">
              <w:rPr>
                <w:rFonts w:ascii="Times New Roman" w:hAnsi="Times New Roman"/>
              </w:rPr>
              <w:t>.</w:t>
            </w:r>
          </w:p>
        </w:tc>
      </w:tr>
      <w:tr w:rsidR="00216FC3" w:rsidRPr="00216FC3" w14:paraId="4AF3C7EC" w14:textId="77777777" w:rsidTr="00150674">
        <w:tc>
          <w:tcPr>
            <w:tcW w:w="825" w:type="dxa"/>
          </w:tcPr>
          <w:p w14:paraId="442A2202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1.1.2</w:t>
            </w:r>
          </w:p>
        </w:tc>
        <w:tc>
          <w:tcPr>
            <w:tcW w:w="3463" w:type="dxa"/>
          </w:tcPr>
          <w:p w14:paraId="1F6790E7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Разработка катализаторов полимеризации этилена и пропилена, гетерогенных катализаторов нефтеперерабатывающих и нефтехимических процессов ПАО «Нижнекамскнефтехим»</w:t>
            </w:r>
          </w:p>
        </w:tc>
        <w:tc>
          <w:tcPr>
            <w:tcW w:w="2548" w:type="dxa"/>
          </w:tcPr>
          <w:p w14:paraId="632EB027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1128B7E4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3116" w:type="dxa"/>
          </w:tcPr>
          <w:p w14:paraId="622352A2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производительности труда и экспортного потенциала, увеличение доли отечественных материалов на мировом рынке.</w:t>
            </w:r>
          </w:p>
          <w:p w14:paraId="00260286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D3B70D9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7" w:type="dxa"/>
            <w:vAlign w:val="center"/>
          </w:tcPr>
          <w:p w14:paraId="7C650813" w14:textId="77777777" w:rsidR="00851703" w:rsidRPr="00216FC3" w:rsidRDefault="00851703" w:rsidP="00851703">
            <w:pPr>
              <w:pStyle w:val="a6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Разрабатывается широкий спектр катализаторов изомеризации, дегидратации, селективного гидрирования (селективная очистка продукции пиролиза).  Практически все разработки имеют высокий потенциал коммерциализации и частично реализованы путем создания на промышленной площадке ПАО «</w:t>
            </w:r>
            <w:proofErr w:type="gramStart"/>
            <w:r w:rsidRPr="00216FC3">
              <w:rPr>
                <w:rFonts w:ascii="Times New Roman" w:hAnsi="Times New Roman"/>
              </w:rPr>
              <w:t>Нижнекамскнефтехим»  производства</w:t>
            </w:r>
            <w:proofErr w:type="gramEnd"/>
            <w:r w:rsidRPr="00216FC3">
              <w:rPr>
                <w:rFonts w:ascii="Times New Roman" w:hAnsi="Times New Roman"/>
              </w:rPr>
              <w:t xml:space="preserve"> катализаторов. Наработана первая промышленная партия катализатора селективного гидрирования пропан-пропиленовой фракции завода “Этилен” ПАО “Нижнекамскнефтехим”.</w:t>
            </w:r>
          </w:p>
        </w:tc>
      </w:tr>
      <w:tr w:rsidR="00216FC3" w:rsidRPr="00216FC3" w14:paraId="5D76649F" w14:textId="77777777" w:rsidTr="00150674">
        <w:tc>
          <w:tcPr>
            <w:tcW w:w="825" w:type="dxa"/>
          </w:tcPr>
          <w:p w14:paraId="05498EDE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1.1.3</w:t>
            </w:r>
          </w:p>
        </w:tc>
        <w:tc>
          <w:tcPr>
            <w:tcW w:w="3463" w:type="dxa"/>
          </w:tcPr>
          <w:p w14:paraId="71FA7DDD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Инновационный комплекс глубокой переработки тяжелых нефтяных остатков </w:t>
            </w:r>
            <w:r w:rsidRPr="00216FC3">
              <w:rPr>
                <w:rFonts w:ascii="Times New Roman" w:hAnsi="Times New Roman"/>
              </w:rPr>
              <w:lastRenderedPageBreak/>
              <w:t>нефтеперерабатывающего завода ОАО «ТАИФ-НК»</w:t>
            </w:r>
          </w:p>
        </w:tc>
        <w:tc>
          <w:tcPr>
            <w:tcW w:w="2548" w:type="dxa"/>
          </w:tcPr>
          <w:p w14:paraId="31BB6F5D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АО «</w:t>
            </w:r>
            <w:proofErr w:type="spellStart"/>
            <w:r w:rsidRPr="00216FC3">
              <w:rPr>
                <w:rFonts w:ascii="Times New Roman" w:hAnsi="Times New Roman"/>
              </w:rPr>
              <w:t>Таиф</w:t>
            </w:r>
            <w:proofErr w:type="spellEnd"/>
            <w:r w:rsidRPr="00216FC3">
              <w:rPr>
                <w:rFonts w:ascii="Times New Roman" w:hAnsi="Times New Roman"/>
              </w:rPr>
              <w:t>-НК»</w:t>
            </w:r>
          </w:p>
        </w:tc>
        <w:tc>
          <w:tcPr>
            <w:tcW w:w="1423" w:type="dxa"/>
          </w:tcPr>
          <w:p w14:paraId="7EAC01CC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3116" w:type="dxa"/>
          </w:tcPr>
          <w:p w14:paraId="27CDE619" w14:textId="77777777" w:rsidR="00851703" w:rsidRPr="00216FC3" w:rsidRDefault="00CD5052" w:rsidP="00CD505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Крупнейший проект ОАО «</w:t>
            </w:r>
            <w:proofErr w:type="spellStart"/>
            <w:r w:rsidRPr="00216FC3">
              <w:rPr>
                <w:rFonts w:ascii="Times New Roman" w:hAnsi="Times New Roman"/>
              </w:rPr>
              <w:t>Таиф</w:t>
            </w:r>
            <w:proofErr w:type="spellEnd"/>
            <w:r w:rsidRPr="00216FC3">
              <w:rPr>
                <w:rFonts w:ascii="Times New Roman" w:hAnsi="Times New Roman"/>
              </w:rPr>
              <w:t xml:space="preserve">-НК», имеющий стратегическое значение для </w:t>
            </w:r>
            <w:r w:rsidRPr="00216FC3">
              <w:rPr>
                <w:rFonts w:ascii="Times New Roman" w:hAnsi="Times New Roman"/>
              </w:rPr>
              <w:lastRenderedPageBreak/>
              <w:t xml:space="preserve">развития всей нефтеперерабатывающей отрасли РФ. Ожидаемое увеличение глубины переработки нефти составляет до 95%. </w:t>
            </w:r>
          </w:p>
        </w:tc>
        <w:tc>
          <w:tcPr>
            <w:tcW w:w="4567" w:type="dxa"/>
          </w:tcPr>
          <w:p w14:paraId="210111A5" w14:textId="77777777" w:rsidR="00851703" w:rsidRPr="00216FC3" w:rsidRDefault="00CD5052" w:rsidP="00CD5052">
            <w:pPr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С мая по сентябрь 2020 года по проекту КГПТО проведено комплексное опробование оборудования с переработкой </w:t>
            </w:r>
            <w:proofErr w:type="spellStart"/>
            <w:r w:rsidRPr="00216FC3">
              <w:rPr>
                <w:rFonts w:ascii="Times New Roman" w:hAnsi="Times New Roman"/>
              </w:rPr>
              <w:lastRenderedPageBreak/>
              <w:t>низколиквидных</w:t>
            </w:r>
            <w:proofErr w:type="spellEnd"/>
            <w:r w:rsidRPr="00216FC3">
              <w:rPr>
                <w:rFonts w:ascii="Times New Roman" w:hAnsi="Times New Roman"/>
              </w:rPr>
              <w:t xml:space="preserve"> продуктов и выработкой более востребованных нефтепродуктов – прямогонного бензина, дизельного топлива, керосина технического, </w:t>
            </w:r>
            <w:proofErr w:type="spellStart"/>
            <w:r w:rsidRPr="00216FC3">
              <w:rPr>
                <w:rFonts w:ascii="Times New Roman" w:hAnsi="Times New Roman"/>
              </w:rPr>
              <w:t>пропановой</w:t>
            </w:r>
            <w:proofErr w:type="spellEnd"/>
            <w:r w:rsidRPr="00216FC3">
              <w:rPr>
                <w:rFonts w:ascii="Times New Roman" w:hAnsi="Times New Roman"/>
              </w:rPr>
              <w:t xml:space="preserve"> фракции, бутановой фракции, топливного углеводородного газа. Уровень отбора «светлых» нефтепродуктов по предприятию достигал </w:t>
            </w:r>
            <w:r w:rsidRPr="00216FC3">
              <w:rPr>
                <w:rFonts w:ascii="Times New Roman" w:hAnsi="Times New Roman"/>
                <w:b/>
              </w:rPr>
              <w:t>90%</w:t>
            </w:r>
            <w:r w:rsidRPr="00216FC3">
              <w:rPr>
                <w:rFonts w:ascii="Times New Roman" w:hAnsi="Times New Roman"/>
              </w:rPr>
              <w:t xml:space="preserve"> (в 2019г.-64%), а глубина переработки – </w:t>
            </w:r>
            <w:r w:rsidRPr="00216FC3">
              <w:rPr>
                <w:rFonts w:ascii="Times New Roman" w:hAnsi="Times New Roman"/>
                <w:b/>
              </w:rPr>
              <w:t>91%</w:t>
            </w:r>
            <w:r w:rsidRPr="00216FC3">
              <w:rPr>
                <w:rFonts w:ascii="Times New Roman" w:hAnsi="Times New Roman"/>
              </w:rPr>
              <w:t xml:space="preserve"> (в 2019г.-73%). </w:t>
            </w:r>
          </w:p>
          <w:p w14:paraId="410EA223" w14:textId="77777777" w:rsidR="00CD5052" w:rsidRPr="00216FC3" w:rsidRDefault="00CD5052" w:rsidP="00CD5052">
            <w:pPr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Сумма финансирования капитальных вложений – 116 млрд. руб. (с НДС).</w:t>
            </w:r>
          </w:p>
          <w:p w14:paraId="696EDF38" w14:textId="77777777" w:rsidR="00CD5052" w:rsidRPr="00216FC3" w:rsidRDefault="00CD5052" w:rsidP="00CD5052">
            <w:pPr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 рамках данного проекта создано 492 новых рабочих мест.</w:t>
            </w:r>
          </w:p>
        </w:tc>
      </w:tr>
      <w:tr w:rsidR="00216FC3" w:rsidRPr="00216FC3" w14:paraId="513787E3" w14:textId="77777777" w:rsidTr="00150674">
        <w:tc>
          <w:tcPr>
            <w:tcW w:w="825" w:type="dxa"/>
          </w:tcPr>
          <w:p w14:paraId="21FF1C94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3463" w:type="dxa"/>
          </w:tcPr>
          <w:p w14:paraId="52F8140F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нового </w:t>
            </w:r>
            <w:proofErr w:type="spellStart"/>
            <w:r w:rsidRPr="00216FC3">
              <w:rPr>
                <w:rFonts w:ascii="Times New Roman" w:hAnsi="Times New Roman"/>
              </w:rPr>
              <w:t>олефинового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комплекса и производства полиолефинов ПАО «Нижнекамскнефтехим»</w:t>
            </w:r>
          </w:p>
        </w:tc>
        <w:tc>
          <w:tcPr>
            <w:tcW w:w="2548" w:type="dxa"/>
          </w:tcPr>
          <w:p w14:paraId="1226696E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66A75C9A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2015-2020 годы</w:t>
            </w:r>
          </w:p>
        </w:tc>
        <w:tc>
          <w:tcPr>
            <w:tcW w:w="3116" w:type="dxa"/>
          </w:tcPr>
          <w:p w14:paraId="3D987043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  <w:vAlign w:val="center"/>
          </w:tcPr>
          <w:p w14:paraId="1C179EE5" w14:textId="77777777" w:rsidR="00851703" w:rsidRPr="00216FC3" w:rsidRDefault="00851703" w:rsidP="00851703">
            <w:pPr>
              <w:pStyle w:val="a6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современного крупнотоннажного комплекса олефинов и продукции на их основе. Организация производства пользующейся спросом продукции с высокой добавленной стоимостью, углубление степени переработки углеводородного сырья, расширение ассортимента и объемов производства, расширение рынков сбыта, импортозамещение, расширение несырьевого экспорта.</w:t>
            </w:r>
          </w:p>
        </w:tc>
      </w:tr>
      <w:tr w:rsidR="00216FC3" w:rsidRPr="00216FC3" w14:paraId="3922C5BB" w14:textId="77777777" w:rsidTr="00150674">
        <w:tc>
          <w:tcPr>
            <w:tcW w:w="825" w:type="dxa"/>
          </w:tcPr>
          <w:p w14:paraId="5A65015B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1.1.5</w:t>
            </w:r>
          </w:p>
        </w:tc>
        <w:tc>
          <w:tcPr>
            <w:tcW w:w="3463" w:type="dxa"/>
          </w:tcPr>
          <w:p w14:paraId="6FF1DD7E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Модернизация производства альфа-олефинов мощностью 37,5 тыс. тонн в год ПАО «Нижнекамскнефтехим»</w:t>
            </w:r>
          </w:p>
        </w:tc>
        <w:tc>
          <w:tcPr>
            <w:tcW w:w="2548" w:type="dxa"/>
          </w:tcPr>
          <w:p w14:paraId="2CCB1805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06654B5E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2011-2016</w:t>
            </w:r>
          </w:p>
          <w:p w14:paraId="7708F690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vAlign w:val="center"/>
          </w:tcPr>
          <w:p w14:paraId="2DE7F2F7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3660C2ED" w14:textId="77777777" w:rsidR="00851703" w:rsidRPr="00216FC3" w:rsidRDefault="00851703" w:rsidP="00851703">
            <w:pPr>
              <w:pStyle w:val="a6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 августа 2016 года ПАО «</w:t>
            </w:r>
            <w:proofErr w:type="gramStart"/>
            <w:r w:rsidRPr="00216FC3">
              <w:rPr>
                <w:rFonts w:ascii="Times New Roman" w:hAnsi="Times New Roman"/>
              </w:rPr>
              <w:t>Нижнекамскнефтехим»  официально</w:t>
            </w:r>
            <w:proofErr w:type="gramEnd"/>
            <w:r w:rsidRPr="00216FC3">
              <w:rPr>
                <w:rFonts w:ascii="Times New Roman" w:hAnsi="Times New Roman"/>
              </w:rPr>
              <w:t xml:space="preserve"> запустил в работу после модернизации установку по производству линейных альфа-олефинов (ЛАО). Модернизированная установка, оснащена современной системой управления и противоаварийной защитой. Тем самым, компания увеличит степень передела углеводородного сырья, а также снизит степень негативного воздействия на окружающую среду. Новая технология позволяет получать преимущественно легкие </w:t>
            </w:r>
            <w:r w:rsidRPr="00216FC3">
              <w:rPr>
                <w:rFonts w:ascii="Times New Roman" w:hAnsi="Times New Roman"/>
              </w:rPr>
              <w:lastRenderedPageBreak/>
              <w:t xml:space="preserve">углеводородные фракции альфа-олефинов — бутен-1 и гексен-1. Они станут использоваться на заводе пластиков компании для выпуска сложных </w:t>
            </w:r>
            <w:proofErr w:type="spellStart"/>
            <w:r w:rsidRPr="00216FC3">
              <w:rPr>
                <w:rFonts w:ascii="Times New Roman" w:hAnsi="Times New Roman"/>
              </w:rPr>
              <w:t>сополимерных</w:t>
            </w:r>
            <w:proofErr w:type="spellEnd"/>
            <w:r w:rsidRPr="00216FC3">
              <w:rPr>
                <w:rFonts w:ascii="Times New Roman" w:hAnsi="Times New Roman"/>
              </w:rPr>
              <w:t xml:space="preserve"> марок полиэтилена вместо импортного сырья.</w:t>
            </w:r>
          </w:p>
        </w:tc>
      </w:tr>
      <w:tr w:rsidR="00216FC3" w:rsidRPr="00216FC3" w14:paraId="69517D9D" w14:textId="77777777" w:rsidTr="00150674">
        <w:tc>
          <w:tcPr>
            <w:tcW w:w="825" w:type="dxa"/>
          </w:tcPr>
          <w:p w14:paraId="0608634A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3463" w:type="dxa"/>
          </w:tcPr>
          <w:p w14:paraId="0AD5C4E2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Наращение мощности изопрена ПАО «Нижнекамскнефтехим»</w:t>
            </w:r>
          </w:p>
        </w:tc>
        <w:tc>
          <w:tcPr>
            <w:tcW w:w="2548" w:type="dxa"/>
          </w:tcPr>
          <w:p w14:paraId="45EED204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75FBBAF7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2014-2017</w:t>
            </w:r>
          </w:p>
          <w:p w14:paraId="55409BED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vAlign w:val="center"/>
          </w:tcPr>
          <w:p w14:paraId="2AAAB93A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7290AFA6" w14:textId="77777777" w:rsidR="00851703" w:rsidRPr="00216FC3" w:rsidRDefault="00851703" w:rsidP="00851703">
            <w:pPr>
              <w:pStyle w:val="a6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 2017 году ПАО «</w:t>
            </w:r>
            <w:proofErr w:type="gramStart"/>
            <w:r w:rsidRPr="00216FC3">
              <w:rPr>
                <w:rFonts w:ascii="Times New Roman" w:hAnsi="Times New Roman"/>
              </w:rPr>
              <w:t>Нижнекамскнефтехим»  запустил</w:t>
            </w:r>
            <w:proofErr w:type="gramEnd"/>
            <w:r w:rsidRPr="00216FC3">
              <w:rPr>
                <w:rFonts w:ascii="Times New Roman" w:hAnsi="Times New Roman"/>
              </w:rPr>
              <w:t xml:space="preserve"> в эксплуатацию новую установку получения высококонцентрированного формальдегида. Проект был реализован в рамках программы по наращиванию производства </w:t>
            </w:r>
            <w:proofErr w:type="spellStart"/>
            <w:r w:rsidRPr="00216FC3">
              <w:rPr>
                <w:rFonts w:ascii="Times New Roman" w:hAnsi="Times New Roman"/>
              </w:rPr>
              <w:t>изопренового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каучука. Мощность новой установки составляет 100 тыс. тонн формальдегида в год. Продукция будет использоваться для дальнейшего получения изопрена на производстве каучуков компании. На установке была применена технология окислительного дегидрирования метанола на стационарном слое катализатора KH (Johnson </w:t>
            </w:r>
            <w:proofErr w:type="spellStart"/>
            <w:r w:rsidRPr="00216FC3">
              <w:rPr>
                <w:rFonts w:ascii="Times New Roman" w:hAnsi="Times New Roman"/>
              </w:rPr>
              <w:t>Matthey</w:t>
            </w:r>
            <w:proofErr w:type="spellEnd"/>
            <w:r w:rsidRPr="00216FC3">
              <w:rPr>
                <w:rFonts w:ascii="Times New Roman" w:hAnsi="Times New Roman"/>
              </w:rPr>
              <w:t xml:space="preserve"> </w:t>
            </w:r>
            <w:proofErr w:type="spellStart"/>
            <w:r w:rsidRPr="00216FC3">
              <w:rPr>
                <w:rFonts w:ascii="Times New Roman" w:hAnsi="Times New Roman"/>
              </w:rPr>
              <w:t>Formox</w:t>
            </w:r>
            <w:proofErr w:type="spellEnd"/>
            <w:r w:rsidRPr="00216FC3">
              <w:rPr>
                <w:rFonts w:ascii="Times New Roman" w:hAnsi="Times New Roman"/>
              </w:rPr>
              <w:t xml:space="preserve">, Швеция). В результате проводимой сейчас модернизации мощности компании по выпуску </w:t>
            </w:r>
            <w:proofErr w:type="spellStart"/>
            <w:r w:rsidRPr="00216FC3">
              <w:rPr>
                <w:rFonts w:ascii="Times New Roman" w:hAnsi="Times New Roman"/>
              </w:rPr>
              <w:t>изопренового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каучука СКИ-3 вырастут с 270 до 330 тыс. тонн. Также с вводом в эксплуатацию производства изобутилена НКНХ сможет нарастить производство метил-трет-бутилового эфира (МТБЭ), который используется в качестве </w:t>
            </w:r>
            <w:proofErr w:type="spellStart"/>
            <w:r w:rsidRPr="00216FC3">
              <w:rPr>
                <w:rFonts w:ascii="Times New Roman" w:hAnsi="Times New Roman"/>
              </w:rPr>
              <w:t>окатаноповышающей</w:t>
            </w:r>
            <w:proofErr w:type="spellEnd"/>
            <w:r w:rsidRPr="00216FC3">
              <w:rPr>
                <w:rFonts w:ascii="Times New Roman" w:hAnsi="Times New Roman"/>
              </w:rPr>
              <w:t xml:space="preserve"> добавки к топливам.</w:t>
            </w:r>
          </w:p>
          <w:p w14:paraId="33AF5B62" w14:textId="77777777" w:rsidR="00851703" w:rsidRPr="00216FC3" w:rsidRDefault="00851703" w:rsidP="00851703">
            <w:pPr>
              <w:pStyle w:val="a6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Запущенная установка – это первый из трех проектов, которые реализуются в рамках программы по наращиванию производства </w:t>
            </w:r>
            <w:proofErr w:type="spellStart"/>
            <w:r w:rsidRPr="00216FC3">
              <w:rPr>
                <w:rFonts w:ascii="Times New Roman" w:hAnsi="Times New Roman"/>
              </w:rPr>
              <w:t>изопренового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каучука СКИ-3. Работа по двум другим - производство изопрена и изобутилена - продолжается. Стратегия развития каучукового бизнеса НКНХ предполагает наращивание мощностей по </w:t>
            </w:r>
            <w:r w:rsidRPr="00216FC3">
              <w:rPr>
                <w:rFonts w:ascii="Times New Roman" w:hAnsi="Times New Roman"/>
              </w:rPr>
              <w:lastRenderedPageBreak/>
              <w:t>производству СКИ-3 к 2020 году. После указанного срока возможно увеличение до 420 тыс. тонн в год.</w:t>
            </w:r>
          </w:p>
        </w:tc>
      </w:tr>
      <w:tr w:rsidR="00216FC3" w:rsidRPr="00216FC3" w14:paraId="71AE0A58" w14:textId="77777777" w:rsidTr="00150674">
        <w:tc>
          <w:tcPr>
            <w:tcW w:w="825" w:type="dxa"/>
          </w:tcPr>
          <w:p w14:paraId="764CE705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1.1.7</w:t>
            </w:r>
          </w:p>
        </w:tc>
        <w:tc>
          <w:tcPr>
            <w:tcW w:w="3463" w:type="dxa"/>
          </w:tcPr>
          <w:p w14:paraId="7F4795BC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Наращение мощности производства СКИ ПАО «Нижнекамскнефтехим»</w:t>
            </w:r>
          </w:p>
        </w:tc>
        <w:tc>
          <w:tcPr>
            <w:tcW w:w="2548" w:type="dxa"/>
          </w:tcPr>
          <w:p w14:paraId="7848554A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09FCEBCD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2016-2017</w:t>
            </w:r>
          </w:p>
          <w:p w14:paraId="46EECAF3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vAlign w:val="center"/>
          </w:tcPr>
          <w:p w14:paraId="51EC9DF3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7D744CAA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6FC3" w:rsidRPr="00216FC3" w14:paraId="5235FD07" w14:textId="77777777" w:rsidTr="00150674">
        <w:tc>
          <w:tcPr>
            <w:tcW w:w="825" w:type="dxa"/>
          </w:tcPr>
          <w:p w14:paraId="3CCFC416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1.1.8</w:t>
            </w:r>
          </w:p>
        </w:tc>
        <w:tc>
          <w:tcPr>
            <w:tcW w:w="3463" w:type="dxa"/>
          </w:tcPr>
          <w:p w14:paraId="09A24C0C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производства ДССК ПАО «Нижнекамскнефтехим»</w:t>
            </w:r>
          </w:p>
        </w:tc>
        <w:tc>
          <w:tcPr>
            <w:tcW w:w="2548" w:type="dxa"/>
          </w:tcPr>
          <w:p w14:paraId="324C29D9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2EEE3A3B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2016-2017</w:t>
            </w:r>
          </w:p>
          <w:p w14:paraId="043CBF75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3116" w:type="dxa"/>
            <w:vAlign w:val="center"/>
          </w:tcPr>
          <w:p w14:paraId="29898CB3" w14:textId="77777777" w:rsidR="00851703" w:rsidRPr="00216FC3" w:rsidRDefault="00851703" w:rsidP="0085170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1CE7746A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Стратегия развития каучукового производства «Нижнекамскнефтехима» предполагает не только увеличение объемов, но и разработку новых видов каучуков. В рамках этой стратегии планируется осуществлять промышленный выпуск нового продукта - </w:t>
            </w:r>
            <w:proofErr w:type="spellStart"/>
            <w:r w:rsidRPr="00216FC3">
              <w:rPr>
                <w:rFonts w:ascii="Times New Roman" w:hAnsi="Times New Roman"/>
              </w:rPr>
              <w:t>функционализированного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дивинил-стирольного каучука (ДССК) - периодическим способом. За счет своих уникальных свойств он востребован в производстве «зеленых» шин, обеспечивает высокую </w:t>
            </w:r>
            <w:proofErr w:type="spellStart"/>
            <w:r w:rsidRPr="00216FC3">
              <w:rPr>
                <w:rFonts w:ascii="Times New Roman" w:hAnsi="Times New Roman"/>
              </w:rPr>
              <w:t>сцепляемость</w:t>
            </w:r>
            <w:proofErr w:type="spellEnd"/>
            <w:r w:rsidRPr="00216FC3">
              <w:rPr>
                <w:rFonts w:ascii="Times New Roman" w:hAnsi="Times New Roman"/>
              </w:rPr>
              <w:t xml:space="preserve"> с мокрым асфальтом и обладает пониженным сопротивлением качению, что обеспечивает экономию топлива и снижение автомобильных выбросов в атмосферу.</w:t>
            </w:r>
          </w:p>
          <w:p w14:paraId="7669C1A0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 планах – в 2020 году начать промышленное производство периодическим способом, мощностью – 60 тысяч тонн в год. Будут освоены 5 марок ДССК, чтобы закрыть потребности производителей шин любых типов. Будет налажен выпуск каучука пятого поколения, который в мире выпускают единицы компаний. В настоящий момент осуществляется выполнение предпроектных проработок по строительству производства ДССК периодическим способом.</w:t>
            </w:r>
          </w:p>
        </w:tc>
      </w:tr>
      <w:tr w:rsidR="00216FC3" w:rsidRPr="00216FC3" w14:paraId="375FC31A" w14:textId="77777777" w:rsidTr="00150674">
        <w:tc>
          <w:tcPr>
            <w:tcW w:w="825" w:type="dxa"/>
          </w:tcPr>
          <w:p w14:paraId="7C38D094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1.1.9</w:t>
            </w:r>
          </w:p>
        </w:tc>
        <w:tc>
          <w:tcPr>
            <w:tcW w:w="3463" w:type="dxa"/>
          </w:tcPr>
          <w:p w14:paraId="2AA6B235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парогазовой установки теплоэлектростанции (ПГУ-ТЭС)</w:t>
            </w:r>
          </w:p>
        </w:tc>
        <w:tc>
          <w:tcPr>
            <w:tcW w:w="2548" w:type="dxa"/>
          </w:tcPr>
          <w:p w14:paraId="580F5938" w14:textId="77777777" w:rsidR="00851703" w:rsidRPr="00216FC3" w:rsidRDefault="00851703" w:rsidP="00851703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5FDE9B80" w14:textId="77777777" w:rsidR="00851703" w:rsidRPr="00216FC3" w:rsidRDefault="00851703" w:rsidP="00851703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3116" w:type="dxa"/>
            <w:vAlign w:val="center"/>
          </w:tcPr>
          <w:p w14:paraId="7A005563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79D8B9A3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18.12.2017 состоялось подписание контракта между ПАО «Нижнекамскнефтехим» и компанией «Siemens AG». Новым направлением сотрудничества между ГК </w:t>
            </w:r>
            <w:r w:rsidRPr="00216FC3">
              <w:rPr>
                <w:rFonts w:ascii="Times New Roman" w:hAnsi="Times New Roman"/>
              </w:rPr>
              <w:lastRenderedPageBreak/>
              <w:t>«ТАИФ» и компанией Siemens станет строительство в ПАО «Нижнекамскнефтехим» собственного энергоисточника общей мощностью 495 МВт.  Проект будет осуществлен по договору генерального подряда на условиях строительства «под ключ» (ЕРС-контракт).</w:t>
            </w:r>
          </w:p>
          <w:p w14:paraId="0A569A07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Необходимость в собственной электростанции ПАО «Нижнекамскнефтехим» продиктована ежегодным ростом электропотребления в условиях расширения производств и ввода новых установок по переработке углеводородного сырья.</w:t>
            </w:r>
          </w:p>
        </w:tc>
      </w:tr>
      <w:tr w:rsidR="00216FC3" w:rsidRPr="00216FC3" w14:paraId="297A35F3" w14:textId="77777777" w:rsidTr="00150674">
        <w:tc>
          <w:tcPr>
            <w:tcW w:w="825" w:type="dxa"/>
          </w:tcPr>
          <w:p w14:paraId="6FCC9E00" w14:textId="77777777" w:rsidR="00851703" w:rsidRPr="00216FC3" w:rsidRDefault="00851703" w:rsidP="00851703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216FC3">
              <w:rPr>
                <w:rFonts w:ascii="Times New Roman" w:hAnsi="Times New Roman"/>
              </w:rPr>
              <w:lastRenderedPageBreak/>
              <w:t>1.1.10</w:t>
            </w:r>
          </w:p>
        </w:tc>
        <w:tc>
          <w:tcPr>
            <w:tcW w:w="3463" w:type="dxa"/>
          </w:tcPr>
          <w:p w14:paraId="17D652E0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</w:t>
            </w:r>
            <w:proofErr w:type="spellStart"/>
            <w:r w:rsidRPr="00216FC3">
              <w:rPr>
                <w:rFonts w:ascii="Times New Roman" w:hAnsi="Times New Roman"/>
              </w:rPr>
              <w:t>пиролизного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комплекса ЭП-1200 ПАО «Нижнекамскнефтехим»</w:t>
            </w:r>
          </w:p>
          <w:p w14:paraId="14360C02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87757C7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14:paraId="156F7032" w14:textId="77777777" w:rsidR="00851703" w:rsidRPr="00216FC3" w:rsidRDefault="00851703" w:rsidP="00851703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423" w:type="dxa"/>
          </w:tcPr>
          <w:p w14:paraId="6F2FEE3A" w14:textId="77777777" w:rsidR="00851703" w:rsidRPr="00216FC3" w:rsidRDefault="00851703" w:rsidP="00851703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 этап: 2015-2020 годы;</w:t>
            </w:r>
          </w:p>
          <w:p w14:paraId="1CD30C87" w14:textId="77777777" w:rsidR="00851703" w:rsidRPr="00216FC3" w:rsidRDefault="00851703" w:rsidP="00851703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 этап: 2021-2025 годы</w:t>
            </w:r>
          </w:p>
        </w:tc>
        <w:tc>
          <w:tcPr>
            <w:tcW w:w="3116" w:type="dxa"/>
            <w:vAlign w:val="center"/>
          </w:tcPr>
          <w:p w14:paraId="6794486B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67" w:type="dxa"/>
            <w:vAlign w:val="center"/>
          </w:tcPr>
          <w:p w14:paraId="3EAB259C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Комплекс ЭП-1200 будут строить в четыре этапа.</w:t>
            </w:r>
          </w:p>
          <w:p w14:paraId="0190D286" w14:textId="5E27D417" w:rsidR="004E3A42" w:rsidRPr="00216FC3" w:rsidRDefault="001437B4" w:rsidP="004E3A4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E3A42" w:rsidRPr="00216FC3">
              <w:rPr>
                <w:rFonts w:ascii="Times New Roman" w:hAnsi="Times New Roman"/>
              </w:rPr>
              <w:t>а строительной площадке мобилизованы более 1400 сотрудников «</w:t>
            </w:r>
            <w:proofErr w:type="spellStart"/>
            <w:r w:rsidR="004E3A42" w:rsidRPr="00216FC3">
              <w:rPr>
                <w:rFonts w:ascii="Times New Roman" w:hAnsi="Times New Roman"/>
              </w:rPr>
              <w:t>Гемонт</w:t>
            </w:r>
            <w:proofErr w:type="spellEnd"/>
            <w:r w:rsidR="004E3A42" w:rsidRPr="00216FC3">
              <w:rPr>
                <w:rFonts w:ascii="Times New Roman" w:hAnsi="Times New Roman"/>
              </w:rPr>
              <w:t>» и более 100 единиц строительной техники. Завершен монтаж крупнотоннажного оборудования на объекте.</w:t>
            </w:r>
          </w:p>
          <w:p w14:paraId="2BE919F3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Сделка по финансированию строительства комплекса в сумме свыше 800 млн евро.</w:t>
            </w:r>
          </w:p>
          <w:p w14:paraId="28954CC2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Ввод в эксплуатацию комплекса ЭП-600 (работы по двум этапам) запланирован на 2023 год.</w:t>
            </w:r>
          </w:p>
          <w:p w14:paraId="02AE666A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 новом производстве (ЭП-600) будут выпускать этилен в количестве 600 тысяч тонн в год, пропилен — 272 тысяч тонн в год, бензол — 248 тысяч тонн в год, бутадиен — 89 тысяч тонн в год</w:t>
            </w:r>
          </w:p>
          <w:p w14:paraId="779BA79D" w14:textId="77777777" w:rsidR="00851703" w:rsidRPr="00216FC3" w:rsidRDefault="00851703" w:rsidP="00851703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39EC9235" w14:textId="77777777" w:rsidTr="00150674">
        <w:tc>
          <w:tcPr>
            <w:tcW w:w="825" w:type="dxa"/>
          </w:tcPr>
          <w:p w14:paraId="50748078" w14:textId="77777777" w:rsidR="004E3A42" w:rsidRPr="00216FC3" w:rsidRDefault="004E3A42" w:rsidP="004E3A42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15117" w:type="dxa"/>
            <w:gridSpan w:val="5"/>
          </w:tcPr>
          <w:p w14:paraId="20716997" w14:textId="77777777" w:rsidR="004E3A42" w:rsidRPr="00216FC3" w:rsidRDefault="004E3A42" w:rsidP="004E3A42">
            <w:pPr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 xml:space="preserve">Развитие малого и среднего предпринимательства: снижение административных барьеров и обеспечение максимально комфортных условий ведения бизнеса; укрепление сотрудничества и координации в сфере поддержки бизнеса и </w:t>
            </w:r>
            <w:proofErr w:type="gramStart"/>
            <w:r w:rsidRPr="00216FC3">
              <w:rPr>
                <w:rFonts w:ascii="Times New Roman" w:hAnsi="Times New Roman"/>
                <w:b/>
              </w:rPr>
              <w:t>предпринимательства;  обеспечение</w:t>
            </w:r>
            <w:proofErr w:type="gramEnd"/>
            <w:r w:rsidRPr="00216FC3">
              <w:rPr>
                <w:rFonts w:ascii="Times New Roman" w:hAnsi="Times New Roman"/>
                <w:b/>
              </w:rPr>
              <w:t xml:space="preserve"> эффективного взаимодействия органов власти и населения</w:t>
            </w:r>
          </w:p>
        </w:tc>
      </w:tr>
      <w:tr w:rsidR="00216FC3" w:rsidRPr="00216FC3" w14:paraId="4F4A5983" w14:textId="77777777" w:rsidTr="00150674">
        <w:tc>
          <w:tcPr>
            <w:tcW w:w="825" w:type="dxa"/>
          </w:tcPr>
          <w:p w14:paraId="43B1D89D" w14:textId="77777777" w:rsidR="004E3A42" w:rsidRPr="00B30EB8" w:rsidRDefault="004E3A42" w:rsidP="004E3A42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lastRenderedPageBreak/>
              <w:t>1.2.1.</w:t>
            </w:r>
          </w:p>
        </w:tc>
        <w:tc>
          <w:tcPr>
            <w:tcW w:w="3463" w:type="dxa"/>
          </w:tcPr>
          <w:p w14:paraId="18CFE551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Проведение социологических</w:t>
            </w:r>
          </w:p>
          <w:p w14:paraId="7A9D0593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исследований среди граждан,</w:t>
            </w:r>
          </w:p>
          <w:p w14:paraId="74EBDE99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представителей бизнес-сообщества</w:t>
            </w:r>
          </w:p>
          <w:p w14:paraId="17C779B6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по вопросу удовлетворенности</w:t>
            </w:r>
          </w:p>
          <w:p w14:paraId="5A9504C5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получением государственных и</w:t>
            </w:r>
          </w:p>
          <w:p w14:paraId="21E4E89D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муниципальных услуг, в том числе</w:t>
            </w:r>
          </w:p>
          <w:p w14:paraId="65BC89DA" w14:textId="77777777" w:rsidR="004E3A42" w:rsidRPr="00B30EB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связанных с разрешительными полномочиями</w:t>
            </w:r>
          </w:p>
        </w:tc>
        <w:tc>
          <w:tcPr>
            <w:tcW w:w="2548" w:type="dxa"/>
          </w:tcPr>
          <w:p w14:paraId="0D016097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Многофункциональный центр</w:t>
            </w:r>
          </w:p>
          <w:p w14:paraId="08E34605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предоставления государственных</w:t>
            </w:r>
          </w:p>
          <w:p w14:paraId="1201D408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и муниципальных услуг в</w:t>
            </w:r>
          </w:p>
          <w:p w14:paraId="6B3002CE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Нижнекамском муниципальном</w:t>
            </w:r>
          </w:p>
          <w:p w14:paraId="2BE8991D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районе,</w:t>
            </w:r>
          </w:p>
          <w:p w14:paraId="1546C62E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Управление Записи актов</w:t>
            </w:r>
          </w:p>
          <w:p w14:paraId="572D819D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гражданского состояния</w:t>
            </w:r>
          </w:p>
          <w:p w14:paraId="07D25901" w14:textId="77777777" w:rsidR="004E3A42" w:rsidRPr="00B30EB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30EB8">
              <w:rPr>
                <w:color w:val="auto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423" w:type="dxa"/>
          </w:tcPr>
          <w:p w14:paraId="2BAD1D3C" w14:textId="77777777" w:rsidR="004E3A42" w:rsidRPr="00B30EB8" w:rsidRDefault="004E3A42" w:rsidP="004E3A42">
            <w:pPr>
              <w:jc w:val="center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2016-2030</w:t>
            </w:r>
          </w:p>
          <w:p w14:paraId="2B473E2C" w14:textId="77777777" w:rsidR="004E3A42" w:rsidRPr="00B30EB8" w:rsidRDefault="004E3A42" w:rsidP="004E3A42">
            <w:pPr>
              <w:jc w:val="center"/>
              <w:rPr>
                <w:sz w:val="20"/>
                <w:szCs w:val="20"/>
              </w:rPr>
            </w:pPr>
            <w:r w:rsidRPr="00B30EB8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</w:tcPr>
          <w:p w14:paraId="6728DA60" w14:textId="77777777" w:rsidR="004E3A42" w:rsidRPr="00B30EB8" w:rsidRDefault="004E3A42" w:rsidP="004E3A42">
            <w:pPr>
              <w:jc w:val="both"/>
              <w:rPr>
                <w:sz w:val="20"/>
                <w:szCs w:val="20"/>
              </w:rPr>
            </w:pPr>
            <w:r w:rsidRPr="00B30EB8">
              <w:rPr>
                <w:rFonts w:ascii="Times New Roman" w:eastAsia="Times New Roman" w:hAnsi="Times New Roman"/>
                <w:lang w:eastAsia="ru-RU"/>
              </w:rPr>
              <w:t>Выявление проблемных зон в процессе предоставления государственных и муниципальных услуг, путей их решения</w:t>
            </w:r>
          </w:p>
        </w:tc>
        <w:tc>
          <w:tcPr>
            <w:tcW w:w="4567" w:type="dxa"/>
          </w:tcPr>
          <w:p w14:paraId="254E7E27" w14:textId="77777777" w:rsidR="004E3A42" w:rsidRPr="00B30EB8" w:rsidRDefault="004E3A42" w:rsidP="004E3A42">
            <w:pPr>
              <w:jc w:val="both"/>
              <w:rPr>
                <w:sz w:val="20"/>
                <w:szCs w:val="20"/>
              </w:rPr>
            </w:pPr>
          </w:p>
        </w:tc>
      </w:tr>
      <w:tr w:rsidR="00216FC3" w:rsidRPr="00216FC3" w14:paraId="70B353B0" w14:textId="77777777" w:rsidTr="00807BB3">
        <w:tc>
          <w:tcPr>
            <w:tcW w:w="825" w:type="dxa"/>
            <w:shd w:val="clear" w:color="auto" w:fill="auto"/>
          </w:tcPr>
          <w:p w14:paraId="7258CB08" w14:textId="77777777" w:rsidR="004E3A42" w:rsidRPr="00807BB3" w:rsidRDefault="004E3A42" w:rsidP="004E3A42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807BB3">
              <w:rPr>
                <w:rFonts w:ascii="Times New Roman" w:hAnsi="Times New Roman"/>
              </w:rPr>
              <w:t>1.2.2.</w:t>
            </w:r>
          </w:p>
        </w:tc>
        <w:tc>
          <w:tcPr>
            <w:tcW w:w="3463" w:type="dxa"/>
            <w:shd w:val="clear" w:color="auto" w:fill="auto"/>
          </w:tcPr>
          <w:p w14:paraId="5371E6F2" w14:textId="77777777" w:rsidR="004E3A42" w:rsidRPr="00807BB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807BB3">
              <w:rPr>
                <w:rFonts w:ascii="Times New Roman" w:hAnsi="Times New Roman"/>
              </w:rPr>
              <w:t>Расширение перечня услуг, оказываемых в многофункциональном центре предоставления государственных и муниципальных услуг, в том</w:t>
            </w:r>
            <w:r w:rsidRPr="00807BB3">
              <w:rPr>
                <w:rFonts w:ascii="Times New Roman" w:hAnsi="Times New Roman"/>
              </w:rPr>
              <w:br/>
              <w:t>числе по «жизненным ситуациям»</w:t>
            </w:r>
          </w:p>
        </w:tc>
        <w:tc>
          <w:tcPr>
            <w:tcW w:w="2548" w:type="dxa"/>
            <w:shd w:val="clear" w:color="auto" w:fill="auto"/>
          </w:tcPr>
          <w:p w14:paraId="53B5A143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Многофункциональный центр</w:t>
            </w:r>
          </w:p>
          <w:p w14:paraId="79F86EE3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предоставления государственных</w:t>
            </w:r>
          </w:p>
          <w:p w14:paraId="4AC2FBB7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и муниципальных услуг в</w:t>
            </w:r>
          </w:p>
          <w:p w14:paraId="353F820F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Нижнекамском муниципальном</w:t>
            </w:r>
          </w:p>
          <w:p w14:paraId="606D4679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районе,</w:t>
            </w:r>
          </w:p>
          <w:p w14:paraId="5B3585AB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Управление Записи актов</w:t>
            </w:r>
          </w:p>
          <w:p w14:paraId="2F55D8AC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гражданского состояния</w:t>
            </w:r>
          </w:p>
          <w:p w14:paraId="0B661960" w14:textId="77777777" w:rsidR="004E3A42" w:rsidRPr="00807BB3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423" w:type="dxa"/>
            <w:shd w:val="clear" w:color="auto" w:fill="auto"/>
          </w:tcPr>
          <w:p w14:paraId="66E83803" w14:textId="77777777" w:rsidR="004E3A42" w:rsidRPr="00807BB3" w:rsidRDefault="004E3A42" w:rsidP="004E3A42">
            <w:pPr>
              <w:jc w:val="center"/>
              <w:rPr>
                <w:rFonts w:ascii="Times New Roman" w:hAnsi="Times New Roman"/>
              </w:rPr>
            </w:pPr>
            <w:r w:rsidRPr="00807BB3">
              <w:rPr>
                <w:rFonts w:ascii="Times New Roman" w:hAnsi="Times New Roman"/>
              </w:rPr>
              <w:t>2016-2030</w:t>
            </w:r>
          </w:p>
          <w:p w14:paraId="75B9B782" w14:textId="77777777" w:rsidR="004E3A42" w:rsidRPr="00807BB3" w:rsidRDefault="004E3A42" w:rsidP="004E3A42">
            <w:pPr>
              <w:jc w:val="center"/>
              <w:rPr>
                <w:sz w:val="20"/>
                <w:szCs w:val="20"/>
              </w:rPr>
            </w:pPr>
            <w:r w:rsidRPr="00807BB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70C1F00F" w14:textId="77777777" w:rsidR="004E3A42" w:rsidRPr="00807BB3" w:rsidRDefault="004E3A42" w:rsidP="004E3A4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7BB3">
              <w:rPr>
                <w:color w:val="auto"/>
                <w:sz w:val="22"/>
                <w:szCs w:val="22"/>
              </w:rPr>
              <w:t>Рост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</w:t>
            </w:r>
          </w:p>
        </w:tc>
        <w:tc>
          <w:tcPr>
            <w:tcW w:w="4567" w:type="dxa"/>
          </w:tcPr>
          <w:p w14:paraId="507F142C" w14:textId="77777777" w:rsidR="00807BB3" w:rsidRPr="00807BB3" w:rsidRDefault="00807BB3" w:rsidP="00807B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В г. Нижнекамск функционируют Нижнекамский филиал ГБУ «МФЦ в Республике Татарстан» и Студенческий отдел по г. Нижнекамску.</w:t>
            </w:r>
          </w:p>
          <w:p w14:paraId="3635C7E2" w14:textId="77777777" w:rsidR="00807BB3" w:rsidRPr="00807BB3" w:rsidRDefault="00807BB3" w:rsidP="00807B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7BB3">
              <w:rPr>
                <w:rFonts w:ascii="Times New Roman" w:hAnsi="Times New Roman" w:cs="Times New Roman"/>
                <w:color w:val="000000"/>
              </w:rPr>
              <w:t xml:space="preserve">В настоящее время в данных отделах  ГБУ МФЦ оказываются более </w:t>
            </w:r>
            <w:r w:rsidRPr="00807BB3">
              <w:rPr>
                <w:rFonts w:ascii="Times New Roman" w:hAnsi="Times New Roman" w:cs="Times New Roman"/>
                <w:b/>
                <w:color w:val="000000"/>
              </w:rPr>
              <w:t>260</w:t>
            </w:r>
            <w:r w:rsidRPr="00807BB3">
              <w:rPr>
                <w:rFonts w:ascii="Times New Roman" w:hAnsi="Times New Roman" w:cs="Times New Roman"/>
                <w:color w:val="000000"/>
              </w:rPr>
              <w:t xml:space="preserve"> видов федеральных, региональных государственных и муниципальных и иных услуг по принципу «одного окна» (услуги Росреестра, Налоговой службы, МВД, Пенсионного фонда, Фонда социального страхования, Роспотребнадзора, Службы судебных приставов, органов ЗАГС, ЕСИА, муниципальные услуги). </w:t>
            </w:r>
          </w:p>
          <w:p w14:paraId="4841F228" w14:textId="77777777" w:rsidR="00807BB3" w:rsidRPr="00807BB3" w:rsidRDefault="00807BB3" w:rsidP="00807BB3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07BB3">
              <w:rPr>
                <w:rFonts w:ascii="Times New Roman" w:hAnsi="Times New Roman" w:cs="Times New Roman"/>
                <w:color w:val="000000"/>
              </w:rPr>
              <w:t xml:space="preserve">Ежедневно в Нижнекамский филиал МФЦ обращается порядка </w:t>
            </w:r>
            <w:r w:rsidRPr="00807BB3">
              <w:rPr>
                <w:rFonts w:ascii="Times New Roman" w:hAnsi="Times New Roman" w:cs="Times New Roman"/>
                <w:b/>
                <w:color w:val="000000"/>
              </w:rPr>
              <w:t>750</w:t>
            </w:r>
            <w:r w:rsidRPr="00807BB3">
              <w:rPr>
                <w:rFonts w:ascii="Times New Roman" w:hAnsi="Times New Roman" w:cs="Times New Roman"/>
                <w:color w:val="000000"/>
              </w:rPr>
              <w:t xml:space="preserve"> заявителей, </w:t>
            </w:r>
            <w:proofErr w:type="gramStart"/>
            <w:r w:rsidRPr="00807BB3">
              <w:rPr>
                <w:rFonts w:ascii="Times New Roman" w:hAnsi="Times New Roman" w:cs="Times New Roman"/>
                <w:color w:val="000000"/>
              </w:rPr>
              <w:t xml:space="preserve">в  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Студенческий</w:t>
            </w:r>
            <w:proofErr w:type="gramEnd"/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 xml:space="preserve"> отдел по г. Нижнекамску - </w:t>
            </w:r>
            <w:r w:rsidRPr="00807BB3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  <w:r w:rsidRPr="00807BB3">
              <w:rPr>
                <w:rFonts w:ascii="Times New Roman" w:hAnsi="Times New Roman" w:cs="Times New Roman"/>
                <w:color w:val="000000"/>
              </w:rPr>
              <w:t xml:space="preserve"> заявителей для получения различных видов услуг. С момента введения ограничительных мер (ноябрь, декабрь) количество заявителей в Нижнекамском филиале достигало </w:t>
            </w:r>
            <w:r w:rsidRPr="00807BB3">
              <w:rPr>
                <w:rFonts w:ascii="Times New Roman" w:hAnsi="Times New Roman" w:cs="Times New Roman"/>
                <w:b/>
                <w:color w:val="000000"/>
              </w:rPr>
              <w:t>1100</w:t>
            </w:r>
            <w:r w:rsidRPr="00807BB3">
              <w:rPr>
                <w:rFonts w:ascii="Times New Roman" w:hAnsi="Times New Roman" w:cs="Times New Roman"/>
                <w:color w:val="000000"/>
              </w:rPr>
              <w:t>чел</w:t>
            </w:r>
            <w:r w:rsidRPr="00807BB3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807BB3">
              <w:rPr>
                <w:rFonts w:ascii="Times New Roman" w:hAnsi="Times New Roman" w:cs="Times New Roman"/>
                <w:color w:val="000000"/>
              </w:rPr>
              <w:t xml:space="preserve">, в 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Студенческом отделе по г. Нижнекамску -</w:t>
            </w:r>
            <w:r w:rsidRPr="00807B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300 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 w:rsidRPr="00807BB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4F3C632" w14:textId="77777777" w:rsidR="00807BB3" w:rsidRPr="00807BB3" w:rsidRDefault="00807BB3" w:rsidP="00807B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7BB3">
              <w:rPr>
                <w:rFonts w:ascii="Times New Roman" w:hAnsi="Times New Roman" w:cs="Times New Roman"/>
                <w:color w:val="000000"/>
              </w:rPr>
              <w:lastRenderedPageBreak/>
              <w:t xml:space="preserve">За 2021 год Нижнекамским филиалом ГБУ МФЦ оказано        </w:t>
            </w:r>
            <w:r w:rsidRPr="00807BB3">
              <w:rPr>
                <w:rFonts w:ascii="Times New Roman" w:hAnsi="Times New Roman" w:cs="Times New Roman"/>
                <w:b/>
                <w:color w:val="000000"/>
              </w:rPr>
              <w:t xml:space="preserve">403 </w:t>
            </w:r>
            <w:proofErr w:type="gramStart"/>
            <w:r w:rsidRPr="00807BB3">
              <w:rPr>
                <w:rFonts w:ascii="Times New Roman" w:hAnsi="Times New Roman" w:cs="Times New Roman"/>
                <w:b/>
                <w:color w:val="000000"/>
              </w:rPr>
              <w:t xml:space="preserve">333 </w:t>
            </w:r>
            <w:r w:rsidRPr="00807BB3">
              <w:rPr>
                <w:rFonts w:ascii="Times New Roman" w:hAnsi="Times New Roman" w:cs="Times New Roman"/>
                <w:color w:val="000000"/>
              </w:rPr>
              <w:t xml:space="preserve"> услуг</w:t>
            </w:r>
            <w:proofErr w:type="gramEnd"/>
            <w:r w:rsidRPr="00807BB3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7072197" w14:textId="77777777" w:rsidR="00807BB3" w:rsidRPr="00807BB3" w:rsidRDefault="00807BB3" w:rsidP="00807B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 xml:space="preserve">Студенческим отделом по г. Нижнекамску – </w:t>
            </w:r>
            <w:r w:rsidRPr="00807BB3">
              <w:rPr>
                <w:rFonts w:ascii="Times New Roman" w:eastAsia="Times New Roman" w:hAnsi="Times New Roman" w:cs="Times New Roman"/>
                <w:b/>
                <w:lang w:eastAsia="ru-RU"/>
              </w:rPr>
              <w:t>120 675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 xml:space="preserve"> услуг.</w:t>
            </w:r>
          </w:p>
          <w:p w14:paraId="7E9D397C" w14:textId="7589E346" w:rsidR="004E3A42" w:rsidRPr="00807BB3" w:rsidRDefault="00807BB3" w:rsidP="00807BB3">
            <w:pPr>
              <w:jc w:val="both"/>
              <w:rPr>
                <w:rFonts w:ascii="Times New Roman" w:eastAsia="Lucida Sans Unicode" w:hAnsi="Times New Roman" w:cs="Times New Roman"/>
                <w:kern w:val="3"/>
                <w:highlight w:val="cyan"/>
                <w:lang w:eastAsia="zh-CN" w:bidi="hi-IN"/>
              </w:rPr>
            </w:pPr>
            <w:r w:rsidRPr="00807BB3">
              <w:rPr>
                <w:rFonts w:ascii="Times New Roman" w:hAnsi="Times New Roman" w:cs="Times New Roman"/>
                <w:color w:val="000000"/>
              </w:rPr>
              <w:t xml:space="preserve">В МФЦ обеспечен доступ для заявителей к региональному порталу услуг (посредством </w:t>
            </w:r>
            <w:proofErr w:type="spellStart"/>
            <w:r w:rsidRPr="00807BB3">
              <w:rPr>
                <w:rFonts w:ascii="Times New Roman" w:hAnsi="Times New Roman" w:cs="Times New Roman"/>
                <w:color w:val="000000"/>
              </w:rPr>
              <w:t>инфомата</w:t>
            </w:r>
            <w:proofErr w:type="spellEnd"/>
            <w:r w:rsidRPr="00807BB3">
              <w:rPr>
                <w:rFonts w:ascii="Times New Roman" w:hAnsi="Times New Roman" w:cs="Times New Roman"/>
                <w:color w:val="000000"/>
              </w:rPr>
              <w:t xml:space="preserve">), а </w:t>
            </w:r>
            <w:proofErr w:type="gramStart"/>
            <w:r w:rsidRPr="00807BB3">
              <w:rPr>
                <w:rFonts w:ascii="Times New Roman" w:hAnsi="Times New Roman" w:cs="Times New Roman"/>
                <w:color w:val="000000"/>
              </w:rPr>
              <w:t>также  доступ</w:t>
            </w:r>
            <w:proofErr w:type="gramEnd"/>
            <w:r w:rsidRPr="00807BB3">
              <w:rPr>
                <w:rFonts w:ascii="Times New Roman" w:hAnsi="Times New Roman" w:cs="Times New Roman"/>
                <w:color w:val="000000"/>
              </w:rPr>
              <w:t xml:space="preserve"> к Единому федеральному Порталу госуслуг (</w:t>
            </w:r>
            <w:proofErr w:type="spellStart"/>
            <w:r w:rsidRPr="00807BB3">
              <w:rPr>
                <w:rFonts w:ascii="Times New Roman" w:hAnsi="Times New Roman" w:cs="Times New Roman"/>
                <w:color w:val="000000"/>
                <w:lang w:val="en-US"/>
              </w:rPr>
              <w:t>gosuslugi</w:t>
            </w:r>
            <w:proofErr w:type="spellEnd"/>
            <w:r w:rsidRPr="00807BB3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807BB3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proofErr w:type="spellEnd"/>
            <w:r w:rsidRPr="00807BB3">
              <w:rPr>
                <w:rFonts w:ascii="Times New Roman" w:hAnsi="Times New Roman" w:cs="Times New Roman"/>
                <w:color w:val="000000"/>
              </w:rPr>
              <w:t xml:space="preserve">). 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Доля граждан, им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ющих доступ к получению госуда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ственных и муниц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7BB3">
              <w:rPr>
                <w:rFonts w:ascii="Times New Roman" w:eastAsia="Times New Roman" w:hAnsi="Times New Roman" w:cs="Times New Roman"/>
                <w:lang w:eastAsia="ru-RU"/>
              </w:rPr>
              <w:t xml:space="preserve">пальных услуг по принципу «одного окна» в МФЦ составляет </w:t>
            </w:r>
            <w:r w:rsidRPr="00807BB3">
              <w:rPr>
                <w:rFonts w:ascii="Times New Roman" w:eastAsia="Times New Roman" w:hAnsi="Times New Roman" w:cs="Times New Roman"/>
                <w:b/>
                <w:lang w:eastAsia="ru-RU"/>
              </w:rPr>
              <w:t>100%.</w:t>
            </w:r>
          </w:p>
        </w:tc>
      </w:tr>
      <w:tr w:rsidR="00216FC3" w:rsidRPr="00216FC3" w14:paraId="0D6C7F1E" w14:textId="77777777" w:rsidTr="00150674">
        <w:tc>
          <w:tcPr>
            <w:tcW w:w="825" w:type="dxa"/>
          </w:tcPr>
          <w:p w14:paraId="2A9E7AB4" w14:textId="77777777" w:rsidR="004E3A42" w:rsidRPr="00216FC3" w:rsidRDefault="004E3A42" w:rsidP="004E3A42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1.2.3.</w:t>
            </w:r>
          </w:p>
        </w:tc>
        <w:tc>
          <w:tcPr>
            <w:tcW w:w="3463" w:type="dxa"/>
          </w:tcPr>
          <w:p w14:paraId="1CD6174C" w14:textId="77777777" w:rsidR="004E3A42" w:rsidRPr="00FA25F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FA25F8">
              <w:rPr>
                <w:rFonts w:ascii="Times New Roman" w:hAnsi="Times New Roman"/>
              </w:rPr>
              <w:t>Расширение перечня услуг,</w:t>
            </w:r>
          </w:p>
          <w:p w14:paraId="5C487229" w14:textId="77777777" w:rsidR="004E3A42" w:rsidRPr="00FA25F8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FA25F8">
              <w:rPr>
                <w:rFonts w:ascii="Times New Roman" w:hAnsi="Times New Roman"/>
              </w:rPr>
              <w:t>оказываемых в электронном виде</w:t>
            </w:r>
          </w:p>
        </w:tc>
        <w:tc>
          <w:tcPr>
            <w:tcW w:w="2548" w:type="dxa"/>
          </w:tcPr>
          <w:p w14:paraId="62506788" w14:textId="77777777" w:rsidR="004E3A42" w:rsidRPr="00FA25F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25F8">
              <w:rPr>
                <w:color w:val="auto"/>
                <w:sz w:val="22"/>
                <w:szCs w:val="22"/>
              </w:rPr>
              <w:t>Управление Записи актов</w:t>
            </w:r>
          </w:p>
          <w:p w14:paraId="41A0C80A" w14:textId="77777777" w:rsidR="004E3A42" w:rsidRPr="00FA25F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25F8">
              <w:rPr>
                <w:color w:val="auto"/>
                <w:sz w:val="22"/>
                <w:szCs w:val="22"/>
              </w:rPr>
              <w:t>гражданского состояния</w:t>
            </w:r>
          </w:p>
          <w:p w14:paraId="5026F63B" w14:textId="77777777" w:rsidR="004E3A42" w:rsidRPr="00FA25F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25F8">
              <w:rPr>
                <w:color w:val="auto"/>
                <w:sz w:val="22"/>
                <w:szCs w:val="22"/>
              </w:rPr>
              <w:t>Исполнительного комитета</w:t>
            </w:r>
          </w:p>
          <w:p w14:paraId="01C12408" w14:textId="77777777" w:rsidR="004E3A42" w:rsidRPr="00FA25F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25F8">
              <w:rPr>
                <w:color w:val="auto"/>
                <w:sz w:val="22"/>
                <w:szCs w:val="22"/>
              </w:rPr>
              <w:t>Нижнекамского</w:t>
            </w:r>
          </w:p>
          <w:p w14:paraId="698FFE47" w14:textId="77777777" w:rsidR="004E3A42" w:rsidRPr="00FA25F8" w:rsidRDefault="004E3A42" w:rsidP="004E3A4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25F8">
              <w:rPr>
                <w:color w:val="auto"/>
                <w:sz w:val="22"/>
                <w:szCs w:val="22"/>
              </w:rPr>
              <w:t>муниципального района РТ</w:t>
            </w:r>
          </w:p>
        </w:tc>
        <w:tc>
          <w:tcPr>
            <w:tcW w:w="1423" w:type="dxa"/>
          </w:tcPr>
          <w:p w14:paraId="541ACC8D" w14:textId="77777777" w:rsidR="004E3A42" w:rsidRPr="00FA25F8" w:rsidRDefault="004E3A42" w:rsidP="004E3A42">
            <w:pPr>
              <w:jc w:val="center"/>
              <w:rPr>
                <w:rFonts w:ascii="Times New Roman" w:hAnsi="Times New Roman"/>
              </w:rPr>
            </w:pPr>
            <w:r w:rsidRPr="00FA25F8">
              <w:rPr>
                <w:rFonts w:ascii="Times New Roman" w:hAnsi="Times New Roman"/>
              </w:rPr>
              <w:t>2016-2030</w:t>
            </w:r>
          </w:p>
          <w:p w14:paraId="23261724" w14:textId="77777777" w:rsidR="004E3A42" w:rsidRPr="00FA25F8" w:rsidRDefault="004E3A42" w:rsidP="004E3A42">
            <w:pPr>
              <w:jc w:val="center"/>
              <w:rPr>
                <w:sz w:val="20"/>
                <w:szCs w:val="20"/>
              </w:rPr>
            </w:pPr>
            <w:r w:rsidRPr="00FA25F8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</w:tcPr>
          <w:p w14:paraId="0752725C" w14:textId="77777777" w:rsidR="004E3A42" w:rsidRPr="00FA25F8" w:rsidRDefault="004E3A42" w:rsidP="004E3A42">
            <w:pPr>
              <w:jc w:val="both"/>
              <w:rPr>
                <w:sz w:val="20"/>
                <w:szCs w:val="20"/>
              </w:rPr>
            </w:pPr>
            <w:r w:rsidRPr="00FA25F8">
              <w:rPr>
                <w:rFonts w:ascii="Times New Roman" w:eastAsia="Times New Roman" w:hAnsi="Times New Roman"/>
                <w:lang w:eastAsia="ru-RU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4567" w:type="dxa"/>
          </w:tcPr>
          <w:p w14:paraId="00F9E255" w14:textId="14FE1E51" w:rsidR="004E3A42" w:rsidRPr="00FA25F8" w:rsidRDefault="00FA25F8" w:rsidP="004E3A42">
            <w:pPr>
              <w:jc w:val="both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FA25F8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За 2021 год 40 муниципальных услуг переведены в электронный вид. </w:t>
            </w:r>
          </w:p>
        </w:tc>
      </w:tr>
      <w:tr w:rsidR="00150674" w:rsidRPr="008B7CFD" w14:paraId="0428FFC5" w14:textId="77777777" w:rsidTr="008B7CFD">
        <w:tc>
          <w:tcPr>
            <w:tcW w:w="825" w:type="dxa"/>
          </w:tcPr>
          <w:p w14:paraId="16556A22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1.2.4.</w:t>
            </w:r>
          </w:p>
        </w:tc>
        <w:tc>
          <w:tcPr>
            <w:tcW w:w="3463" w:type="dxa"/>
          </w:tcPr>
          <w:p w14:paraId="65D55D3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и поддержка в актуальном состоянии Реестра субъектов малого предпринимательства</w:t>
            </w:r>
          </w:p>
        </w:tc>
        <w:tc>
          <w:tcPr>
            <w:tcW w:w="2548" w:type="dxa"/>
          </w:tcPr>
          <w:p w14:paraId="4566451C" w14:textId="77777777" w:rsidR="00150674" w:rsidRPr="00216FC3" w:rsidRDefault="00150674" w:rsidP="001506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7F762CD1" w14:textId="77777777" w:rsidR="00150674" w:rsidRPr="00216FC3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73A25279" w14:textId="77777777" w:rsidR="00150674" w:rsidRPr="00216FC3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</w:tcPr>
          <w:p w14:paraId="3542D23C" w14:textId="77777777" w:rsidR="00150674" w:rsidRPr="00216FC3" w:rsidRDefault="00150674" w:rsidP="0015067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14:paraId="5F881F63" w14:textId="6209182D" w:rsidR="00150674" w:rsidRPr="008B7CF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На данный момент специалисты Центра по поддержке и развитию предпринимательства ведут реестр субъектов МСП. Данная база постепенно пополняется контактной и иной информацией. Кроме того, данный реестр регулярно актуализируется путем звонков и рассылки по электронной почте. На данный момент реестр содержит информацию о 4500 субъектах МСП. Контактная информация заполнена на 25% от общего количества базы.</w:t>
            </w:r>
          </w:p>
        </w:tc>
      </w:tr>
      <w:tr w:rsidR="00150674" w:rsidRPr="00216FC3" w14:paraId="6B0E9300" w14:textId="77777777" w:rsidTr="008B7CFD">
        <w:tc>
          <w:tcPr>
            <w:tcW w:w="825" w:type="dxa"/>
          </w:tcPr>
          <w:p w14:paraId="33E8E42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1.2.5.</w:t>
            </w:r>
          </w:p>
        </w:tc>
        <w:tc>
          <w:tcPr>
            <w:tcW w:w="3463" w:type="dxa"/>
          </w:tcPr>
          <w:p w14:paraId="0884D5B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семинаров, обучающих курсов, «круглых столов» по вопросам поддержки малого и среднего предпринимательства</w:t>
            </w:r>
          </w:p>
        </w:tc>
        <w:tc>
          <w:tcPr>
            <w:tcW w:w="2548" w:type="dxa"/>
          </w:tcPr>
          <w:p w14:paraId="6B071CB3" w14:textId="77777777" w:rsidR="00150674" w:rsidRPr="00216FC3" w:rsidRDefault="00150674" w:rsidP="0015067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0AE4F5B8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14:paraId="0CB33C89" w14:textId="77777777" w:rsidR="00150674" w:rsidRPr="00216FC3" w:rsidRDefault="00150674" w:rsidP="0015067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14:paraId="751096DE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Всего со дня открытия Центра было проведено более 250 обучающих семинаров и «мастер-классов», участие в которых приняло более 5000 субъектов МСП. </w:t>
            </w:r>
          </w:p>
          <w:p w14:paraId="72D18600" w14:textId="1878BB36" w:rsidR="00150674" w:rsidRPr="008B7CF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lastRenderedPageBreak/>
              <w:t>Другие обучающие семинары и «мастер-классы», проводимые специалистами по работе со «старт-ап» проектами.</w:t>
            </w:r>
          </w:p>
        </w:tc>
      </w:tr>
      <w:tr w:rsidR="00150674" w:rsidRPr="00216FC3" w14:paraId="26A4027C" w14:textId="77777777" w:rsidTr="008B7CFD">
        <w:tc>
          <w:tcPr>
            <w:tcW w:w="825" w:type="dxa"/>
          </w:tcPr>
          <w:p w14:paraId="292A6182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1.2.6.</w:t>
            </w:r>
          </w:p>
        </w:tc>
        <w:tc>
          <w:tcPr>
            <w:tcW w:w="3463" w:type="dxa"/>
          </w:tcPr>
          <w:p w14:paraId="59EB917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и развитие промышленных площадок муниципального уровня</w:t>
            </w:r>
          </w:p>
        </w:tc>
        <w:tc>
          <w:tcPr>
            <w:tcW w:w="2548" w:type="dxa"/>
          </w:tcPr>
          <w:p w14:paraId="3D3868E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381C7A1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3784DC5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объектов инженерной инфраструктуры и улучшение системы доступа субъектов бизнеса к необходимым ресурсам для реализации инвестиционных проектов</w:t>
            </w:r>
          </w:p>
        </w:tc>
        <w:tc>
          <w:tcPr>
            <w:tcW w:w="4567" w:type="dxa"/>
            <w:shd w:val="clear" w:color="auto" w:fill="auto"/>
          </w:tcPr>
          <w:p w14:paraId="36C39DB4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В настоящее время созданы и функционируют три промышленные площадки - </w:t>
            </w:r>
            <w:proofErr w:type="gramStart"/>
            <w:r w:rsidRPr="008B7CFD">
              <w:rPr>
                <w:rFonts w:ascii="Times New Roman" w:hAnsi="Times New Roman"/>
              </w:rPr>
              <w:t>это  Промышленный</w:t>
            </w:r>
            <w:proofErr w:type="gramEnd"/>
            <w:r w:rsidRPr="008B7CFD">
              <w:rPr>
                <w:rFonts w:ascii="Times New Roman" w:hAnsi="Times New Roman"/>
              </w:rPr>
              <w:t xml:space="preserve"> Парк «Нижнекамск», Индустриальный Парк «Пионер» и Индустриальный Парк в Камских Полянах.</w:t>
            </w:r>
          </w:p>
          <w:p w14:paraId="0985E1A1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  <w:b/>
                <w:bCs/>
              </w:rPr>
              <w:t>Промышленный парк «Нижнекамск»:</w:t>
            </w:r>
          </w:p>
          <w:p w14:paraId="702D8BCB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Площадь – 53,3 Га</w:t>
            </w:r>
          </w:p>
          <w:p w14:paraId="1E58CE54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18 резидентов, </w:t>
            </w:r>
          </w:p>
          <w:p w14:paraId="4FF02F6D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Запущено 5 производства</w:t>
            </w:r>
          </w:p>
          <w:p w14:paraId="4C584A4E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Инвестиции – 1100 млн. руб.</w:t>
            </w:r>
          </w:p>
          <w:p w14:paraId="722766C7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Создано 214 рабочих мест</w:t>
            </w:r>
          </w:p>
          <w:p w14:paraId="6C9ED554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  <w:b/>
                <w:bCs/>
              </w:rPr>
              <w:t>Индустриальный парк «Пионер»:</w:t>
            </w:r>
          </w:p>
          <w:p w14:paraId="246AED3B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Площадь – 9,3 Га</w:t>
            </w:r>
          </w:p>
          <w:p w14:paraId="351BB1B2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3 резидента</w:t>
            </w:r>
          </w:p>
          <w:p w14:paraId="027CDB86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100% загрузка парка</w:t>
            </w:r>
          </w:p>
          <w:p w14:paraId="0AFE5FB3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Инвестиции – 1,5 млрд. руб.</w:t>
            </w:r>
          </w:p>
          <w:p w14:paraId="4CB06874" w14:textId="5BAA1C76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Создано 118 рабочих мест.</w:t>
            </w:r>
          </w:p>
        </w:tc>
      </w:tr>
      <w:tr w:rsidR="00150674" w:rsidRPr="008B7CFD" w14:paraId="093EC138" w14:textId="77777777" w:rsidTr="00150674">
        <w:tc>
          <w:tcPr>
            <w:tcW w:w="825" w:type="dxa"/>
          </w:tcPr>
          <w:p w14:paraId="7D00087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1.2.7.</w:t>
            </w:r>
          </w:p>
        </w:tc>
        <w:tc>
          <w:tcPr>
            <w:tcW w:w="3463" w:type="dxa"/>
          </w:tcPr>
          <w:p w14:paraId="0550B62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отдела по поддержке и развитию предпринимательства</w:t>
            </w:r>
          </w:p>
        </w:tc>
        <w:tc>
          <w:tcPr>
            <w:tcW w:w="2548" w:type="dxa"/>
          </w:tcPr>
          <w:p w14:paraId="0468238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2A27981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год</w:t>
            </w:r>
          </w:p>
        </w:tc>
        <w:tc>
          <w:tcPr>
            <w:tcW w:w="3116" w:type="dxa"/>
          </w:tcPr>
          <w:p w14:paraId="4C03282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72A202C7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В соответствии с решением №52 от 20.10.2016 года в структуру Исполнительного комитета Нижнекамского муниципального района был внесен отдел по поддержке и развитию предпринимательства. Основные функции отдела:</w:t>
            </w:r>
          </w:p>
          <w:p w14:paraId="4C5191AA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разработка и реализация муниципальных программ поддержки и развития предпринимательства, контроль достижения запланированных результатов;</w:t>
            </w:r>
          </w:p>
          <w:p w14:paraId="704E0CE2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разработка и реализация стратегии </w:t>
            </w:r>
            <w:proofErr w:type="gramStart"/>
            <w:r w:rsidRPr="008B7CFD">
              <w:rPr>
                <w:rFonts w:ascii="Times New Roman" w:hAnsi="Times New Roman"/>
              </w:rPr>
              <w:t>инвестиционного  развития</w:t>
            </w:r>
            <w:proofErr w:type="gramEnd"/>
            <w:r w:rsidRPr="008B7CFD">
              <w:rPr>
                <w:rFonts w:ascii="Times New Roman" w:hAnsi="Times New Roman"/>
              </w:rPr>
              <w:t xml:space="preserve"> муниципального образования, контроль достижения запланированных результатов;</w:t>
            </w:r>
          </w:p>
          <w:p w14:paraId="7D512A0B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lastRenderedPageBreak/>
              <w:t>разработка прогнозов и оценка текущей ситуации по направлению поддержки и развития предпринимательства;</w:t>
            </w:r>
          </w:p>
          <w:p w14:paraId="2DC6D039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 координация деятельности Центра по поддержке и развитию предпринимательства муниципального образования;</w:t>
            </w:r>
          </w:p>
          <w:p w14:paraId="3F2EE7A9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обеспечение деятельности Инвестиционного совета при Главе муниципального образования;</w:t>
            </w:r>
          </w:p>
          <w:p w14:paraId="057A06C7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ведение муниципального реестра субъектов малого и среднего предпринимательства, в т.ч. получивших государственную поддержку;</w:t>
            </w:r>
          </w:p>
          <w:p w14:paraId="3562C59A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создание и ведение инвестиционного портала муниципального образования;</w:t>
            </w:r>
          </w:p>
          <w:p w14:paraId="29437F76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 ведение каталога инвестиционных проектов муниципального образования;</w:t>
            </w:r>
          </w:p>
          <w:p w14:paraId="1D7D9588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организация и проведение мероприятий для бизнеса: </w:t>
            </w:r>
            <w:proofErr w:type="gramStart"/>
            <w:r w:rsidRPr="008B7CFD">
              <w:rPr>
                <w:rFonts w:ascii="Times New Roman" w:hAnsi="Times New Roman"/>
              </w:rPr>
              <w:t>семинаров,  форумов</w:t>
            </w:r>
            <w:proofErr w:type="gramEnd"/>
            <w:r w:rsidRPr="008B7CFD">
              <w:rPr>
                <w:rFonts w:ascii="Times New Roman" w:hAnsi="Times New Roman"/>
              </w:rPr>
              <w:t>, конференций, съездов, выставочных мероприятий;</w:t>
            </w:r>
          </w:p>
          <w:p w14:paraId="75DE36B4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оказание консультационной поддержки субъектам малого и среднего предпринимательства;</w:t>
            </w:r>
          </w:p>
          <w:p w14:paraId="68E58F59" w14:textId="77777777" w:rsidR="00150674" w:rsidRPr="008B7CFD" w:rsidRDefault="00150674" w:rsidP="00150674">
            <w:pPr>
              <w:pStyle w:val="a4"/>
              <w:numPr>
                <w:ilvl w:val="0"/>
                <w:numId w:val="2"/>
              </w:numPr>
              <w:tabs>
                <w:tab w:val="left" w:pos="305"/>
                <w:tab w:val="left" w:pos="44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 координация работ по созданию и развитию промышленных парков;</w:t>
            </w:r>
          </w:p>
          <w:p w14:paraId="5E76A903" w14:textId="49B94231" w:rsidR="00150674" w:rsidRPr="008B7CF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координация работ по получению муниципальным образованием статуса территории опережающего социально-экономического развития.</w:t>
            </w:r>
          </w:p>
        </w:tc>
      </w:tr>
      <w:tr w:rsidR="00150674" w:rsidRPr="00216FC3" w14:paraId="48C16E22" w14:textId="77777777" w:rsidTr="008B7CFD">
        <w:tc>
          <w:tcPr>
            <w:tcW w:w="825" w:type="dxa"/>
          </w:tcPr>
          <w:p w14:paraId="47872EC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1.2.8.</w:t>
            </w:r>
          </w:p>
        </w:tc>
        <w:tc>
          <w:tcPr>
            <w:tcW w:w="3463" w:type="dxa"/>
          </w:tcPr>
          <w:p w14:paraId="2819587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Инвентаризация и анализ инвестиционно-привлекательных объектов </w:t>
            </w:r>
          </w:p>
        </w:tc>
        <w:tc>
          <w:tcPr>
            <w:tcW w:w="2548" w:type="dxa"/>
          </w:tcPr>
          <w:p w14:paraId="6F628E9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3305F34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0652C75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объектов инженерной инфраструктуры и улучшение системы доступа субъектов бизнеса к необходимым ресурсам для </w:t>
            </w:r>
            <w:r w:rsidRPr="00216FC3">
              <w:rPr>
                <w:rFonts w:ascii="Times New Roman" w:hAnsi="Times New Roman"/>
              </w:rPr>
              <w:lastRenderedPageBreak/>
              <w:t>реализации инвестиционных проектов</w:t>
            </w:r>
          </w:p>
        </w:tc>
        <w:tc>
          <w:tcPr>
            <w:tcW w:w="4567" w:type="dxa"/>
            <w:shd w:val="clear" w:color="auto" w:fill="auto"/>
          </w:tcPr>
          <w:p w14:paraId="30B5C7DE" w14:textId="1B907089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lastRenderedPageBreak/>
              <w:t xml:space="preserve">Утверждены Перечни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</w:t>
            </w:r>
            <w:r w:rsidRPr="008B7CFD">
              <w:rPr>
                <w:rFonts w:ascii="Times New Roman" w:hAnsi="Times New Roman"/>
              </w:rPr>
              <w:lastRenderedPageBreak/>
              <w:t>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размещены на официальном сайте НМР.</w:t>
            </w:r>
          </w:p>
        </w:tc>
      </w:tr>
      <w:tr w:rsidR="00150674" w:rsidRPr="00216FC3" w14:paraId="60EDB2C8" w14:textId="77777777" w:rsidTr="008B7CFD">
        <w:tc>
          <w:tcPr>
            <w:tcW w:w="825" w:type="dxa"/>
          </w:tcPr>
          <w:p w14:paraId="3FAAEA1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1.2.9.</w:t>
            </w:r>
          </w:p>
        </w:tc>
        <w:tc>
          <w:tcPr>
            <w:tcW w:w="3463" w:type="dxa"/>
          </w:tcPr>
          <w:p w14:paraId="1AE24E3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Финансовая поддержки субъектов малого и среднего предпринимательства </w:t>
            </w:r>
          </w:p>
        </w:tc>
        <w:tc>
          <w:tcPr>
            <w:tcW w:w="2548" w:type="dxa"/>
          </w:tcPr>
          <w:p w14:paraId="76E05F9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18C0E1A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3A9C9E0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грантовых программ поддержки, внедрение системы внутренней </w:t>
            </w:r>
            <w:proofErr w:type="spellStart"/>
            <w:r w:rsidRPr="00216FC3">
              <w:rPr>
                <w:rFonts w:ascii="Times New Roman" w:hAnsi="Times New Roman"/>
              </w:rPr>
              <w:t>субконтракции</w:t>
            </w:r>
            <w:proofErr w:type="spellEnd"/>
            <w:r w:rsidRPr="00216FC3">
              <w:rPr>
                <w:rFonts w:ascii="Times New Roman" w:hAnsi="Times New Roman"/>
              </w:rPr>
              <w:t xml:space="preserve"> и аутсорсинга, реализация механизмов венчурного финансирования</w:t>
            </w:r>
          </w:p>
        </w:tc>
        <w:tc>
          <w:tcPr>
            <w:tcW w:w="4567" w:type="dxa"/>
            <w:shd w:val="clear" w:color="auto" w:fill="auto"/>
          </w:tcPr>
          <w:p w14:paraId="25664EE7" w14:textId="3D0555EB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В Нижнекамском муниципальном районе имеется программа имущественной поддержке социально важных видов деятельности. По это </w:t>
            </w:r>
            <w:proofErr w:type="spellStart"/>
            <w:r w:rsidRPr="008B7CFD">
              <w:rPr>
                <w:rFonts w:ascii="Times New Roman" w:hAnsi="Times New Roman"/>
              </w:rPr>
              <w:t>программк</w:t>
            </w:r>
            <w:proofErr w:type="spellEnd"/>
            <w:r w:rsidRPr="008B7CFD">
              <w:rPr>
                <w:rFonts w:ascii="Times New Roman" w:hAnsi="Times New Roman"/>
              </w:rPr>
              <w:t xml:space="preserve"> субъект МСП может арендовать муниципальное имущество по льготной ставке. С 2021 года и самозанятые могут воспользоваться данной программой. Ежемесячно </w:t>
            </w:r>
            <w:proofErr w:type="spellStart"/>
            <w:r w:rsidRPr="008B7CFD">
              <w:rPr>
                <w:rFonts w:ascii="Times New Roman" w:hAnsi="Times New Roman"/>
              </w:rPr>
              <w:t>прводится</w:t>
            </w:r>
            <w:proofErr w:type="spellEnd"/>
            <w:r w:rsidRPr="008B7CFD">
              <w:rPr>
                <w:rFonts w:ascii="Times New Roman" w:hAnsi="Times New Roman"/>
              </w:rPr>
              <w:t xml:space="preserve"> мониторинг МСП для внесения </w:t>
            </w:r>
            <w:proofErr w:type="gramStart"/>
            <w:r w:rsidRPr="008B7CFD">
              <w:rPr>
                <w:rFonts w:ascii="Times New Roman" w:hAnsi="Times New Roman"/>
              </w:rPr>
              <w:t>их  в</w:t>
            </w:r>
            <w:proofErr w:type="gramEnd"/>
            <w:r w:rsidRPr="008B7CFD">
              <w:rPr>
                <w:rFonts w:ascii="Times New Roman" w:hAnsi="Times New Roman"/>
              </w:rPr>
              <w:t xml:space="preserve"> реестр «Социальных предпринимателей».</w:t>
            </w:r>
          </w:p>
        </w:tc>
      </w:tr>
      <w:tr w:rsidR="00150674" w:rsidRPr="00216FC3" w14:paraId="1A60BA4D" w14:textId="77777777" w:rsidTr="00150674">
        <w:tc>
          <w:tcPr>
            <w:tcW w:w="825" w:type="dxa"/>
          </w:tcPr>
          <w:p w14:paraId="19F08BB5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1.2.10.</w:t>
            </w:r>
          </w:p>
        </w:tc>
        <w:tc>
          <w:tcPr>
            <w:tcW w:w="3463" w:type="dxa"/>
          </w:tcPr>
          <w:p w14:paraId="3C2C6B8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центра поддержки предпринимательства</w:t>
            </w:r>
          </w:p>
        </w:tc>
        <w:tc>
          <w:tcPr>
            <w:tcW w:w="2548" w:type="dxa"/>
          </w:tcPr>
          <w:p w14:paraId="0F27076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423" w:type="dxa"/>
          </w:tcPr>
          <w:p w14:paraId="67537B3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год</w:t>
            </w:r>
          </w:p>
        </w:tc>
        <w:tc>
          <w:tcPr>
            <w:tcW w:w="3116" w:type="dxa"/>
          </w:tcPr>
          <w:p w14:paraId="08ABD34B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Упрощение административных процедур для субъектов малого и среднего бизнеса</w:t>
            </w:r>
          </w:p>
        </w:tc>
        <w:tc>
          <w:tcPr>
            <w:tcW w:w="4567" w:type="dxa"/>
          </w:tcPr>
          <w:p w14:paraId="63D93E14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28 октября 2016 года открылся Центр по поддержке и развитию предпринимательства (Далее Центр).</w:t>
            </w:r>
          </w:p>
          <w:p w14:paraId="202F6D58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В структуру Центра входят следующие отделы:</w:t>
            </w:r>
          </w:p>
          <w:p w14:paraId="568287E8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Представительство ТПП РТ;</w:t>
            </w:r>
          </w:p>
          <w:p w14:paraId="68A4BF4C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Отдел торговли и потребительских услуг;</w:t>
            </w:r>
          </w:p>
          <w:p w14:paraId="134BB5A8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Отдел по поддержке и развитию предпринимательства;</w:t>
            </w:r>
          </w:p>
          <w:p w14:paraId="5A84A8D9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МФЦ для бизнеса;</w:t>
            </w:r>
          </w:p>
          <w:p w14:paraId="2E4E7D3A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Специалисты по работе о старт-ап проектами;</w:t>
            </w:r>
          </w:p>
          <w:p w14:paraId="1426DF3B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Сектор по работе с наружной рекламой.</w:t>
            </w:r>
          </w:p>
          <w:p w14:paraId="324EA703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Бухгалтерские услуги</w:t>
            </w:r>
          </w:p>
          <w:p w14:paraId="0E69E9FF" w14:textId="77777777" w:rsidR="00150674" w:rsidRPr="008B7CFD" w:rsidRDefault="00150674" w:rsidP="0015067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Отдел ТОСЭР</w:t>
            </w:r>
          </w:p>
          <w:p w14:paraId="6B96FC7A" w14:textId="10428F31" w:rsidR="00150674" w:rsidRPr="008B7CF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В настоящее время в среднем за месяц в Центр обращаются около 750 субъектов МСП.</w:t>
            </w:r>
          </w:p>
        </w:tc>
      </w:tr>
      <w:tr w:rsidR="00150674" w:rsidRPr="00216FC3" w14:paraId="25A712E3" w14:textId="77777777" w:rsidTr="00150674">
        <w:tc>
          <w:tcPr>
            <w:tcW w:w="825" w:type="dxa"/>
          </w:tcPr>
          <w:p w14:paraId="0BD7D7B2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1.2.11</w:t>
            </w:r>
          </w:p>
        </w:tc>
        <w:tc>
          <w:tcPr>
            <w:tcW w:w="3463" w:type="dxa"/>
          </w:tcPr>
          <w:p w14:paraId="727A723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инвестиционного совета при Главе Нижнекамского муниципального района </w:t>
            </w:r>
          </w:p>
        </w:tc>
        <w:tc>
          <w:tcPr>
            <w:tcW w:w="2548" w:type="dxa"/>
          </w:tcPr>
          <w:p w14:paraId="5E7CD52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  <w:sz w:val="20"/>
              </w:rPr>
              <w:t>Отдел по поддержке предпринимательства. Центр по развитию и поддержке предпринимательства</w:t>
            </w:r>
          </w:p>
        </w:tc>
        <w:tc>
          <w:tcPr>
            <w:tcW w:w="1423" w:type="dxa"/>
          </w:tcPr>
          <w:p w14:paraId="7609973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</w:tcPr>
          <w:p w14:paraId="68FB5B0B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03A8BD8A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В целях содействия развитию предпринимательской деятельности, а также более широкого привлечения предпринимательских структур к решению социально-экономических проблем района Постановлением Главы Нижнекамского муниципального района от 24.11.2016 г. № 40 создан Инвестиционный совет Нижнекамского муниципального района.</w:t>
            </w:r>
          </w:p>
          <w:p w14:paraId="7B7BFF5E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На заседаниях Совета рассматриваются инвестпроекты, связанные с производством, торговлей и сферой услуг для оказания дальнейшего содействия в их реализации и консультации.</w:t>
            </w:r>
          </w:p>
          <w:p w14:paraId="5F00A7BE" w14:textId="77777777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На сегодняшний день было проведено семь Инвестиционных совета, на которых было рассмотрено 74 инвестиционных проектов.</w:t>
            </w:r>
          </w:p>
          <w:p w14:paraId="4AB1E4E5" w14:textId="373001C2" w:rsidR="00150674" w:rsidRPr="008B7CF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каталог инвестиционных проектов постоянно пополняется.</w:t>
            </w:r>
          </w:p>
        </w:tc>
      </w:tr>
      <w:tr w:rsidR="00150674" w:rsidRPr="00216FC3" w14:paraId="5D31C8E1" w14:textId="77777777" w:rsidTr="00150674">
        <w:tc>
          <w:tcPr>
            <w:tcW w:w="825" w:type="dxa"/>
          </w:tcPr>
          <w:p w14:paraId="158C654F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1.2.12.</w:t>
            </w:r>
          </w:p>
        </w:tc>
        <w:tc>
          <w:tcPr>
            <w:tcW w:w="3463" w:type="dxa"/>
          </w:tcPr>
          <w:p w14:paraId="46174F2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Разработка и продвижение инвестиционного портала</w:t>
            </w:r>
          </w:p>
        </w:tc>
        <w:tc>
          <w:tcPr>
            <w:tcW w:w="2548" w:type="dxa"/>
          </w:tcPr>
          <w:p w14:paraId="07457C7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по поддержке предпринимательства. Центр по развитию и поддержке предпринимательства</w:t>
            </w:r>
          </w:p>
        </w:tc>
        <w:tc>
          <w:tcPr>
            <w:tcW w:w="1423" w:type="dxa"/>
          </w:tcPr>
          <w:p w14:paraId="0FC5AD0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</w:tcPr>
          <w:p w14:paraId="2D8B319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789091AE" w14:textId="40A9F26E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Специалисты Центра поддержки предпринимательства освещают инвестиционные проекты, события, мероприятия. Ведется разработка онлайн-каталога инвестиционных проектов для официального сайта НМР.</w:t>
            </w:r>
          </w:p>
        </w:tc>
      </w:tr>
      <w:tr w:rsidR="00150674" w:rsidRPr="00216FC3" w14:paraId="3BBE5A07" w14:textId="77777777" w:rsidTr="00150674">
        <w:tc>
          <w:tcPr>
            <w:tcW w:w="825" w:type="dxa"/>
          </w:tcPr>
          <w:p w14:paraId="59F44591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1.2.13.</w:t>
            </w:r>
          </w:p>
        </w:tc>
        <w:tc>
          <w:tcPr>
            <w:tcW w:w="3463" w:type="dxa"/>
          </w:tcPr>
          <w:p w14:paraId="0B1D9FC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Съезда предпринимателей Нижнекамского муниципального района</w:t>
            </w:r>
          </w:p>
        </w:tc>
        <w:tc>
          <w:tcPr>
            <w:tcW w:w="2548" w:type="dxa"/>
          </w:tcPr>
          <w:p w14:paraId="0A86349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по поддержке предпринимательства. Центр по развитию и поддержке предпринимательства</w:t>
            </w:r>
          </w:p>
        </w:tc>
        <w:tc>
          <w:tcPr>
            <w:tcW w:w="1423" w:type="dxa"/>
          </w:tcPr>
          <w:p w14:paraId="599C1BE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 раз в 2 года</w:t>
            </w:r>
          </w:p>
          <w:p w14:paraId="54E8779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2017-2030 годы</w:t>
            </w:r>
          </w:p>
        </w:tc>
        <w:tc>
          <w:tcPr>
            <w:tcW w:w="3116" w:type="dxa"/>
          </w:tcPr>
          <w:p w14:paraId="753FC40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0089A652" w14:textId="1BC97ECB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 xml:space="preserve">В 2020 -2021 гг. в виду ограничении массовых мероприятии часть мероприятии было перенесено в онлайн, либо с ограниченным количеством участников. На ежемесячной основе проводятся встречи с предпринимателями с участием руководителей разного уровня. А также с приглашением представителей Министерств и ведомств. </w:t>
            </w:r>
          </w:p>
        </w:tc>
      </w:tr>
      <w:tr w:rsidR="00150674" w:rsidRPr="00216FC3" w14:paraId="490D7832" w14:textId="77777777" w:rsidTr="00150674">
        <w:tc>
          <w:tcPr>
            <w:tcW w:w="825" w:type="dxa"/>
          </w:tcPr>
          <w:p w14:paraId="109087E7" w14:textId="77777777" w:rsidR="00150674" w:rsidRPr="00216FC3" w:rsidRDefault="00150674" w:rsidP="00150674">
            <w:pPr>
              <w:ind w:right="-169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1.2.14</w:t>
            </w:r>
          </w:p>
        </w:tc>
        <w:tc>
          <w:tcPr>
            <w:tcW w:w="3463" w:type="dxa"/>
          </w:tcPr>
          <w:p w14:paraId="13BA613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Проведение </w:t>
            </w:r>
            <w:r w:rsidRPr="00216FC3">
              <w:rPr>
                <w:rFonts w:ascii="Times New Roman" w:hAnsi="Times New Roman"/>
                <w:lang w:val="en-US"/>
              </w:rPr>
              <w:t>I</w:t>
            </w:r>
            <w:r w:rsidRPr="00216FC3">
              <w:rPr>
                <w:rFonts w:ascii="Times New Roman" w:hAnsi="Times New Roman"/>
              </w:rPr>
              <w:t xml:space="preserve"> расширенного заседания Совета по предпринимательству Нижнекамского муниципального района</w:t>
            </w:r>
          </w:p>
        </w:tc>
        <w:tc>
          <w:tcPr>
            <w:tcW w:w="2548" w:type="dxa"/>
          </w:tcPr>
          <w:p w14:paraId="702F581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по поддержке предпринимательства. Центр по развитию и поддержке предпринимательства</w:t>
            </w:r>
          </w:p>
        </w:tc>
        <w:tc>
          <w:tcPr>
            <w:tcW w:w="1423" w:type="dxa"/>
          </w:tcPr>
          <w:p w14:paraId="6353222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 раз в год</w:t>
            </w:r>
          </w:p>
          <w:p w14:paraId="0752FEA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2017-2030 годы</w:t>
            </w:r>
          </w:p>
        </w:tc>
        <w:tc>
          <w:tcPr>
            <w:tcW w:w="3116" w:type="dxa"/>
          </w:tcPr>
          <w:p w14:paraId="15FF17A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763ACE69" w14:textId="75F2691C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13 ноября 2017 года проведено Первое расширенное заседание Совета по предпринимательству, в котором приняли участие более 70 предпринимателей</w:t>
            </w:r>
          </w:p>
        </w:tc>
      </w:tr>
      <w:tr w:rsidR="00150674" w:rsidRPr="00216FC3" w14:paraId="178167DB" w14:textId="77777777" w:rsidTr="00150674">
        <w:tc>
          <w:tcPr>
            <w:tcW w:w="825" w:type="dxa"/>
          </w:tcPr>
          <w:p w14:paraId="24C8FF4A" w14:textId="77777777" w:rsidR="00150674" w:rsidRPr="00216FC3" w:rsidRDefault="00150674" w:rsidP="00150674">
            <w:pPr>
              <w:ind w:right="-169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1.2.15</w:t>
            </w:r>
          </w:p>
        </w:tc>
        <w:tc>
          <w:tcPr>
            <w:tcW w:w="3463" w:type="dxa"/>
          </w:tcPr>
          <w:p w14:paraId="4DF68DA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«Школы молодого предпринимателя»</w:t>
            </w:r>
          </w:p>
        </w:tc>
        <w:tc>
          <w:tcPr>
            <w:tcW w:w="2548" w:type="dxa"/>
          </w:tcPr>
          <w:p w14:paraId="06A51C5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по поддержке предпринимательства. Центр по развитию и поддержке предпринимательства</w:t>
            </w:r>
          </w:p>
        </w:tc>
        <w:tc>
          <w:tcPr>
            <w:tcW w:w="1423" w:type="dxa"/>
          </w:tcPr>
          <w:p w14:paraId="073D9CF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2017-2030</w:t>
            </w:r>
          </w:p>
        </w:tc>
        <w:tc>
          <w:tcPr>
            <w:tcW w:w="3116" w:type="dxa"/>
          </w:tcPr>
          <w:p w14:paraId="61BC45C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инфраструктуры поддержки малого и среднего предпринимательства</w:t>
            </w:r>
          </w:p>
        </w:tc>
        <w:tc>
          <w:tcPr>
            <w:tcW w:w="4567" w:type="dxa"/>
          </w:tcPr>
          <w:p w14:paraId="0ECE32D9" w14:textId="646C948D" w:rsidR="00150674" w:rsidRPr="008B7CF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8B7CFD">
              <w:rPr>
                <w:rFonts w:ascii="Times New Roman" w:hAnsi="Times New Roman"/>
              </w:rPr>
              <w:t>На базе центра молодёжных инициатив «</w:t>
            </w:r>
            <w:proofErr w:type="spellStart"/>
            <w:r w:rsidRPr="008B7CFD">
              <w:rPr>
                <w:rFonts w:ascii="Times New Roman" w:hAnsi="Times New Roman"/>
              </w:rPr>
              <w:t>KoVёR</w:t>
            </w:r>
            <w:proofErr w:type="spellEnd"/>
            <w:r w:rsidRPr="008B7CFD">
              <w:rPr>
                <w:rFonts w:ascii="Times New Roman" w:hAnsi="Times New Roman"/>
              </w:rPr>
              <w:t xml:space="preserve">» под эгидой Федерального образовательного проекта «Фабрика предпринимательства» создана «Школа молодого предпринимателя».  </w:t>
            </w:r>
          </w:p>
        </w:tc>
      </w:tr>
      <w:tr w:rsidR="00150674" w:rsidRPr="00216FC3" w14:paraId="0FAE0E27" w14:textId="77777777" w:rsidTr="00150674">
        <w:tc>
          <w:tcPr>
            <w:tcW w:w="825" w:type="dxa"/>
          </w:tcPr>
          <w:p w14:paraId="5A79F8CD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15117" w:type="dxa"/>
            <w:gridSpan w:val="5"/>
          </w:tcPr>
          <w:p w14:paraId="144AABD0" w14:textId="77777777" w:rsidR="00150674" w:rsidRPr="00216FC3" w:rsidRDefault="00150674" w:rsidP="00150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ab/>
            </w:r>
            <w:r w:rsidRPr="00216FC3">
              <w:rPr>
                <w:rFonts w:ascii="Times New Roman" w:hAnsi="Times New Roman"/>
                <w:b/>
              </w:rPr>
              <w:tab/>
              <w:t>Устойчивое развитие сельских территорий</w:t>
            </w:r>
          </w:p>
        </w:tc>
      </w:tr>
      <w:tr w:rsidR="00150674" w:rsidRPr="00216FC3" w14:paraId="564886EA" w14:textId="77777777" w:rsidTr="00150674">
        <w:tc>
          <w:tcPr>
            <w:tcW w:w="825" w:type="dxa"/>
          </w:tcPr>
          <w:p w14:paraId="23619B8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1.3.1.</w:t>
            </w:r>
          </w:p>
        </w:tc>
        <w:tc>
          <w:tcPr>
            <w:tcW w:w="3463" w:type="dxa"/>
          </w:tcPr>
          <w:p w14:paraId="7297533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жилищных условий граждан, молодых семей и молодых специалистов, проживающих в сельской местности</w:t>
            </w:r>
          </w:p>
          <w:p w14:paraId="32605D6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14:paraId="35EB9B4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сельского хозяйства и продовольствия в Нижнекамском муниципальном районе; Отдел жилищной политики Исполнительного комитета Нижнекамского муниципального района </w:t>
            </w:r>
          </w:p>
          <w:p w14:paraId="2AB08D0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Нижнекамского муниципального района</w:t>
            </w:r>
          </w:p>
        </w:tc>
        <w:tc>
          <w:tcPr>
            <w:tcW w:w="1423" w:type="dxa"/>
          </w:tcPr>
          <w:p w14:paraId="521EC25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3116" w:type="dxa"/>
          </w:tcPr>
          <w:p w14:paraId="0111A4E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Приток населения </w:t>
            </w:r>
          </w:p>
          <w:p w14:paraId="1CEFCE9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Планируется 10 чел. в год</w:t>
            </w:r>
          </w:p>
        </w:tc>
        <w:tc>
          <w:tcPr>
            <w:tcW w:w="4567" w:type="dxa"/>
          </w:tcPr>
          <w:p w14:paraId="36D64CA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7A9513B4" w14:textId="77777777" w:rsidTr="00150674">
        <w:tc>
          <w:tcPr>
            <w:tcW w:w="825" w:type="dxa"/>
          </w:tcPr>
          <w:p w14:paraId="376C9D1E" w14:textId="77777777" w:rsidR="00150674" w:rsidRPr="005D459D" w:rsidRDefault="00150674" w:rsidP="00150674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1.3.2.</w:t>
            </w:r>
          </w:p>
        </w:tc>
        <w:tc>
          <w:tcPr>
            <w:tcW w:w="3463" w:type="dxa"/>
          </w:tcPr>
          <w:p w14:paraId="5CD46722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Строительство арендного жилья для работников АПК</w:t>
            </w:r>
          </w:p>
        </w:tc>
        <w:tc>
          <w:tcPr>
            <w:tcW w:w="2548" w:type="dxa"/>
          </w:tcPr>
          <w:p w14:paraId="5B855805" w14:textId="77777777" w:rsidR="00150674" w:rsidRPr="005D459D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258E9B66" w14:textId="77777777" w:rsidR="00150674" w:rsidRPr="005D459D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3116" w:type="dxa"/>
          </w:tcPr>
          <w:p w14:paraId="6AEC5AE3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Приток населения</w:t>
            </w:r>
          </w:p>
        </w:tc>
        <w:tc>
          <w:tcPr>
            <w:tcW w:w="4567" w:type="dxa"/>
          </w:tcPr>
          <w:p w14:paraId="0867B792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  <w:bCs/>
              </w:rPr>
              <w:t>2016 г. - 8 семей – 6.9 млн. руб.</w:t>
            </w:r>
          </w:p>
          <w:p w14:paraId="0DFA0E52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  <w:bCs/>
              </w:rPr>
              <w:t>2017 г. – 5 семей – 4.6 млн. руб.</w:t>
            </w:r>
          </w:p>
          <w:p w14:paraId="4D040EB2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  <w:bCs/>
              </w:rPr>
              <w:t>2018 г. – 3 семьи – 3.5 млн. руб.</w:t>
            </w:r>
          </w:p>
          <w:p w14:paraId="2FB49144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  <w:bCs/>
              </w:rPr>
              <w:t>2019 г. – 2 семьи – 2.0 млн. руб.</w:t>
            </w:r>
          </w:p>
          <w:p w14:paraId="3D35A5EF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 </w:t>
            </w:r>
          </w:p>
          <w:p w14:paraId="4E2B9F8F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674" w:rsidRPr="00216FC3" w14:paraId="522E0ABB" w14:textId="77777777" w:rsidTr="00150674">
        <w:tc>
          <w:tcPr>
            <w:tcW w:w="825" w:type="dxa"/>
          </w:tcPr>
          <w:p w14:paraId="4421C9A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1.3.3.</w:t>
            </w:r>
          </w:p>
        </w:tc>
        <w:tc>
          <w:tcPr>
            <w:tcW w:w="3463" w:type="dxa"/>
          </w:tcPr>
          <w:p w14:paraId="5F42608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фонда поддержки сельхозтоваропроизводителей </w:t>
            </w:r>
            <w:r w:rsidRPr="00216FC3">
              <w:rPr>
                <w:rFonts w:ascii="Times New Roman" w:hAnsi="Times New Roman"/>
              </w:rPr>
              <w:lastRenderedPageBreak/>
              <w:t>совместно с</w:t>
            </w:r>
            <w:r w:rsidRPr="00216FC3">
              <w:rPr>
                <w:rFonts w:ascii="Times New Roman" w:hAnsi="Times New Roman"/>
              </w:rPr>
              <w:br/>
              <w:t>заинтересованными сторонами</w:t>
            </w:r>
          </w:p>
        </w:tc>
        <w:tc>
          <w:tcPr>
            <w:tcW w:w="2548" w:type="dxa"/>
          </w:tcPr>
          <w:p w14:paraId="107E698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Управление сельского хозяйства и продовольствия в </w:t>
            </w:r>
            <w:r w:rsidRPr="00216FC3">
              <w:rPr>
                <w:rFonts w:ascii="Times New Roman" w:hAnsi="Times New Roman"/>
              </w:rPr>
              <w:lastRenderedPageBreak/>
              <w:t>Нижнекамском муниципальном районе</w:t>
            </w:r>
          </w:p>
        </w:tc>
        <w:tc>
          <w:tcPr>
            <w:tcW w:w="1423" w:type="dxa"/>
          </w:tcPr>
          <w:p w14:paraId="5CA3EA6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2016-2020 годы</w:t>
            </w:r>
          </w:p>
        </w:tc>
        <w:tc>
          <w:tcPr>
            <w:tcW w:w="3116" w:type="dxa"/>
          </w:tcPr>
          <w:p w14:paraId="1764B41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для получения кредитных</w:t>
            </w:r>
            <w:r w:rsidRPr="00216FC3">
              <w:rPr>
                <w:rFonts w:ascii="Times New Roman" w:hAnsi="Times New Roman"/>
              </w:rPr>
              <w:br/>
              <w:t>ресурсов</w:t>
            </w:r>
          </w:p>
        </w:tc>
        <w:tc>
          <w:tcPr>
            <w:tcW w:w="4567" w:type="dxa"/>
          </w:tcPr>
          <w:p w14:paraId="0D5D5FB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Применяется целевое использование льготных краткосрочных кредитов и льготных инвестиционных кредитов </w:t>
            </w:r>
          </w:p>
        </w:tc>
      </w:tr>
      <w:tr w:rsidR="00150674" w:rsidRPr="00216FC3" w14:paraId="7C46B100" w14:textId="77777777" w:rsidTr="00150674">
        <w:tc>
          <w:tcPr>
            <w:tcW w:w="825" w:type="dxa"/>
          </w:tcPr>
          <w:p w14:paraId="4B5E8F8F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1.3.4.</w:t>
            </w:r>
          </w:p>
        </w:tc>
        <w:tc>
          <w:tcPr>
            <w:tcW w:w="3463" w:type="dxa"/>
          </w:tcPr>
          <w:p w14:paraId="05B642C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Создать муниципальный гарантийный фонд</w:t>
            </w:r>
          </w:p>
        </w:tc>
        <w:tc>
          <w:tcPr>
            <w:tcW w:w="2548" w:type="dxa"/>
          </w:tcPr>
          <w:p w14:paraId="3C2DBB3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417419C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1E0DB73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Залоговое обеспечение для</w:t>
            </w:r>
            <w:r w:rsidRPr="00216FC3">
              <w:rPr>
                <w:rFonts w:ascii="Times New Roman" w:hAnsi="Times New Roman"/>
              </w:rPr>
              <w:br/>
              <w:t>реализации перспективных</w:t>
            </w:r>
            <w:r w:rsidRPr="00216FC3">
              <w:rPr>
                <w:rFonts w:ascii="Times New Roman" w:hAnsi="Times New Roman"/>
              </w:rPr>
              <w:br/>
              <w:t>проектов</w:t>
            </w:r>
          </w:p>
        </w:tc>
        <w:tc>
          <w:tcPr>
            <w:tcW w:w="4567" w:type="dxa"/>
          </w:tcPr>
          <w:p w14:paraId="0F3B981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Муниципальный гарантийный фонд отсутствует</w:t>
            </w:r>
          </w:p>
        </w:tc>
      </w:tr>
      <w:tr w:rsidR="00150674" w:rsidRPr="00216FC3" w14:paraId="40226386" w14:textId="77777777" w:rsidTr="00150674">
        <w:tc>
          <w:tcPr>
            <w:tcW w:w="825" w:type="dxa"/>
          </w:tcPr>
          <w:p w14:paraId="3F01368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1.3.5.</w:t>
            </w:r>
          </w:p>
        </w:tc>
        <w:tc>
          <w:tcPr>
            <w:tcW w:w="3463" w:type="dxa"/>
          </w:tcPr>
          <w:p w14:paraId="2C949CC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 базе образовательных учреждений открыть Школу фермеров и факультет для подготовки механизаторов</w:t>
            </w:r>
          </w:p>
        </w:tc>
        <w:tc>
          <w:tcPr>
            <w:tcW w:w="2548" w:type="dxa"/>
          </w:tcPr>
          <w:p w14:paraId="5C4E39D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сельского хозяйства и продовольствия в Нижнекамском муниципальном районе; Управление образования Исполнительного комитета Нижнекамского муниципального района </w:t>
            </w:r>
          </w:p>
        </w:tc>
        <w:tc>
          <w:tcPr>
            <w:tcW w:w="1423" w:type="dxa"/>
          </w:tcPr>
          <w:p w14:paraId="400D702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5E95595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Высококвалифицированные</w:t>
            </w:r>
            <w:r w:rsidRPr="00216FC3">
              <w:rPr>
                <w:rFonts w:ascii="Times New Roman" w:hAnsi="Times New Roman"/>
              </w:rPr>
              <w:br/>
              <w:t>кадры</w:t>
            </w:r>
          </w:p>
        </w:tc>
        <w:tc>
          <w:tcPr>
            <w:tcW w:w="4567" w:type="dxa"/>
          </w:tcPr>
          <w:p w14:paraId="22916D7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Программа отсутствует</w:t>
            </w:r>
          </w:p>
        </w:tc>
      </w:tr>
      <w:tr w:rsidR="00150674" w:rsidRPr="00216FC3" w14:paraId="76112B3B" w14:textId="77777777" w:rsidTr="00150674">
        <w:tc>
          <w:tcPr>
            <w:tcW w:w="825" w:type="dxa"/>
          </w:tcPr>
          <w:p w14:paraId="0250E2F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1.3.6.</w:t>
            </w:r>
          </w:p>
        </w:tc>
        <w:tc>
          <w:tcPr>
            <w:tcW w:w="3463" w:type="dxa"/>
          </w:tcPr>
          <w:p w14:paraId="7420356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216FC3">
              <w:rPr>
                <w:rFonts w:ascii="Times New Roman" w:hAnsi="Times New Roman"/>
              </w:rPr>
              <w:t>агрохимобследования</w:t>
            </w:r>
            <w:proofErr w:type="spellEnd"/>
            <w:r w:rsidRPr="00216FC3">
              <w:rPr>
                <w:rFonts w:ascii="Times New Roman" w:hAnsi="Times New Roman"/>
              </w:rPr>
              <w:t xml:space="preserve"> полей и разработка на основе его</w:t>
            </w:r>
            <w:r w:rsidRPr="00216FC3">
              <w:rPr>
                <w:rFonts w:ascii="Times New Roman" w:hAnsi="Times New Roman"/>
              </w:rPr>
              <w:br/>
              <w:t>результатов Программы точечного земледелия НМР и новой структуры</w:t>
            </w:r>
            <w:r w:rsidRPr="00216FC3">
              <w:rPr>
                <w:rFonts w:ascii="Times New Roman" w:hAnsi="Times New Roman"/>
              </w:rPr>
              <w:br/>
              <w:t>посевов</w:t>
            </w:r>
          </w:p>
        </w:tc>
        <w:tc>
          <w:tcPr>
            <w:tcW w:w="2548" w:type="dxa"/>
          </w:tcPr>
          <w:p w14:paraId="12ACE30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0D8E0F4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1DEE110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Получение точных анализов</w:t>
            </w:r>
            <w:r w:rsidRPr="00216FC3">
              <w:rPr>
                <w:rFonts w:ascii="Times New Roman" w:hAnsi="Times New Roman"/>
              </w:rPr>
              <w:br/>
              <w:t>почвы</w:t>
            </w:r>
          </w:p>
        </w:tc>
        <w:tc>
          <w:tcPr>
            <w:tcW w:w="4567" w:type="dxa"/>
          </w:tcPr>
          <w:p w14:paraId="511036B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Пятилетним циклом каждое сельхоз формирование проводит </w:t>
            </w:r>
            <w:proofErr w:type="spellStart"/>
            <w:r w:rsidRPr="00216FC3">
              <w:rPr>
                <w:rFonts w:ascii="Times New Roman" w:hAnsi="Times New Roman"/>
              </w:rPr>
              <w:t>агрохим</w:t>
            </w:r>
            <w:proofErr w:type="spellEnd"/>
            <w:r w:rsidRPr="00216FC3">
              <w:rPr>
                <w:rFonts w:ascii="Times New Roman" w:hAnsi="Times New Roman"/>
              </w:rPr>
              <w:t xml:space="preserve">-обследование полей. Исходя из этого, проводится известкование полей и составляется структура посевных площадей </w:t>
            </w:r>
          </w:p>
        </w:tc>
      </w:tr>
      <w:tr w:rsidR="00150674" w:rsidRPr="00216FC3" w14:paraId="4841988A" w14:textId="77777777" w:rsidTr="00150674">
        <w:tc>
          <w:tcPr>
            <w:tcW w:w="825" w:type="dxa"/>
          </w:tcPr>
          <w:p w14:paraId="0BB45B37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1.3.7.</w:t>
            </w:r>
          </w:p>
        </w:tc>
        <w:tc>
          <w:tcPr>
            <w:tcW w:w="3463" w:type="dxa"/>
          </w:tcPr>
          <w:p w14:paraId="211C0C4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посева </w:t>
            </w:r>
            <w:proofErr w:type="spellStart"/>
            <w:r w:rsidRPr="00216FC3">
              <w:rPr>
                <w:rFonts w:ascii="Times New Roman" w:hAnsi="Times New Roman"/>
              </w:rPr>
              <w:t>высокомаржинальных</w:t>
            </w:r>
            <w:proofErr w:type="spellEnd"/>
            <w:r w:rsidRPr="00216FC3">
              <w:rPr>
                <w:rFonts w:ascii="Times New Roman" w:hAnsi="Times New Roman"/>
              </w:rPr>
              <w:t xml:space="preserve"> культур</w:t>
            </w:r>
          </w:p>
        </w:tc>
        <w:tc>
          <w:tcPr>
            <w:tcW w:w="2548" w:type="dxa"/>
          </w:tcPr>
          <w:p w14:paraId="4C1085B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30E7A47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419D25E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валового сорта</w:t>
            </w:r>
            <w:r w:rsidRPr="00216FC3">
              <w:rPr>
                <w:rFonts w:ascii="Times New Roman" w:hAnsi="Times New Roman"/>
              </w:rPr>
              <w:br/>
              <w:t>технических культур</w:t>
            </w:r>
          </w:p>
        </w:tc>
        <w:tc>
          <w:tcPr>
            <w:tcW w:w="4567" w:type="dxa"/>
          </w:tcPr>
          <w:p w14:paraId="44C4AD8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216FC3">
              <w:rPr>
                <w:rFonts w:ascii="Times New Roman" w:hAnsi="Times New Roman"/>
              </w:rPr>
              <w:t>Сельхозформирования</w:t>
            </w:r>
            <w:proofErr w:type="spellEnd"/>
            <w:r w:rsidRPr="00216FC3">
              <w:rPr>
                <w:rFonts w:ascii="Times New Roman" w:hAnsi="Times New Roman"/>
              </w:rPr>
              <w:t xml:space="preserve"> района включали при составлении структуры посевных площадей </w:t>
            </w:r>
            <w:proofErr w:type="spellStart"/>
            <w:proofErr w:type="gramStart"/>
            <w:r w:rsidRPr="00216FC3">
              <w:rPr>
                <w:rFonts w:ascii="Times New Roman" w:hAnsi="Times New Roman"/>
              </w:rPr>
              <w:t>высокомаржинальные</w:t>
            </w:r>
            <w:proofErr w:type="spellEnd"/>
            <w:r w:rsidRPr="00216FC3">
              <w:rPr>
                <w:rFonts w:ascii="Times New Roman" w:hAnsi="Times New Roman"/>
              </w:rPr>
              <w:t xml:space="preserve">  культуры</w:t>
            </w:r>
            <w:proofErr w:type="gramEnd"/>
            <w:r w:rsidRPr="00216FC3">
              <w:rPr>
                <w:rFonts w:ascii="Times New Roman" w:hAnsi="Times New Roman"/>
              </w:rPr>
              <w:t xml:space="preserve">.  </w:t>
            </w:r>
          </w:p>
        </w:tc>
      </w:tr>
      <w:tr w:rsidR="00150674" w:rsidRPr="00216FC3" w14:paraId="251392DB" w14:textId="77777777" w:rsidTr="00150674">
        <w:tc>
          <w:tcPr>
            <w:tcW w:w="825" w:type="dxa"/>
          </w:tcPr>
          <w:p w14:paraId="1785BC14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1.3.8.</w:t>
            </w:r>
          </w:p>
        </w:tc>
        <w:tc>
          <w:tcPr>
            <w:tcW w:w="3463" w:type="dxa"/>
          </w:tcPr>
          <w:p w14:paraId="008D0BD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Разработать программу по выгодному сотрудничеству сбыта продукции с</w:t>
            </w:r>
            <w:r w:rsidRPr="00216FC3">
              <w:rPr>
                <w:rFonts w:ascii="Times New Roman" w:hAnsi="Times New Roman"/>
              </w:rPr>
              <w:br/>
              <w:t>крупными потребителями и торговыми сетями</w:t>
            </w:r>
          </w:p>
        </w:tc>
        <w:tc>
          <w:tcPr>
            <w:tcW w:w="2548" w:type="dxa"/>
          </w:tcPr>
          <w:p w14:paraId="3E0C9A1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047F38E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3116" w:type="dxa"/>
          </w:tcPr>
          <w:p w14:paraId="1FB7844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денежной </w:t>
            </w:r>
            <w:r w:rsidRPr="00216FC3">
              <w:rPr>
                <w:rFonts w:ascii="Times New Roman" w:hAnsi="Times New Roman"/>
              </w:rPr>
              <w:br/>
              <w:t>выручки, укрепление</w:t>
            </w:r>
            <w:r w:rsidRPr="00216FC3">
              <w:rPr>
                <w:rFonts w:ascii="Times New Roman" w:hAnsi="Times New Roman"/>
              </w:rPr>
              <w:br/>
              <w:t xml:space="preserve">материально технической </w:t>
            </w:r>
            <w:r w:rsidRPr="00216FC3">
              <w:rPr>
                <w:rFonts w:ascii="Times New Roman" w:hAnsi="Times New Roman"/>
              </w:rPr>
              <w:br/>
              <w:t>базы, повышение доходов</w:t>
            </w:r>
            <w:r w:rsidRPr="00216FC3">
              <w:rPr>
                <w:rFonts w:ascii="Times New Roman" w:hAnsi="Times New Roman"/>
              </w:rPr>
              <w:br/>
              <w:t>населения</w:t>
            </w:r>
          </w:p>
        </w:tc>
        <w:tc>
          <w:tcPr>
            <w:tcW w:w="4567" w:type="dxa"/>
          </w:tcPr>
          <w:p w14:paraId="5E59BF9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Распоряжение №2530 от 15.09.2017 «Об организации ярмарки по реализации сельскохозяйственной продукции».</w:t>
            </w:r>
          </w:p>
          <w:p w14:paraId="341858C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Реализация программы в больших торговых центрах.</w:t>
            </w:r>
          </w:p>
        </w:tc>
      </w:tr>
      <w:tr w:rsidR="00150674" w:rsidRPr="00216FC3" w14:paraId="239CD899" w14:textId="77777777" w:rsidTr="00150674">
        <w:tc>
          <w:tcPr>
            <w:tcW w:w="825" w:type="dxa"/>
          </w:tcPr>
          <w:p w14:paraId="7AF5A1FD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1.3.9.</w:t>
            </w:r>
          </w:p>
        </w:tc>
        <w:tc>
          <w:tcPr>
            <w:tcW w:w="3463" w:type="dxa"/>
          </w:tcPr>
          <w:p w14:paraId="3C545D3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молочного комплекса на 1200 коров в с. Верхняя </w:t>
            </w:r>
            <w:proofErr w:type="spellStart"/>
            <w:r w:rsidRPr="00216FC3">
              <w:rPr>
                <w:rFonts w:ascii="Times New Roman" w:hAnsi="Times New Roman"/>
              </w:rPr>
              <w:t>Уратьма</w:t>
            </w:r>
            <w:proofErr w:type="spellEnd"/>
          </w:p>
        </w:tc>
        <w:tc>
          <w:tcPr>
            <w:tcW w:w="2548" w:type="dxa"/>
          </w:tcPr>
          <w:p w14:paraId="0B89265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 w:rsidRPr="00216FC3">
              <w:rPr>
                <w:rFonts w:ascii="Times New Roman" w:hAnsi="Times New Roman"/>
              </w:rPr>
              <w:lastRenderedPageBreak/>
              <w:t>Нижнекамском муниципальном районе</w:t>
            </w:r>
          </w:p>
        </w:tc>
        <w:tc>
          <w:tcPr>
            <w:tcW w:w="1423" w:type="dxa"/>
          </w:tcPr>
          <w:p w14:paraId="279131F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2016-2020</w:t>
            </w:r>
          </w:p>
          <w:p w14:paraId="0835F64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</w:tcPr>
          <w:p w14:paraId="19366BD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</w:t>
            </w:r>
            <w:r w:rsidRPr="00216FC3">
              <w:rPr>
                <w:rFonts w:ascii="Times New Roman" w:hAnsi="Times New Roman"/>
              </w:rPr>
              <w:br/>
              <w:t>агропромышленного</w:t>
            </w:r>
            <w:r w:rsidRPr="00216FC3">
              <w:rPr>
                <w:rFonts w:ascii="Times New Roman" w:hAnsi="Times New Roman"/>
              </w:rPr>
              <w:br/>
              <w:t>сектора экономики</w:t>
            </w:r>
          </w:p>
        </w:tc>
        <w:tc>
          <w:tcPr>
            <w:tcW w:w="4567" w:type="dxa"/>
          </w:tcPr>
          <w:p w14:paraId="57D50E9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Возмещение понесенных затрат на строительство молочного комплекса на 1200 </w:t>
            </w:r>
            <w:proofErr w:type="gramStart"/>
            <w:r w:rsidRPr="00216FC3">
              <w:rPr>
                <w:rFonts w:ascii="Times New Roman" w:hAnsi="Times New Roman"/>
              </w:rPr>
              <w:t>коров  (</w:t>
            </w:r>
            <w:proofErr w:type="gramEnd"/>
            <w:r w:rsidRPr="00216FC3">
              <w:rPr>
                <w:rFonts w:ascii="Times New Roman" w:hAnsi="Times New Roman"/>
              </w:rPr>
              <w:t xml:space="preserve">70 </w:t>
            </w:r>
            <w:r w:rsidRPr="00216FC3">
              <w:rPr>
                <w:rFonts w:ascii="Times New Roman" w:hAnsi="Times New Roman"/>
                <w:lang w:val="en-US"/>
              </w:rPr>
              <w:t>x</w:t>
            </w:r>
            <w:r w:rsidRPr="00216FC3">
              <w:rPr>
                <w:rFonts w:ascii="Times New Roman" w:hAnsi="Times New Roman"/>
              </w:rPr>
              <w:t xml:space="preserve"> 30 %, из них 30 % гос. поддержка)  </w:t>
            </w:r>
            <w:r w:rsidRPr="00216FC3">
              <w:rPr>
                <w:rFonts w:ascii="Times New Roman" w:hAnsi="Times New Roman"/>
              </w:rPr>
              <w:lastRenderedPageBreak/>
              <w:t>осуществляется согласно РКМ №77 от 10.02.2017г.</w:t>
            </w:r>
          </w:p>
        </w:tc>
      </w:tr>
      <w:tr w:rsidR="00150674" w:rsidRPr="00216FC3" w14:paraId="56902F81" w14:textId="77777777" w:rsidTr="00150674">
        <w:tc>
          <w:tcPr>
            <w:tcW w:w="825" w:type="dxa"/>
          </w:tcPr>
          <w:p w14:paraId="532E2C17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1.3.10.</w:t>
            </w:r>
          </w:p>
        </w:tc>
        <w:tc>
          <w:tcPr>
            <w:tcW w:w="3463" w:type="dxa"/>
          </w:tcPr>
          <w:p w14:paraId="2D5E454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овощехранилища на 600 тонн в с. </w:t>
            </w:r>
            <w:proofErr w:type="spellStart"/>
            <w:r w:rsidRPr="00216FC3">
              <w:rPr>
                <w:rFonts w:ascii="Times New Roman" w:hAnsi="Times New Roman"/>
              </w:rPr>
              <w:t>Смыловка</w:t>
            </w:r>
            <w:proofErr w:type="spellEnd"/>
          </w:p>
        </w:tc>
        <w:tc>
          <w:tcPr>
            <w:tcW w:w="2548" w:type="dxa"/>
          </w:tcPr>
          <w:p w14:paraId="14945CE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1ABC046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3A017CA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</w:tcPr>
          <w:p w14:paraId="66188E2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</w:t>
            </w:r>
            <w:r w:rsidRPr="00216FC3">
              <w:rPr>
                <w:rFonts w:ascii="Times New Roman" w:hAnsi="Times New Roman"/>
              </w:rPr>
              <w:br/>
              <w:t>агропромышленного</w:t>
            </w:r>
            <w:r w:rsidRPr="00216FC3">
              <w:rPr>
                <w:rFonts w:ascii="Times New Roman" w:hAnsi="Times New Roman"/>
              </w:rPr>
              <w:br/>
              <w:t>сектора экономики</w:t>
            </w:r>
          </w:p>
        </w:tc>
        <w:tc>
          <w:tcPr>
            <w:tcW w:w="4567" w:type="dxa"/>
          </w:tcPr>
          <w:p w14:paraId="571151F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Программа не реализовалось</w:t>
            </w:r>
          </w:p>
          <w:p w14:paraId="4E816F1B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5D459D" w14:paraId="43E771AF" w14:textId="77777777" w:rsidTr="005D459D">
        <w:tc>
          <w:tcPr>
            <w:tcW w:w="825" w:type="dxa"/>
            <w:shd w:val="clear" w:color="auto" w:fill="auto"/>
          </w:tcPr>
          <w:p w14:paraId="747B59C0" w14:textId="77777777" w:rsidR="00150674" w:rsidRPr="005D459D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1.3.11.</w:t>
            </w:r>
          </w:p>
        </w:tc>
        <w:tc>
          <w:tcPr>
            <w:tcW w:w="3463" w:type="dxa"/>
            <w:shd w:val="clear" w:color="auto" w:fill="auto"/>
          </w:tcPr>
          <w:p w14:paraId="3B2F1E8D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 xml:space="preserve">Строительство 10 мини-ферм ежегодно </w:t>
            </w:r>
          </w:p>
        </w:tc>
        <w:tc>
          <w:tcPr>
            <w:tcW w:w="2548" w:type="dxa"/>
            <w:shd w:val="clear" w:color="auto" w:fill="auto"/>
          </w:tcPr>
          <w:p w14:paraId="19B3CE2F" w14:textId="77777777" w:rsidR="00150674" w:rsidRPr="005D459D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Исполнительный комитет Нижнекамского муниципального района РТ;</w:t>
            </w:r>
          </w:p>
          <w:p w14:paraId="21F99514" w14:textId="77777777" w:rsidR="00150674" w:rsidRPr="005D459D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  <w:shd w:val="clear" w:color="auto" w:fill="auto"/>
          </w:tcPr>
          <w:p w14:paraId="7ED8D5FC" w14:textId="77777777" w:rsidR="00150674" w:rsidRPr="005D459D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2016-2030</w:t>
            </w:r>
          </w:p>
          <w:p w14:paraId="5F962DD0" w14:textId="77777777" w:rsidR="00150674" w:rsidRPr="005D459D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1F687BC7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Расширение</w:t>
            </w:r>
          </w:p>
          <w:p w14:paraId="06613466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агропромышленного</w:t>
            </w:r>
          </w:p>
          <w:p w14:paraId="5A23DBE2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 xml:space="preserve">сектора экономики. </w:t>
            </w:r>
          </w:p>
        </w:tc>
        <w:tc>
          <w:tcPr>
            <w:tcW w:w="4567" w:type="dxa"/>
            <w:shd w:val="clear" w:color="auto" w:fill="auto"/>
          </w:tcPr>
          <w:p w14:paraId="2CB75B19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По состоянию на 01.01.2021 построены 41 мини-ферм молочного направления, на сумму 10 млн. 360 тыс. руб.</w:t>
            </w:r>
          </w:p>
          <w:p w14:paraId="112E9A70" w14:textId="77777777" w:rsidR="00150674" w:rsidRPr="005D459D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5D459D">
              <w:rPr>
                <w:rFonts w:ascii="Times New Roman" w:hAnsi="Times New Roman"/>
              </w:rPr>
              <w:t>Из них в 2020 году построены 17 мини-ферм молочного направления, на сумму 10 млн. 360 тыс. руб.</w:t>
            </w:r>
          </w:p>
        </w:tc>
      </w:tr>
      <w:tr w:rsidR="00150674" w:rsidRPr="00216FC3" w14:paraId="6DCBEC3C" w14:textId="77777777" w:rsidTr="00150674">
        <w:tc>
          <w:tcPr>
            <w:tcW w:w="825" w:type="dxa"/>
          </w:tcPr>
          <w:p w14:paraId="21012CDB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1.3.12.</w:t>
            </w:r>
          </w:p>
        </w:tc>
        <w:tc>
          <w:tcPr>
            <w:tcW w:w="3463" w:type="dxa"/>
          </w:tcPr>
          <w:p w14:paraId="45227EB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Вовлечение в оборот неиспользуемых сельхозугодий</w:t>
            </w:r>
          </w:p>
        </w:tc>
        <w:tc>
          <w:tcPr>
            <w:tcW w:w="2548" w:type="dxa"/>
          </w:tcPr>
          <w:p w14:paraId="5763EBF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земельных и имущественных отношений Нижнекамского муниципального района; 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2F5FAF55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04D6127E" w14:textId="1EA848DB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2390319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6500DDF4" w14:textId="77777777" w:rsidTr="00150674">
        <w:tc>
          <w:tcPr>
            <w:tcW w:w="825" w:type="dxa"/>
          </w:tcPr>
          <w:p w14:paraId="4332AD56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1.3.13.</w:t>
            </w:r>
          </w:p>
        </w:tc>
        <w:tc>
          <w:tcPr>
            <w:tcW w:w="3463" w:type="dxa"/>
          </w:tcPr>
          <w:p w14:paraId="0A3099A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базы потребительского кооператива с размещением убойного цеха КРС и овощного цеха переработки</w:t>
            </w:r>
          </w:p>
        </w:tc>
        <w:tc>
          <w:tcPr>
            <w:tcW w:w="2548" w:type="dxa"/>
          </w:tcPr>
          <w:p w14:paraId="05846F1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Исполнительный комитет Нижнекамского муниципального района РТ; Потребительский кооператив Нижнекамский; Управление сельского хозяйства и продовольствия в </w:t>
            </w:r>
            <w:r w:rsidRPr="00216FC3">
              <w:rPr>
                <w:rFonts w:ascii="Times New Roman" w:hAnsi="Times New Roman"/>
              </w:rPr>
              <w:lastRenderedPageBreak/>
              <w:t>Нижнекамском муниципальном районе</w:t>
            </w:r>
          </w:p>
        </w:tc>
        <w:tc>
          <w:tcPr>
            <w:tcW w:w="1423" w:type="dxa"/>
          </w:tcPr>
          <w:p w14:paraId="44A6BF1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2020 – 2030 годы</w:t>
            </w:r>
          </w:p>
        </w:tc>
        <w:tc>
          <w:tcPr>
            <w:tcW w:w="3116" w:type="dxa"/>
          </w:tcPr>
          <w:p w14:paraId="4BFE9BBE" w14:textId="1CD8821D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01A9AA8F" w14:textId="39046482" w:rsidR="00150674" w:rsidRPr="00216FC3" w:rsidRDefault="005D459D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агропромышленного</w:t>
            </w:r>
            <w:r w:rsidRPr="00216FC3">
              <w:rPr>
                <w:rFonts w:ascii="Times New Roman" w:hAnsi="Times New Roman"/>
              </w:rPr>
              <w:br/>
              <w:t xml:space="preserve">сектора экономики </w:t>
            </w:r>
            <w:proofErr w:type="gramStart"/>
            <w:r w:rsidRPr="00216FC3">
              <w:rPr>
                <w:rFonts w:ascii="Times New Roman" w:hAnsi="Times New Roman"/>
              </w:rPr>
              <w:t>и  добавленная</w:t>
            </w:r>
            <w:proofErr w:type="gramEnd"/>
            <w:r w:rsidRPr="00216FC3">
              <w:rPr>
                <w:rFonts w:ascii="Times New Roman" w:hAnsi="Times New Roman"/>
              </w:rPr>
              <w:t xml:space="preserve"> стоимость для сельхозтоваропроизводителей. Переработка овощей не менее 1000т в год </w:t>
            </w:r>
            <w:proofErr w:type="gramStart"/>
            <w:r w:rsidRPr="00216FC3">
              <w:rPr>
                <w:rFonts w:ascii="Times New Roman" w:hAnsi="Times New Roman"/>
              </w:rPr>
              <w:t>и  мяса</w:t>
            </w:r>
            <w:proofErr w:type="gramEnd"/>
            <w:r w:rsidRPr="00216FC3">
              <w:rPr>
                <w:rFonts w:ascii="Times New Roman" w:hAnsi="Times New Roman"/>
              </w:rPr>
              <w:t xml:space="preserve"> более 1000т в убойном весе в год.  Сумма инвестиции составляет более 100 млн. руб.  </w:t>
            </w:r>
          </w:p>
        </w:tc>
      </w:tr>
      <w:tr w:rsidR="00150674" w:rsidRPr="00216FC3" w14:paraId="78F7FD03" w14:textId="77777777" w:rsidTr="00150674">
        <w:tc>
          <w:tcPr>
            <w:tcW w:w="825" w:type="dxa"/>
          </w:tcPr>
          <w:p w14:paraId="6D4FC7B6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1.3.14.</w:t>
            </w:r>
          </w:p>
        </w:tc>
        <w:tc>
          <w:tcPr>
            <w:tcW w:w="3463" w:type="dxa"/>
          </w:tcPr>
          <w:p w14:paraId="28AD6FE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Реконструкция и модернизация молочного комплекса </w:t>
            </w:r>
          </w:p>
        </w:tc>
        <w:tc>
          <w:tcPr>
            <w:tcW w:w="2548" w:type="dxa"/>
          </w:tcPr>
          <w:p w14:paraId="20AAC23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сельского хозяйства и продовольствия в Нижнекамском муниципальном районе; Исполнительный комитет Нижнекамского муниципального района РТ </w:t>
            </w:r>
          </w:p>
        </w:tc>
        <w:tc>
          <w:tcPr>
            <w:tcW w:w="1423" w:type="dxa"/>
          </w:tcPr>
          <w:p w14:paraId="51E994E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0901D1AA" w14:textId="5A47A143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25D50A47" w14:textId="3D147F56" w:rsidR="00150674" w:rsidRPr="00216FC3" w:rsidRDefault="005D459D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агропромышленного</w:t>
            </w:r>
            <w:r w:rsidRPr="00216FC3">
              <w:rPr>
                <w:rFonts w:ascii="Times New Roman" w:hAnsi="Times New Roman"/>
              </w:rPr>
              <w:br/>
              <w:t xml:space="preserve">сектора экономики, Капитальный ремонт с техническим </w:t>
            </w:r>
            <w:proofErr w:type="gramStart"/>
            <w:r w:rsidRPr="00216FC3">
              <w:rPr>
                <w:rFonts w:ascii="Times New Roman" w:hAnsi="Times New Roman"/>
              </w:rPr>
              <w:t>переоснащением  молочного</w:t>
            </w:r>
            <w:proofErr w:type="gramEnd"/>
            <w:r w:rsidRPr="00216FC3">
              <w:rPr>
                <w:rFonts w:ascii="Times New Roman" w:hAnsi="Times New Roman"/>
              </w:rPr>
              <w:t xml:space="preserve"> комплекса на 800 голов в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Болгар ООО «ОРСИС-АГРО» на сумму 74,0 </w:t>
            </w:r>
            <w:proofErr w:type="spellStart"/>
            <w:r w:rsidRPr="00216FC3">
              <w:rPr>
                <w:rFonts w:ascii="Times New Roman" w:hAnsi="Times New Roman"/>
              </w:rPr>
              <w:t>млн.руб</w:t>
            </w:r>
            <w:proofErr w:type="spellEnd"/>
            <w:r w:rsidRPr="00216FC3">
              <w:rPr>
                <w:rFonts w:ascii="Times New Roman" w:hAnsi="Times New Roman"/>
              </w:rPr>
              <w:t xml:space="preserve">. и 14,0 млн. руб. на оборудование .Капитальный ремонт молочно- товарных </w:t>
            </w:r>
            <w:proofErr w:type="spellStart"/>
            <w:r w:rsidRPr="00216FC3">
              <w:rPr>
                <w:rFonts w:ascii="Times New Roman" w:hAnsi="Times New Roman"/>
              </w:rPr>
              <w:t>ферм,машинно</w:t>
            </w:r>
            <w:proofErr w:type="spellEnd"/>
            <w:r w:rsidRPr="00216FC3">
              <w:rPr>
                <w:rFonts w:ascii="Times New Roman" w:hAnsi="Times New Roman"/>
              </w:rPr>
              <w:t>-тракторного парка и зернохранилища в ООО «А/Ф Кармалы» на сумму 24,5 млн. рублей.</w:t>
            </w:r>
          </w:p>
        </w:tc>
      </w:tr>
      <w:tr w:rsidR="00150674" w:rsidRPr="00216FC3" w14:paraId="02DEB2E2" w14:textId="77777777" w:rsidTr="00150674">
        <w:tc>
          <w:tcPr>
            <w:tcW w:w="825" w:type="dxa"/>
          </w:tcPr>
          <w:p w14:paraId="5CB25745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1.3.15.</w:t>
            </w:r>
          </w:p>
        </w:tc>
        <w:tc>
          <w:tcPr>
            <w:tcW w:w="3463" w:type="dxa"/>
          </w:tcPr>
          <w:p w14:paraId="40CAE39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овощехранилища </w:t>
            </w:r>
          </w:p>
        </w:tc>
        <w:tc>
          <w:tcPr>
            <w:tcW w:w="2548" w:type="dxa"/>
          </w:tcPr>
          <w:p w14:paraId="4289AC1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Потребительский кооператив Нижнекамский, Исполнительный комитет Нижнекамского муниципального района РТ; </w:t>
            </w:r>
          </w:p>
          <w:p w14:paraId="369BA37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0BDB773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24C3B139" w14:textId="6F3DE9F3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354502D1" w14:textId="77777777" w:rsidR="005D459D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агропромышленного</w:t>
            </w:r>
            <w:r w:rsidRPr="00216FC3">
              <w:rPr>
                <w:rFonts w:ascii="Times New Roman" w:hAnsi="Times New Roman"/>
              </w:rPr>
              <w:br/>
              <w:t xml:space="preserve">сектора экономики </w:t>
            </w:r>
            <w:proofErr w:type="gramStart"/>
            <w:r w:rsidRPr="00216FC3">
              <w:rPr>
                <w:rFonts w:ascii="Times New Roman" w:hAnsi="Times New Roman"/>
              </w:rPr>
              <w:t>и  добавленная</w:t>
            </w:r>
            <w:proofErr w:type="gramEnd"/>
            <w:r w:rsidRPr="00216FC3">
              <w:rPr>
                <w:rFonts w:ascii="Times New Roman" w:hAnsi="Times New Roman"/>
              </w:rPr>
              <w:t xml:space="preserve"> стоимость для сельхозтоваропроизводителей. Сумма инвестиции </w:t>
            </w:r>
            <w:proofErr w:type="gramStart"/>
            <w:r w:rsidRPr="00216FC3">
              <w:rPr>
                <w:rFonts w:ascii="Times New Roman" w:hAnsi="Times New Roman"/>
              </w:rPr>
              <w:t>составляет  60</w:t>
            </w:r>
            <w:proofErr w:type="gramEnd"/>
            <w:r w:rsidRPr="00216FC3">
              <w:rPr>
                <w:rFonts w:ascii="Times New Roman" w:hAnsi="Times New Roman"/>
              </w:rPr>
              <w:t>,0 млн. рублей.</w:t>
            </w:r>
          </w:p>
          <w:p w14:paraId="0272A2DD" w14:textId="3389E95D" w:rsidR="00150674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.</w:t>
            </w:r>
          </w:p>
        </w:tc>
      </w:tr>
      <w:tr w:rsidR="00150674" w:rsidRPr="00216FC3" w14:paraId="6FE38FB7" w14:textId="77777777" w:rsidTr="00150674">
        <w:tc>
          <w:tcPr>
            <w:tcW w:w="825" w:type="dxa"/>
          </w:tcPr>
          <w:p w14:paraId="34813D3B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1.3.16</w:t>
            </w:r>
          </w:p>
        </w:tc>
        <w:tc>
          <w:tcPr>
            <w:tcW w:w="3463" w:type="dxa"/>
          </w:tcPr>
          <w:p w14:paraId="5D16C29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Субсидирование на приобретение кормов для КРС ЛПХ, участвовавших в программе строительства мини-ферм</w:t>
            </w:r>
          </w:p>
        </w:tc>
        <w:tc>
          <w:tcPr>
            <w:tcW w:w="2548" w:type="dxa"/>
          </w:tcPr>
          <w:p w14:paraId="4D33FBF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районе; Исполнительный комитет Нижнекамского муниципального района РТ</w:t>
            </w:r>
          </w:p>
        </w:tc>
        <w:tc>
          <w:tcPr>
            <w:tcW w:w="1423" w:type="dxa"/>
          </w:tcPr>
          <w:p w14:paraId="5E55F5C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35FC76BF" w14:textId="0D9E86FE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15AD7B91" w14:textId="77777777" w:rsidR="005D459D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агропромышленного сектора экономики.</w:t>
            </w:r>
          </w:p>
          <w:p w14:paraId="31644CD0" w14:textId="3B6A337B" w:rsidR="00150674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51 гол. коров на 510 тыс. руб.</w:t>
            </w:r>
          </w:p>
        </w:tc>
      </w:tr>
      <w:tr w:rsidR="00150674" w:rsidRPr="00216FC3" w14:paraId="72B6D638" w14:textId="77777777" w:rsidTr="00150674">
        <w:tc>
          <w:tcPr>
            <w:tcW w:w="825" w:type="dxa"/>
          </w:tcPr>
          <w:p w14:paraId="080D5C9D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1.3.17</w:t>
            </w:r>
          </w:p>
        </w:tc>
        <w:tc>
          <w:tcPr>
            <w:tcW w:w="3463" w:type="dxa"/>
          </w:tcPr>
          <w:p w14:paraId="03A6B3B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Субсидии на покупку нетелей для ЛПХ, участвовавших в программе строительства мини-ферм</w:t>
            </w:r>
          </w:p>
        </w:tc>
        <w:tc>
          <w:tcPr>
            <w:tcW w:w="2548" w:type="dxa"/>
          </w:tcPr>
          <w:p w14:paraId="2D48AA8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сельского хозяйства и продовольствия в Нижнекамском </w:t>
            </w:r>
            <w:r w:rsidRPr="00216FC3">
              <w:rPr>
                <w:rFonts w:ascii="Times New Roman" w:hAnsi="Times New Roman"/>
              </w:rPr>
              <w:lastRenderedPageBreak/>
              <w:t>муниципальном районе; Исполнительный комитет Нижнекамского муниципального района РТ</w:t>
            </w:r>
          </w:p>
        </w:tc>
        <w:tc>
          <w:tcPr>
            <w:tcW w:w="1423" w:type="dxa"/>
          </w:tcPr>
          <w:p w14:paraId="57C1CD7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2020 – 2030 годы</w:t>
            </w:r>
          </w:p>
        </w:tc>
        <w:tc>
          <w:tcPr>
            <w:tcW w:w="3116" w:type="dxa"/>
          </w:tcPr>
          <w:p w14:paraId="10D50598" w14:textId="2793F289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71CC4C0E" w14:textId="77777777" w:rsidR="005D459D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агропромышленного сектора экономики.</w:t>
            </w:r>
          </w:p>
          <w:p w14:paraId="57444FD0" w14:textId="458EB091" w:rsidR="00150674" w:rsidRPr="00216FC3" w:rsidRDefault="005D459D" w:rsidP="005D459D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4 участника в год</w:t>
            </w:r>
          </w:p>
        </w:tc>
      </w:tr>
      <w:tr w:rsidR="00150674" w:rsidRPr="00216FC3" w14:paraId="50BE28C5" w14:textId="77777777" w:rsidTr="00150674">
        <w:tc>
          <w:tcPr>
            <w:tcW w:w="825" w:type="dxa"/>
          </w:tcPr>
          <w:p w14:paraId="6B45259E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1.3.18</w:t>
            </w:r>
          </w:p>
        </w:tc>
        <w:tc>
          <w:tcPr>
            <w:tcW w:w="3463" w:type="dxa"/>
          </w:tcPr>
          <w:p w14:paraId="56C1013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Выделение доильных аппаратов ЛПХ</w:t>
            </w:r>
          </w:p>
        </w:tc>
        <w:tc>
          <w:tcPr>
            <w:tcW w:w="2548" w:type="dxa"/>
          </w:tcPr>
          <w:p w14:paraId="4558FE6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 РТ;</w:t>
            </w:r>
          </w:p>
          <w:p w14:paraId="0224008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</w:t>
            </w:r>
          </w:p>
        </w:tc>
        <w:tc>
          <w:tcPr>
            <w:tcW w:w="1423" w:type="dxa"/>
          </w:tcPr>
          <w:p w14:paraId="3A34BF0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1154DCA0" w14:textId="1EBE3432" w:rsidR="00150674" w:rsidRPr="00216FC3" w:rsidRDefault="00150674" w:rsidP="001506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7FA0A3F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19283B49" w14:textId="77777777" w:rsidTr="00150674">
        <w:tc>
          <w:tcPr>
            <w:tcW w:w="825" w:type="dxa"/>
          </w:tcPr>
          <w:p w14:paraId="2A2EEDB3" w14:textId="77777777" w:rsidR="00150674" w:rsidRPr="00216FC3" w:rsidRDefault="00150674" w:rsidP="00150674">
            <w:pPr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1.3.19</w:t>
            </w:r>
          </w:p>
        </w:tc>
        <w:tc>
          <w:tcPr>
            <w:tcW w:w="3463" w:type="dxa"/>
          </w:tcPr>
          <w:p w14:paraId="6561C79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Поощрение работников АПК по итогам производственной деятельности</w:t>
            </w:r>
          </w:p>
        </w:tc>
        <w:tc>
          <w:tcPr>
            <w:tcW w:w="2548" w:type="dxa"/>
          </w:tcPr>
          <w:p w14:paraId="7332C45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районе; Исполнительный комитет Нижнекамского муниципального района РТ</w:t>
            </w:r>
          </w:p>
        </w:tc>
        <w:tc>
          <w:tcPr>
            <w:tcW w:w="1423" w:type="dxa"/>
          </w:tcPr>
          <w:p w14:paraId="7DA351A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 – 2030 годы</w:t>
            </w:r>
          </w:p>
        </w:tc>
        <w:tc>
          <w:tcPr>
            <w:tcW w:w="3116" w:type="dxa"/>
          </w:tcPr>
          <w:p w14:paraId="04002DF2" w14:textId="096B3049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</w:tcPr>
          <w:p w14:paraId="1219F8D1" w14:textId="77777777" w:rsidR="00BD4765" w:rsidRPr="00216FC3" w:rsidRDefault="00BD4765" w:rsidP="00BD4765">
            <w:pPr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Стимулирование работников АПК.</w:t>
            </w:r>
          </w:p>
          <w:p w14:paraId="15EF51F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7BBED716" w14:textId="77777777" w:rsidTr="00150674">
        <w:tc>
          <w:tcPr>
            <w:tcW w:w="825" w:type="dxa"/>
            <w:shd w:val="clear" w:color="auto" w:fill="auto"/>
          </w:tcPr>
          <w:p w14:paraId="37772F18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15117" w:type="dxa"/>
            <w:gridSpan w:val="5"/>
          </w:tcPr>
          <w:p w14:paraId="725681CF" w14:textId="77777777" w:rsidR="00150674" w:rsidRPr="00216FC3" w:rsidRDefault="00150674" w:rsidP="00150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>Сохранение человеческого капитала</w:t>
            </w:r>
          </w:p>
        </w:tc>
      </w:tr>
      <w:tr w:rsidR="00150674" w:rsidRPr="00BD4765" w14:paraId="47A40C0C" w14:textId="77777777" w:rsidTr="00150674">
        <w:tc>
          <w:tcPr>
            <w:tcW w:w="825" w:type="dxa"/>
            <w:shd w:val="clear" w:color="auto" w:fill="auto"/>
          </w:tcPr>
          <w:p w14:paraId="634E4E9E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2.1.</w:t>
            </w:r>
          </w:p>
        </w:tc>
        <w:tc>
          <w:tcPr>
            <w:tcW w:w="3463" w:type="dxa"/>
            <w:shd w:val="clear" w:color="auto" w:fill="auto"/>
          </w:tcPr>
          <w:p w14:paraId="4E2AE55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Реализация мер по поддержке семей, нуждающихся в улучшении жилищных условий</w:t>
            </w:r>
          </w:p>
        </w:tc>
        <w:tc>
          <w:tcPr>
            <w:tcW w:w="2548" w:type="dxa"/>
            <w:shd w:val="clear" w:color="auto" w:fill="auto"/>
          </w:tcPr>
          <w:p w14:paraId="5EACB0D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жилищной политики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2209F6F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2020 годы</w:t>
            </w:r>
          </w:p>
        </w:tc>
        <w:tc>
          <w:tcPr>
            <w:tcW w:w="3116" w:type="dxa"/>
            <w:shd w:val="clear" w:color="auto" w:fill="auto"/>
          </w:tcPr>
          <w:p w14:paraId="73540BB0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Рост обеспеченности общей площадью жилья в расчете на одного жителя до 27,6 </w:t>
            </w:r>
            <w:proofErr w:type="spellStart"/>
            <w:proofErr w:type="gramStart"/>
            <w:r w:rsidRPr="00216FC3">
              <w:rPr>
                <w:rFonts w:ascii="Times New Roman" w:hAnsi="Times New Roman"/>
              </w:rPr>
              <w:t>кв.метра</w:t>
            </w:r>
            <w:proofErr w:type="spellEnd"/>
            <w:proofErr w:type="gramEnd"/>
            <w:r w:rsidRPr="00216FC3">
              <w:rPr>
                <w:rFonts w:ascii="Times New Roman" w:hAnsi="Times New Roman"/>
              </w:rPr>
              <w:t xml:space="preserve"> к 2021 году</w:t>
            </w:r>
          </w:p>
        </w:tc>
        <w:tc>
          <w:tcPr>
            <w:tcW w:w="4567" w:type="dxa"/>
            <w:shd w:val="clear" w:color="auto" w:fill="auto"/>
          </w:tcPr>
          <w:p w14:paraId="1F2E213B" w14:textId="77777777" w:rsidR="009563FD" w:rsidRPr="00BD4765" w:rsidRDefault="009563FD" w:rsidP="009563FD">
            <w:pPr>
              <w:ind w:firstLine="365"/>
              <w:jc w:val="both"/>
              <w:rPr>
                <w:rFonts w:ascii="Times New Roman" w:hAnsi="Times New Roman"/>
                <w:bCs/>
              </w:rPr>
            </w:pPr>
            <w:r w:rsidRPr="00BD4765">
              <w:rPr>
                <w:rFonts w:ascii="Times New Roman" w:hAnsi="Times New Roman"/>
              </w:rPr>
              <w:t>В Нижнекамском муниципальном районе за 2021 год в рамках программы социальной ипотеки жильем обеспечено 607 семей, их них 58</w:t>
            </w:r>
            <w:r w:rsidRPr="00BD4765">
              <w:rPr>
                <w:rFonts w:ascii="Times New Roman" w:hAnsi="Times New Roman"/>
                <w:bCs/>
              </w:rPr>
              <w:t xml:space="preserve"> семей работников бюджетных организаций, 395 семей работников предприятий, 151 молодая семья и 3 семьи, нуждающиеся в неотложной поддержке.</w:t>
            </w:r>
          </w:p>
          <w:p w14:paraId="47BD848A" w14:textId="77777777" w:rsidR="009563FD" w:rsidRPr="00BD4765" w:rsidRDefault="009563FD" w:rsidP="009563FD">
            <w:pPr>
              <w:spacing w:line="259" w:lineRule="auto"/>
              <w:ind w:firstLine="365"/>
              <w:jc w:val="both"/>
              <w:rPr>
                <w:rFonts w:ascii="Times New Roman" w:hAnsi="Times New Roman"/>
                <w:bCs/>
              </w:rPr>
            </w:pPr>
            <w:r w:rsidRPr="00BD4765">
              <w:rPr>
                <w:rFonts w:ascii="Times New Roman" w:hAnsi="Times New Roman"/>
                <w:bCs/>
              </w:rPr>
              <w:t xml:space="preserve">В рамках реализации подпрограммы «Обеспечение жильем молодых семей в Республике </w:t>
            </w:r>
            <w:proofErr w:type="gramStart"/>
            <w:r w:rsidRPr="00BD4765">
              <w:rPr>
                <w:rFonts w:ascii="Times New Roman" w:hAnsi="Times New Roman"/>
                <w:bCs/>
              </w:rPr>
              <w:t>Татарстан»  государственной</w:t>
            </w:r>
            <w:proofErr w:type="gramEnd"/>
            <w:r w:rsidRPr="00BD4765">
              <w:rPr>
                <w:rFonts w:ascii="Times New Roman" w:hAnsi="Times New Roman"/>
                <w:bCs/>
              </w:rPr>
              <w:t xml:space="preserve"> программы «Обеспечение качественным жильем и услугами жилищно-коммунального </w:t>
            </w:r>
            <w:r w:rsidRPr="00BD4765">
              <w:rPr>
                <w:rFonts w:ascii="Times New Roman" w:hAnsi="Times New Roman"/>
                <w:bCs/>
              </w:rPr>
              <w:lastRenderedPageBreak/>
              <w:t>хозяйства населения Республики Татарстан» в 2021 году выдано 11 сертификатов молодым семьям – участникам Программы.</w:t>
            </w:r>
          </w:p>
          <w:p w14:paraId="4C926D23" w14:textId="77777777" w:rsidR="009563FD" w:rsidRPr="00BD4765" w:rsidRDefault="009563FD" w:rsidP="009563FD">
            <w:pPr>
              <w:spacing w:line="259" w:lineRule="auto"/>
              <w:ind w:firstLine="365"/>
              <w:jc w:val="both"/>
              <w:rPr>
                <w:rFonts w:ascii="Times New Roman" w:hAnsi="Times New Roman"/>
                <w:bCs/>
              </w:rPr>
            </w:pPr>
            <w:r w:rsidRPr="00BD4765">
              <w:rPr>
                <w:rFonts w:ascii="Times New Roman" w:hAnsi="Times New Roman"/>
                <w:bCs/>
              </w:rPr>
              <w:t xml:space="preserve">Согласно Закону Республики Татарстан № 8-ЗРТ от 12.01.2013 г.,                        28 детей-сирот были </w:t>
            </w:r>
            <w:proofErr w:type="gramStart"/>
            <w:r w:rsidRPr="00BD4765">
              <w:rPr>
                <w:rFonts w:ascii="Times New Roman" w:hAnsi="Times New Roman"/>
                <w:bCs/>
              </w:rPr>
              <w:t>обеспечены  квартирами</w:t>
            </w:r>
            <w:proofErr w:type="gramEnd"/>
            <w:r w:rsidRPr="00BD4765">
              <w:rPr>
                <w:rFonts w:ascii="Times New Roman" w:hAnsi="Times New Roman"/>
                <w:bCs/>
              </w:rPr>
              <w:t xml:space="preserve"> в новых домах НО «ГЖФ при Президенте РТ», из них 2 Нижнекамских детей-сирот и 26 из других районов Республики Татарстан. </w:t>
            </w:r>
          </w:p>
          <w:p w14:paraId="2871AABD" w14:textId="77777777" w:rsidR="009563FD" w:rsidRPr="00BD4765" w:rsidRDefault="009563FD" w:rsidP="009563FD">
            <w:pPr>
              <w:ind w:firstLine="365"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 xml:space="preserve">В текущем году 4 инвалидам и 4 ветеранам боевых действий, вставшим на учет до 2005 года, </w:t>
            </w:r>
            <w:proofErr w:type="gramStart"/>
            <w:r w:rsidRPr="00BD4765">
              <w:rPr>
                <w:rFonts w:ascii="Times New Roman" w:hAnsi="Times New Roman"/>
              </w:rPr>
              <w:t>предоставлена  жилищная</w:t>
            </w:r>
            <w:proofErr w:type="gramEnd"/>
            <w:r w:rsidRPr="00BD4765">
              <w:rPr>
                <w:rFonts w:ascii="Times New Roman" w:hAnsi="Times New Roman"/>
              </w:rPr>
              <w:t xml:space="preserve"> субсидия из федерального бюджета на улучшение жилищных условий.</w:t>
            </w:r>
          </w:p>
          <w:p w14:paraId="2BAFD207" w14:textId="77777777" w:rsidR="009563FD" w:rsidRPr="00BD4765" w:rsidRDefault="009563FD" w:rsidP="009563FD">
            <w:pPr>
              <w:ind w:firstLine="365"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В 2021 году 2 многодетные семьи, имеющие в своем составе 5 и более детей, Нижнекамского муниципального района были обеспечены жилищными сертификатами, которые были реализованы через                 НО «ГЖФ при Президенте РТ».</w:t>
            </w:r>
          </w:p>
          <w:p w14:paraId="13192752" w14:textId="77777777" w:rsidR="009563FD" w:rsidRPr="00BD4765" w:rsidRDefault="009563FD" w:rsidP="009563FD">
            <w:pPr>
              <w:ind w:firstLine="365"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 xml:space="preserve">Согласно Указу </w:t>
            </w:r>
            <w:proofErr w:type="gramStart"/>
            <w:r w:rsidRPr="00BD4765">
              <w:rPr>
                <w:rFonts w:ascii="Times New Roman" w:hAnsi="Times New Roman"/>
              </w:rPr>
              <w:t>Президента РФ</w:t>
            </w:r>
            <w:proofErr w:type="gramEnd"/>
            <w:r w:rsidRPr="00BD4765">
              <w:rPr>
                <w:rFonts w:ascii="Times New Roman" w:hAnsi="Times New Roman"/>
              </w:rPr>
              <w:t xml:space="preserve"> инвалиды и участники Великой Отечественной войны, члены семей погибших (умерших) инвалидов и участников </w:t>
            </w:r>
            <w:proofErr w:type="spellStart"/>
            <w:r w:rsidRPr="00BD4765">
              <w:rPr>
                <w:rFonts w:ascii="Times New Roman" w:hAnsi="Times New Roman"/>
              </w:rPr>
              <w:t>ВОв</w:t>
            </w:r>
            <w:proofErr w:type="spellEnd"/>
            <w:r w:rsidRPr="00BD4765">
              <w:rPr>
                <w:rFonts w:ascii="Times New Roman" w:hAnsi="Times New Roman"/>
              </w:rPr>
              <w:t xml:space="preserve"> получают субсидию на приобретение жилья за счет субвенций, выделяемых из федерального бюджета. На сегодняшний день, на территории Нижнекамского муниципального района состоящих на учете нуждающихся граждан данной категории не имеется в связи с обеспечением их в предыдущие года.</w:t>
            </w:r>
          </w:p>
          <w:p w14:paraId="470620EC" w14:textId="77777777" w:rsidR="009563FD" w:rsidRPr="00BD4765" w:rsidRDefault="009563FD" w:rsidP="009563FD">
            <w:pPr>
              <w:ind w:firstLine="365"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Такая же ситуация обстоит и с участниками ликвидации последствий радиационных аварий и катастроф на Чернобыльской АЭС и вынужденными переселенцами.</w:t>
            </w:r>
          </w:p>
          <w:p w14:paraId="7A2063DD" w14:textId="151017AE" w:rsidR="00150674" w:rsidRPr="00BD4765" w:rsidRDefault="00150674" w:rsidP="00150674">
            <w:pPr>
              <w:jc w:val="both"/>
              <w:rPr>
                <w:rFonts w:ascii="Times New Roman" w:hAnsi="Times New Roman"/>
              </w:rPr>
            </w:pPr>
          </w:p>
        </w:tc>
      </w:tr>
      <w:tr w:rsidR="00150674" w:rsidRPr="00BD4765" w14:paraId="36440DF3" w14:textId="77777777" w:rsidTr="00150674">
        <w:tc>
          <w:tcPr>
            <w:tcW w:w="825" w:type="dxa"/>
            <w:shd w:val="clear" w:color="auto" w:fill="auto"/>
          </w:tcPr>
          <w:p w14:paraId="7B6EFE7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463" w:type="dxa"/>
            <w:shd w:val="clear" w:color="auto" w:fill="auto"/>
          </w:tcPr>
          <w:p w14:paraId="6C2476A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Пропаганда здорового образа</w:t>
            </w:r>
          </w:p>
        </w:tc>
        <w:tc>
          <w:tcPr>
            <w:tcW w:w="2548" w:type="dxa"/>
            <w:shd w:val="clear" w:color="auto" w:fill="auto"/>
          </w:tcPr>
          <w:p w14:paraId="4DE93F6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РТ,</w:t>
            </w:r>
          </w:p>
          <w:p w14:paraId="0831748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по делам молодежи и спорту Исполнительного комитета Нижнекамского муниципального района РТ</w:t>
            </w:r>
          </w:p>
          <w:p w14:paraId="6C506EC1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shd w:val="clear" w:color="auto" w:fill="auto"/>
          </w:tcPr>
          <w:p w14:paraId="64B5CAC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2020 годы</w:t>
            </w:r>
          </w:p>
        </w:tc>
        <w:tc>
          <w:tcPr>
            <w:tcW w:w="3116" w:type="dxa"/>
            <w:shd w:val="clear" w:color="auto" w:fill="auto"/>
          </w:tcPr>
          <w:p w14:paraId="2D3177C8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увеличение численности систематически занимающихся спортом;</w:t>
            </w:r>
          </w:p>
          <w:p w14:paraId="5DCD09AC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удовлетворение потребностей жителей Нижнекамского муниципального района в занятиях физической культурой и спортом;</w:t>
            </w:r>
          </w:p>
          <w:p w14:paraId="1DF8F968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 формирование сознательного отношения населения к своему здоровью и увеличение продолжительности жизни;</w:t>
            </w:r>
          </w:p>
          <w:p w14:paraId="7384D029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снижение заболеваемости детей школьного и дошкольного возраста;</w:t>
            </w:r>
          </w:p>
          <w:p w14:paraId="4932BCBD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внедрение новых форм физкультурно-оздоровительной и спортивной работы;</w:t>
            </w:r>
          </w:p>
          <w:p w14:paraId="3A7F84A3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укрепление и совершенствование материально-технической базы физической культуры и спорта;</w:t>
            </w:r>
          </w:p>
          <w:p w14:paraId="49104339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обеспечение условий для эффективной работы спортивных сооружений;</w:t>
            </w:r>
          </w:p>
          <w:p w14:paraId="0FEFABAA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обеспечение доступности спортивных объектов и учреждений для занятий физической культурой и спортом всех категорий населения;</w:t>
            </w:r>
          </w:p>
          <w:p w14:paraId="789956F2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- увеличение процента обеспеченности спортивными площадками микрорайонов города и сельских поселений (хоккейные корты, волейбольные, баскетбольные, футбольные, игровые площадки);</w:t>
            </w:r>
          </w:p>
          <w:p w14:paraId="2DA978FA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достижение положительных результатов в профилактике социально-негативных явлений (табакокурение, алкоголизм, наркомании);</w:t>
            </w:r>
          </w:p>
          <w:p w14:paraId="5992DA6C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 увеличение охвата населения массовыми видами спорта;</w:t>
            </w:r>
          </w:p>
          <w:p w14:paraId="71D245A3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- создание условий для развития экстремальных видов спорта (паркур, </w:t>
            </w:r>
            <w:proofErr w:type="spellStart"/>
            <w:r w:rsidRPr="00216FC3">
              <w:rPr>
                <w:rFonts w:ascii="Times New Roman" w:hAnsi="Times New Roman"/>
              </w:rPr>
              <w:t>скейтдром</w:t>
            </w:r>
            <w:proofErr w:type="spellEnd"/>
            <w:r w:rsidRPr="00216FC3">
              <w:rPr>
                <w:rFonts w:ascii="Times New Roman" w:hAnsi="Times New Roman"/>
              </w:rPr>
              <w:t>, велодром, роллердром);</w:t>
            </w:r>
          </w:p>
          <w:p w14:paraId="2AC66757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создание условий для занятий физической культурой и спортом для людей с ограниченными возможностями;</w:t>
            </w:r>
          </w:p>
          <w:p w14:paraId="18774874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</w:rPr>
            </w:pPr>
            <w:r w:rsidRPr="00216FC3">
              <w:rPr>
                <w:color w:val="auto"/>
                <w:sz w:val="22"/>
                <w:szCs w:val="22"/>
              </w:rPr>
              <w:t>- достижение высоких спортивных результатов на всероссийских и международных соревнованиях.</w:t>
            </w:r>
          </w:p>
        </w:tc>
        <w:tc>
          <w:tcPr>
            <w:tcW w:w="4567" w:type="dxa"/>
            <w:shd w:val="clear" w:color="auto" w:fill="auto"/>
          </w:tcPr>
          <w:p w14:paraId="675AF30B" w14:textId="77777777" w:rsidR="00150674" w:rsidRPr="00BD4765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bCs/>
                <w:iCs/>
                <w:color w:val="000000"/>
                <w:sz w:val="22"/>
                <w:szCs w:val="22"/>
              </w:rPr>
              <w:lastRenderedPageBreak/>
              <w:t>Профилактические мероприятия в образовательных организациях по пропаганде здорового образа жизни направлены на решение следующих задач:</w:t>
            </w:r>
          </w:p>
          <w:p w14:paraId="272AD825" w14:textId="77777777" w:rsidR="00150674" w:rsidRPr="00BD4765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-формирование у обучающихся и студентов психологического иммунитета к наркотикам, алкоголю, табаку;</w:t>
            </w:r>
          </w:p>
          <w:p w14:paraId="31B2D38A" w14:textId="77777777" w:rsidR="00150674" w:rsidRPr="00BD4765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-формирование установок на ведение здорового образа жизни и улучшение их духовно-нравственной культуры;</w:t>
            </w:r>
          </w:p>
          <w:p w14:paraId="346A35A4" w14:textId="77777777" w:rsidR="00150674" w:rsidRPr="00BD4765" w:rsidRDefault="00150674" w:rsidP="00BD4765">
            <w:pPr>
              <w:pStyle w:val="a8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-повышение уровня воспитательно-профилактической работы в ОО;</w:t>
            </w:r>
          </w:p>
          <w:p w14:paraId="6998AC9E" w14:textId="77777777" w:rsidR="00150674" w:rsidRPr="00BD4765" w:rsidRDefault="00150674" w:rsidP="00BD4765">
            <w:pPr>
              <w:pStyle w:val="a8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-активизация разъяснительной работы среди родителей по вопросам профилактики наркомании, алкоголизма, табакокурения;</w:t>
            </w:r>
          </w:p>
          <w:p w14:paraId="212313A6" w14:textId="77777777" w:rsidR="00150674" w:rsidRPr="00BD4765" w:rsidRDefault="00150674" w:rsidP="00BD4765">
            <w:pPr>
              <w:pStyle w:val="a8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 xml:space="preserve">-проведение работы с родителями, направленной на формирование в семьях </w:t>
            </w:r>
            <w:proofErr w:type="spellStart"/>
            <w:r w:rsidRPr="00BD4765">
              <w:rPr>
                <w:color w:val="000000"/>
                <w:sz w:val="22"/>
                <w:szCs w:val="22"/>
              </w:rPr>
              <w:t>здоровьесберегающих</w:t>
            </w:r>
            <w:proofErr w:type="spellEnd"/>
            <w:r w:rsidRPr="00BD4765">
              <w:rPr>
                <w:color w:val="000000"/>
                <w:sz w:val="22"/>
                <w:szCs w:val="22"/>
              </w:rPr>
              <w:t xml:space="preserve"> условий здорового образа жизни, профилактику вредных привычек;</w:t>
            </w:r>
          </w:p>
          <w:p w14:paraId="59B59082" w14:textId="77777777" w:rsidR="00150674" w:rsidRPr="00BD4765" w:rsidRDefault="00150674" w:rsidP="00BD4765">
            <w:pPr>
              <w:pStyle w:val="a8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-повышение самосознания учащихся и студентов через разнообразные формы работы;</w:t>
            </w:r>
          </w:p>
          <w:p w14:paraId="2575B6D3" w14:textId="77777777" w:rsidR="00150674" w:rsidRPr="00BD4765" w:rsidRDefault="00150674" w:rsidP="00BD4765">
            <w:pPr>
              <w:pStyle w:val="a8"/>
              <w:spacing w:before="0" w:beforeAutospacing="0" w:after="0" w:afterAutospacing="0"/>
              <w:ind w:firstLine="189"/>
              <w:jc w:val="both"/>
              <w:rPr>
                <w:color w:val="000000"/>
                <w:sz w:val="22"/>
                <w:szCs w:val="22"/>
              </w:rPr>
            </w:pPr>
            <w:r w:rsidRPr="00BD4765">
              <w:rPr>
                <w:color w:val="000000"/>
                <w:sz w:val="22"/>
                <w:szCs w:val="22"/>
              </w:rPr>
              <w:t>-предоставление подросткам объективной информации о негативных последствиях приема ПАВ, алкоголя и табака;</w:t>
            </w:r>
          </w:p>
          <w:p w14:paraId="2FF39033" w14:textId="77777777" w:rsidR="00150674" w:rsidRPr="00BD4765" w:rsidRDefault="00150674" w:rsidP="00BD4765">
            <w:pPr>
              <w:ind w:firstLine="189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  <w:color w:val="000000"/>
              </w:rPr>
              <w:t>-обеспечение координации усилий всех участников</w:t>
            </w:r>
          </w:p>
          <w:p w14:paraId="2DEFBC4F" w14:textId="77777777" w:rsidR="00150674" w:rsidRPr="00BD4765" w:rsidRDefault="00150674" w:rsidP="00BD4765">
            <w:pPr>
              <w:ind w:firstLine="189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  <w:bCs/>
              </w:rPr>
              <w:t>В каждом образовательном учреждении организовано:</w:t>
            </w:r>
          </w:p>
          <w:p w14:paraId="6117FCFC" w14:textId="77777777" w:rsidR="00150674" w:rsidRPr="00BD4765" w:rsidRDefault="00150674" w:rsidP="00150674">
            <w:pPr>
              <w:numPr>
                <w:ilvl w:val="0"/>
                <w:numId w:val="11"/>
              </w:numPr>
              <w:tabs>
                <w:tab w:val="clear" w:pos="720"/>
                <w:tab w:val="num" w:pos="189"/>
              </w:tabs>
              <w:ind w:left="0"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психолого-педагогическое просвещение детей и родителей (лекции, классные часы, беседы, встречи) и родителей (семинары, тренинги, родительские собрания) в рамках реализации программ, направленных </w:t>
            </w:r>
            <w:r w:rsidRPr="00BD4765">
              <w:rPr>
                <w:rFonts w:ascii="Times New Roman" w:hAnsi="Times New Roman" w:cs="Times New Roman"/>
              </w:rPr>
              <w:lastRenderedPageBreak/>
              <w:t xml:space="preserve">на формирование законопослушного поведения и здорового образа жизни: «Путь к успеху», «Здоровье», «Школа ответственного родительства», «Все цвета, кроме черного», «Разговор о правильном питании» и др. (обучением охвачены </w:t>
            </w:r>
            <w:r w:rsidRPr="00BD4765">
              <w:rPr>
                <w:rFonts w:ascii="Times New Roman" w:hAnsi="Times New Roman" w:cs="Times New Roman"/>
                <w:bCs/>
              </w:rPr>
              <w:t>25 890</w:t>
            </w:r>
            <w:r w:rsidRPr="00BD4765">
              <w:rPr>
                <w:rFonts w:ascii="Times New Roman" w:hAnsi="Times New Roman" w:cs="Times New Roman"/>
              </w:rPr>
              <w:t xml:space="preserve"> родителей), реализуется план мероприятий городской Ассоциации отцов;</w:t>
            </w:r>
          </w:p>
          <w:p w14:paraId="70514B07" w14:textId="77777777" w:rsidR="00150674" w:rsidRPr="00BD4765" w:rsidRDefault="00150674" w:rsidP="00150674">
            <w:pPr>
              <w:pStyle w:val="a4"/>
              <w:numPr>
                <w:ilvl w:val="0"/>
                <w:numId w:val="11"/>
              </w:numPr>
              <w:tabs>
                <w:tab w:val="clear" w:pos="720"/>
                <w:tab w:val="num" w:pos="189"/>
              </w:tabs>
              <w:ind w:left="0"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проводятся совещания методического объединения педагогов-психологов, социальных педагогов (ежемесячно), заместителей директоров по воспитательной работе (еженедельно). На совещаниях решаются текущие вопросы, выбираются стратегии, определяется дальнейшее направление работы с данными детьми. </w:t>
            </w:r>
          </w:p>
          <w:p w14:paraId="79B83291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Совместно с Молодежной клиникой (на базе образовательных организаций) в 2021-2022 учебном году проведены семинары для отцов обучающихся первых классов в рамках межведомственного проекта «Вместе мы можем вместе!» по теме: «Психолого-педагогическая и медико-социальная поддержка семей по вопросам воспитания детей».</w:t>
            </w:r>
          </w:p>
          <w:p w14:paraId="2A78DB97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В 4 квартале охвачено 3 школы. </w:t>
            </w:r>
          </w:p>
          <w:p w14:paraId="798CED85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1 семинар (30.11.2021 г.) в СОШ № 10 (42 отца)</w:t>
            </w:r>
          </w:p>
          <w:p w14:paraId="2E80F3F7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2 семинар (09.12.2021 г.) в СОШ № 33 (48 отцов)</w:t>
            </w:r>
          </w:p>
          <w:p w14:paraId="241C0CE5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3 семинар (16.12.2021 г.) в СОШ № 15 (50 отцов)</w:t>
            </w:r>
          </w:p>
          <w:p w14:paraId="63276F93" w14:textId="77777777" w:rsidR="00150674" w:rsidRPr="00BD4765" w:rsidRDefault="00150674" w:rsidP="00150674">
            <w:pPr>
              <w:tabs>
                <w:tab w:val="left" w:pos="0"/>
                <w:tab w:val="left" w:pos="709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До конца учебного года проведение семинаров планируется еще в 5 школах.</w:t>
            </w:r>
          </w:p>
          <w:p w14:paraId="7AF0580E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23.11.2021 г. прошло Семинар-выступление для педагогов и родительской </w:t>
            </w:r>
            <w:r w:rsidRPr="00BD4765">
              <w:rPr>
                <w:rFonts w:ascii="Times New Roman" w:hAnsi="Times New Roman" w:cs="Times New Roman"/>
              </w:rPr>
              <w:lastRenderedPageBreak/>
              <w:t xml:space="preserve">общественности В.А. Дергунова, кандидата педагогических наук, почетного работника сферы молодежной политики РФ, Дипломанта Международного фестиваля авторской песни и памяти </w:t>
            </w:r>
            <w:proofErr w:type="spellStart"/>
            <w:r w:rsidRPr="00BD4765">
              <w:rPr>
                <w:rFonts w:ascii="Times New Roman" w:hAnsi="Times New Roman" w:cs="Times New Roman"/>
              </w:rPr>
              <w:t>В.Грушина</w:t>
            </w:r>
            <w:proofErr w:type="spellEnd"/>
            <w:r w:rsidRPr="00BD4765">
              <w:rPr>
                <w:rFonts w:ascii="Times New Roman" w:hAnsi="Times New Roman" w:cs="Times New Roman"/>
              </w:rPr>
              <w:t>, автора популярных книг, программ и проектов для детей, педагогов и родителей «Путь к наследию», «</w:t>
            </w:r>
            <w:proofErr w:type="spellStart"/>
            <w:r w:rsidRPr="00BD4765">
              <w:rPr>
                <w:rFonts w:ascii="Times New Roman" w:hAnsi="Times New Roman" w:cs="Times New Roman"/>
              </w:rPr>
              <w:t>Бинилект</w:t>
            </w:r>
            <w:proofErr w:type="spellEnd"/>
            <w:r w:rsidRPr="00BD4765">
              <w:rPr>
                <w:rFonts w:ascii="Times New Roman" w:hAnsi="Times New Roman" w:cs="Times New Roman"/>
              </w:rPr>
              <w:t>», «Секреты дружного класса», «К истокам гражданственности», «Технология добра», «Классное содружество» в рамках проекта «Родительское содружество. Хранители». (65 педагогов + 124 родителя).</w:t>
            </w:r>
          </w:p>
          <w:p w14:paraId="716F0260" w14:textId="77777777" w:rsidR="00150674" w:rsidRPr="00BD4765" w:rsidRDefault="00150674" w:rsidP="00150674">
            <w:pPr>
              <w:pStyle w:val="aa"/>
              <w:ind w:firstLine="189"/>
              <w:jc w:val="both"/>
              <w:rPr>
                <w:sz w:val="22"/>
                <w:szCs w:val="22"/>
              </w:rPr>
            </w:pPr>
            <w:r w:rsidRPr="00BD4765">
              <w:rPr>
                <w:sz w:val="22"/>
                <w:szCs w:val="22"/>
              </w:rPr>
              <w:t xml:space="preserve">10.12.2021 г. прошли встречи педагогов и родителей с семейным и детским психологом, учеником Шалвы Александровича Амонашвили – Алексеем Анатольевичем </w:t>
            </w:r>
            <w:proofErr w:type="spellStart"/>
            <w:r w:rsidRPr="00BD4765">
              <w:rPr>
                <w:sz w:val="22"/>
                <w:szCs w:val="22"/>
              </w:rPr>
              <w:t>Бабаянц</w:t>
            </w:r>
            <w:proofErr w:type="spellEnd"/>
            <w:r w:rsidRPr="00BD4765">
              <w:rPr>
                <w:sz w:val="22"/>
                <w:szCs w:val="22"/>
              </w:rPr>
              <w:t>, директором Высшей Школы Практической Психологии г. Краснодар, педагогом, психологом-консультантом в сфере личностного развития бизнеса и семейных отношений</w:t>
            </w:r>
            <w:r w:rsidRPr="00BD4765">
              <w:rPr>
                <w:color w:val="333333"/>
                <w:sz w:val="22"/>
                <w:szCs w:val="22"/>
              </w:rPr>
              <w:t xml:space="preserve"> (</w:t>
            </w:r>
            <w:r w:rsidRPr="00BD4765">
              <w:rPr>
                <w:sz w:val="22"/>
                <w:szCs w:val="22"/>
              </w:rPr>
              <w:t>детско-родительских), Рыцарем Гуманной педагогики. Тема семинара для родителей «Истинный смысл мужского предназначения или как мужчине побеждать свою судьбу». Тема семинара для педагогов ««Беседы о главном». Присутствовало педагогов - 133 чел., родителей - 110 чел.</w:t>
            </w:r>
          </w:p>
          <w:p w14:paraId="4ABB0F4A" w14:textId="77777777" w:rsidR="00150674" w:rsidRPr="00BD4765" w:rsidRDefault="00150674" w:rsidP="00150674">
            <w:pPr>
              <w:tabs>
                <w:tab w:val="left" w:pos="993"/>
              </w:tabs>
              <w:ind w:firstLine="18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4765">
              <w:rPr>
                <w:rFonts w:ascii="Times New Roman" w:hAnsi="Times New Roman" w:cs="Times New Roman"/>
                <w:color w:val="000000"/>
              </w:rPr>
              <w:t>25-27.11.2021 г. прошел Республиканский Форум «Концепция безопасного интернета». В Форуме приняли участие 30 педагогов, 12 родителей и 24 обучающихся.</w:t>
            </w:r>
          </w:p>
          <w:p w14:paraId="054671D0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В рамках общероссийской акции «Сообщи, где торгуют смертью» (18.09. – 29.10.2021 г.), межведомственной комплексной оперативно-профилактической операции, Всероссийского </w:t>
            </w:r>
            <w:r w:rsidRPr="00BD4765">
              <w:rPr>
                <w:rFonts w:ascii="Times New Roman" w:hAnsi="Times New Roman" w:cs="Times New Roman"/>
              </w:rPr>
              <w:lastRenderedPageBreak/>
              <w:t>Дня трезвости (11.09.2021 г.), Дня правовой помощи детям» (19.11.2021г.),оперативно-профилактического мероприятия «С ненавистью и ксенофобией нам не по пути» (ноябрь 2021 г.), месячника профилактики правонарушений и наркомании (15.11. – 15.12.2021 г.</w:t>
            </w:r>
            <w:r w:rsidRPr="00BD4765">
              <w:rPr>
                <w:rFonts w:ascii="Times New Roman" w:hAnsi="Times New Roman" w:cs="Times New Roman"/>
                <w:i/>
              </w:rPr>
              <w:t>)</w:t>
            </w:r>
            <w:r w:rsidRPr="00BD4765">
              <w:rPr>
                <w:rFonts w:ascii="Times New Roman" w:hAnsi="Times New Roman" w:cs="Times New Roman"/>
              </w:rPr>
              <w:t xml:space="preserve"> во всех образовательных организациях прошли общешкольные линейки, тематические уроки, лекции, беседы, классные часы, инструктажи с приглашением представителей ГИБДД, ПДН, «Центра здоровья», Центра «Эйдос», «Молодежной клиники», где рассказывалось о соблюдении мер безопасности, о ведении здорового образа жизни (охвачено 31.345 учащихся).</w:t>
            </w:r>
          </w:p>
          <w:p w14:paraId="7A88E990" w14:textId="77777777" w:rsidR="00150674" w:rsidRPr="00BD4765" w:rsidRDefault="00150674" w:rsidP="00150674">
            <w:pPr>
              <w:tabs>
                <w:tab w:val="left" w:pos="993"/>
              </w:tabs>
              <w:ind w:firstLine="189"/>
              <w:jc w:val="both"/>
              <w:rPr>
                <w:rFonts w:ascii="Times New Roman" w:hAnsi="Times New Roman" w:cs="Times New Roman"/>
                <w:spacing w:val="-2"/>
              </w:rPr>
            </w:pPr>
            <w:r w:rsidRPr="00BD4765">
              <w:rPr>
                <w:rFonts w:ascii="Times New Roman" w:hAnsi="Times New Roman" w:cs="Times New Roman"/>
                <w:spacing w:val="-2"/>
              </w:rPr>
              <w:t xml:space="preserve">Обучающиеся, студенты и педагоги приняли участие в республиканских конкурсах «Безопасная школа» (победитель – педагог психолог Татарстанский кадетский корпус </w:t>
            </w:r>
            <w:proofErr w:type="spellStart"/>
            <w:r w:rsidRPr="00BD4765">
              <w:rPr>
                <w:rFonts w:ascii="Times New Roman" w:hAnsi="Times New Roman" w:cs="Times New Roman"/>
                <w:spacing w:val="-2"/>
              </w:rPr>
              <w:t>Ленинг</w:t>
            </w:r>
            <w:proofErr w:type="spellEnd"/>
            <w:r w:rsidRPr="00BD4765">
              <w:rPr>
                <w:rFonts w:ascii="Times New Roman" w:hAnsi="Times New Roman" w:cs="Times New Roman"/>
                <w:spacing w:val="-2"/>
              </w:rPr>
              <w:t xml:space="preserve"> М.Л.), олимпиаде научно-исследовательских работ учащихся и студентов «Профилактика наркомании и наркопреступности» (победители 1 место – Гимназия № 34 (зам директора по ВР Малова О.Н.), 2 место – Педагогический колледж (преподаватель </w:t>
            </w:r>
            <w:proofErr w:type="spellStart"/>
            <w:r w:rsidRPr="00BD4765">
              <w:rPr>
                <w:rFonts w:ascii="Times New Roman" w:hAnsi="Times New Roman" w:cs="Times New Roman"/>
                <w:spacing w:val="-2"/>
              </w:rPr>
              <w:t>Топаева</w:t>
            </w:r>
            <w:proofErr w:type="spellEnd"/>
            <w:r w:rsidRPr="00BD4765">
              <w:rPr>
                <w:rFonts w:ascii="Times New Roman" w:hAnsi="Times New Roman" w:cs="Times New Roman"/>
                <w:spacing w:val="-2"/>
              </w:rPr>
              <w:t xml:space="preserve"> Л.Н.), Номинация – Медицинский колледж (соц. педагог Сафина Н.А.), республиканском конкурсе социальной рекламы, направленной на пропаганду здорового образа жизни (победитель 3 место – СОШ № 36 социальный педагог Дементьева В.Л.), республиканском конкурсе «Лучший общественный воспитатель несовершеннолетних – 2021» (победитель – </w:t>
            </w:r>
            <w:proofErr w:type="spellStart"/>
            <w:r w:rsidRPr="00BD4765">
              <w:rPr>
                <w:rFonts w:ascii="Times New Roman" w:hAnsi="Times New Roman" w:cs="Times New Roman"/>
                <w:spacing w:val="-2"/>
              </w:rPr>
              <w:t>Камскополянская</w:t>
            </w:r>
            <w:proofErr w:type="spellEnd"/>
            <w:r w:rsidRPr="00BD4765">
              <w:rPr>
                <w:rFonts w:ascii="Times New Roman" w:hAnsi="Times New Roman" w:cs="Times New Roman"/>
                <w:spacing w:val="-2"/>
              </w:rPr>
              <w:t xml:space="preserve"> школа №1 </w:t>
            </w:r>
            <w:proofErr w:type="spellStart"/>
            <w:r w:rsidRPr="00BD4765">
              <w:rPr>
                <w:rFonts w:ascii="Times New Roman" w:hAnsi="Times New Roman" w:cs="Times New Roman"/>
                <w:spacing w:val="-2"/>
              </w:rPr>
              <w:t>Хаткевич</w:t>
            </w:r>
            <w:proofErr w:type="spellEnd"/>
            <w:r w:rsidRPr="00BD4765">
              <w:rPr>
                <w:rFonts w:ascii="Times New Roman" w:hAnsi="Times New Roman" w:cs="Times New Roman"/>
                <w:spacing w:val="-2"/>
              </w:rPr>
              <w:t xml:space="preserve"> Н.Н.).</w:t>
            </w:r>
          </w:p>
          <w:p w14:paraId="71753192" w14:textId="77777777" w:rsidR="00150674" w:rsidRPr="00BD4765" w:rsidRDefault="00150674" w:rsidP="00150674">
            <w:pPr>
              <w:tabs>
                <w:tab w:val="left" w:pos="993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  <w:spacing w:val="-2"/>
              </w:rPr>
              <w:lastRenderedPageBreak/>
              <w:t xml:space="preserve">Образовательными организациями НМР РТ реализуется социально-значимый </w:t>
            </w:r>
            <w:r w:rsidRPr="00BD4765">
              <w:rPr>
                <w:rFonts w:ascii="Times New Roman" w:hAnsi="Times New Roman" w:cs="Times New Roman"/>
              </w:rPr>
              <w:t xml:space="preserve">антинаркотический проект «Самостоятельные дети». Проект объединил 589 детей из 39 отрядов Нижнекамска. </w:t>
            </w:r>
          </w:p>
          <w:p w14:paraId="37FB9C69" w14:textId="77777777" w:rsidR="00150674" w:rsidRPr="00BD4765" w:rsidRDefault="00150674" w:rsidP="00150674">
            <w:pPr>
              <w:tabs>
                <w:tab w:val="left" w:pos="993"/>
              </w:tabs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С 12.11. - 14.12.2021 г. 3 активистки проекта (Гимназия № 22) приняли участие в ежегодной республиканской профильной смене «Самостоятельные дети» на базе Образовательно-оздоровительного центра «</w:t>
            </w:r>
            <w:proofErr w:type="spellStart"/>
            <w:r w:rsidRPr="00BD4765">
              <w:rPr>
                <w:rFonts w:ascii="Times New Roman" w:hAnsi="Times New Roman" w:cs="Times New Roman"/>
              </w:rPr>
              <w:t>Дуслык</w:t>
            </w:r>
            <w:proofErr w:type="spellEnd"/>
            <w:r w:rsidRPr="00BD476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D4765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BD4765">
              <w:rPr>
                <w:rFonts w:ascii="Times New Roman" w:hAnsi="Times New Roman" w:cs="Times New Roman"/>
              </w:rPr>
              <w:t>.</w:t>
            </w:r>
          </w:p>
          <w:p w14:paraId="4AAC310D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22.10.2021 г. - в рамках городской «Учебы лидеров» проекта состоялась «Кейс-сессия» по теме: «Твой выбор» (на базе городской библиотеки им. </w:t>
            </w:r>
            <w:proofErr w:type="spellStart"/>
            <w:r w:rsidRPr="00BD4765">
              <w:rPr>
                <w:rFonts w:ascii="Times New Roman" w:hAnsi="Times New Roman" w:cs="Times New Roman"/>
              </w:rPr>
              <w:t>Г.Тукая</w:t>
            </w:r>
            <w:proofErr w:type="spellEnd"/>
            <w:r w:rsidRPr="00BD4765">
              <w:rPr>
                <w:rFonts w:ascii="Times New Roman" w:hAnsi="Times New Roman" w:cs="Times New Roman"/>
              </w:rPr>
              <w:t>), в рамках которой волонтеры обучались проведению акций, уроков здоровья, мероприятий, осваивали игровые и кейс технологии, охват составил более 400 школьников и 40 педагогов.</w:t>
            </w:r>
          </w:p>
          <w:p w14:paraId="4AE28F72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В 2021 году в рамках реализации Муниципальной программы «Профилактика наркотизации населения в НМР на 2020 – 2022 годы» были проведены семинары педагогов-руководителей отрядов школьников, участников Республиканского антинаркотического проекта «Самостоятельные дети» и педагогов дополнительного образования с применением цифровых технологий на образовательной платформе «Гугл Класс». Педагоги обеспечены методическим материалом. Цель: повышение квалификации педагогов, занимающихся профилактикой наркотизации и пропагандой ЗОЖ.</w:t>
            </w:r>
          </w:p>
          <w:p w14:paraId="70A5EC71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25.10. - 30.10.2021 г. – проведен муниципальный семинар педагогических </w:t>
            </w:r>
            <w:r w:rsidRPr="00BD4765">
              <w:rPr>
                <w:rFonts w:ascii="Times New Roman" w:hAnsi="Times New Roman" w:cs="Times New Roman"/>
              </w:rPr>
              <w:lastRenderedPageBreak/>
              <w:t xml:space="preserve">работников, реализующих проект «Самостоятельные дети» на тему «Волонтерская деятельность как форма первичной профилактики наркотизации. Опыт перспективы» (28 участников+17 выступающих). </w:t>
            </w:r>
          </w:p>
          <w:p w14:paraId="286C97B3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С 25.09. - 15.10.2021 г. проведено социально-психологическое тестирование на определение предикторов возможного вовлечения в употребление ПАВ. Тестирование прошли 15309 обучающихся и студентов. Определена «группа риска» в количестве 4669 чел. </w:t>
            </w:r>
          </w:p>
          <w:p w14:paraId="69047030" w14:textId="77777777" w:rsidR="00150674" w:rsidRPr="00BD4765" w:rsidRDefault="00150674" w:rsidP="00150674">
            <w:pPr>
              <w:ind w:firstLine="18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Ежегодно управлением образования оказывается содействие в проведении профилактических медицинских осмотров учащихся на предмет выявления лиц, допускающих немедицинское потребление наркотических средств и психотропных веществ.</w:t>
            </w:r>
          </w:p>
          <w:tbl>
            <w:tblPr>
              <w:tblStyle w:val="a3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1555"/>
              <w:gridCol w:w="656"/>
              <w:gridCol w:w="656"/>
              <w:gridCol w:w="656"/>
            </w:tblGrid>
            <w:tr w:rsidR="00150674" w:rsidRPr="00BD4765" w14:paraId="42FE2F18" w14:textId="77777777" w:rsidTr="007F402D">
              <w:trPr>
                <w:trHeight w:val="355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0CA2F" w14:textId="77777777" w:rsidR="00150674" w:rsidRPr="00BD4765" w:rsidRDefault="00150674" w:rsidP="00150674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D4765">
                    <w:rPr>
                      <w:rFonts w:ascii="Times New Roman" w:hAnsi="Times New Roman" w:cs="Times New Roman"/>
                      <w:b/>
                    </w:rPr>
                    <w:t>Наркоосмотр</w:t>
                  </w:r>
                  <w:proofErr w:type="spellEnd"/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96ABB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4765">
                    <w:rPr>
                      <w:rFonts w:ascii="Times New Roman" w:hAnsi="Times New Roman" w:cs="Times New Roman"/>
                      <w:b/>
                    </w:rPr>
                    <w:t>2019 г.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052DD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4765">
                    <w:rPr>
                      <w:rFonts w:ascii="Times New Roman" w:hAnsi="Times New Roman" w:cs="Times New Roman"/>
                      <w:b/>
                    </w:rPr>
                    <w:t>2020 г.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7B457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4765">
                    <w:rPr>
                      <w:rFonts w:ascii="Times New Roman" w:hAnsi="Times New Roman" w:cs="Times New Roman"/>
                      <w:b/>
                    </w:rPr>
                    <w:t>2021 г.</w:t>
                  </w:r>
                </w:p>
              </w:tc>
            </w:tr>
            <w:tr w:rsidR="00150674" w:rsidRPr="00BD4765" w14:paraId="36E4E0F4" w14:textId="77777777" w:rsidTr="007F402D">
              <w:trPr>
                <w:trHeight w:val="350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17C1E" w14:textId="77777777" w:rsidR="00150674" w:rsidRPr="00BD4765" w:rsidRDefault="00150674" w:rsidP="00150674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360EB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765">
                    <w:rPr>
                      <w:rFonts w:ascii="Times New Roman" w:hAnsi="Times New Roman" w:cs="Times New Roman"/>
                    </w:rPr>
                    <w:t>8059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9DEED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765">
                    <w:rPr>
                      <w:rFonts w:ascii="Times New Roman" w:hAnsi="Times New Roman" w:cs="Times New Roman"/>
                    </w:rPr>
                    <w:t>4699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15D9" w14:textId="77777777" w:rsidR="00150674" w:rsidRPr="00BD4765" w:rsidRDefault="00150674" w:rsidP="001506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765">
                    <w:rPr>
                      <w:rFonts w:ascii="Times New Roman" w:hAnsi="Times New Roman" w:cs="Times New Roman"/>
                    </w:rPr>
                    <w:t>4156</w:t>
                  </w:r>
                </w:p>
              </w:tc>
            </w:tr>
          </w:tbl>
          <w:p w14:paraId="0596B02F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</w:p>
          <w:p w14:paraId="00F1AFC1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По результатам </w:t>
            </w:r>
            <w:proofErr w:type="spellStart"/>
            <w:r w:rsidRPr="00BD4765">
              <w:rPr>
                <w:rFonts w:ascii="Times New Roman" w:hAnsi="Times New Roman" w:cs="Times New Roman"/>
              </w:rPr>
              <w:t>наркоосмотров</w:t>
            </w:r>
            <w:proofErr w:type="spellEnd"/>
            <w:r w:rsidRPr="00BD4765">
              <w:rPr>
                <w:rFonts w:ascii="Times New Roman" w:hAnsi="Times New Roman" w:cs="Times New Roman"/>
              </w:rPr>
              <w:t xml:space="preserve"> употребляющие наркотические средства не выявлены.</w:t>
            </w:r>
          </w:p>
          <w:p w14:paraId="52F026D3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Два года подряд школы Нижнекамского муниципального района становятся победителями Республиканского конкурса среди отрядов профилактики правонарушений (</w:t>
            </w:r>
            <w:proofErr w:type="spellStart"/>
            <w:r w:rsidRPr="00BD4765">
              <w:rPr>
                <w:rFonts w:ascii="Times New Roman" w:hAnsi="Times New Roman" w:cs="Times New Roman"/>
              </w:rPr>
              <w:t>Камскополянская</w:t>
            </w:r>
            <w:proofErr w:type="spellEnd"/>
            <w:r w:rsidRPr="00BD4765">
              <w:rPr>
                <w:rFonts w:ascii="Times New Roman" w:hAnsi="Times New Roman" w:cs="Times New Roman"/>
              </w:rPr>
              <w:t xml:space="preserve"> СОШ № 1 – 2021 г., СОШ № 19 – 2020 г.).</w:t>
            </w:r>
          </w:p>
          <w:p w14:paraId="620E50D5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В 2021 г. — прошел Республиканский конкурс антинаркотических профилактических видеороликов «Парад </w:t>
            </w:r>
            <w:r w:rsidRPr="00BD4765">
              <w:rPr>
                <w:rFonts w:ascii="Times New Roman" w:hAnsi="Times New Roman" w:cs="Times New Roman"/>
              </w:rPr>
              <w:lastRenderedPageBreak/>
              <w:t>идей». Победители - СОШ № 19, Детская школа искусств.</w:t>
            </w:r>
          </w:p>
          <w:p w14:paraId="5A3FDB10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Одним из приоритетных направлений воспитания является спорт и здоровый образ жизни. Нижнекамские школьники в 2021 году показали высокие результаты:</w:t>
            </w:r>
          </w:p>
          <w:p w14:paraId="5EC3CCED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- Финал Республиканского этапа турнира «Школьная волейбольная лига» - команда юношей лицея №35 заняла 2 место;</w:t>
            </w:r>
          </w:p>
          <w:p w14:paraId="18999151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- Финал Республиканского этапа Чемпионата Школьной баскетбольной лиги «КЭС-БАСКЕТ» - сборная команда девушек Нижнекамского муниципального района заняли 4 место.</w:t>
            </w:r>
          </w:p>
          <w:p w14:paraId="56689582" w14:textId="77777777" w:rsidR="00150674" w:rsidRPr="00BD4765" w:rsidRDefault="00150674" w:rsidP="00150674">
            <w:pPr>
              <w:ind w:firstLine="309"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>На протяжении 3-х лет в Нижнекамском муниципальном районе проводятся соревнования школьной волейбольной лиги, где учащиеся ОО в течение года принимают активное участие.</w:t>
            </w:r>
          </w:p>
          <w:p w14:paraId="31FC4732" w14:textId="053C8834" w:rsidR="00150674" w:rsidRPr="00BD4765" w:rsidRDefault="00150674" w:rsidP="001506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4765">
              <w:rPr>
                <w:rFonts w:ascii="Times New Roman" w:hAnsi="Times New Roman" w:cs="Times New Roman"/>
              </w:rPr>
              <w:t xml:space="preserve">В течение учебного года в Нижнекамском муниципальном районе проходит Спартакиада </w:t>
            </w:r>
            <w:proofErr w:type="gramStart"/>
            <w:r w:rsidRPr="00BD4765">
              <w:rPr>
                <w:rFonts w:ascii="Times New Roman" w:hAnsi="Times New Roman" w:cs="Times New Roman"/>
              </w:rPr>
              <w:t>школьников</w:t>
            </w:r>
            <w:proofErr w:type="gramEnd"/>
            <w:r w:rsidRPr="00BD4765">
              <w:rPr>
                <w:rFonts w:ascii="Times New Roman" w:hAnsi="Times New Roman" w:cs="Times New Roman"/>
              </w:rPr>
              <w:t xml:space="preserve"> где учащиеся ОО принимают активное участие в таких соревнованиях как: легкая атлетика, легкоатлетическое двоеборье, волейбол, лыжные гонки, общая физическая подготовка, майская эстафета, «президентские игры», «Президентские состязания».</w:t>
            </w:r>
          </w:p>
        </w:tc>
      </w:tr>
      <w:tr w:rsidR="00150674" w:rsidRPr="00216FC3" w14:paraId="6801F771" w14:textId="77777777" w:rsidTr="00150674">
        <w:tc>
          <w:tcPr>
            <w:tcW w:w="825" w:type="dxa"/>
            <w:shd w:val="clear" w:color="auto" w:fill="auto"/>
          </w:tcPr>
          <w:p w14:paraId="6BD7F36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463" w:type="dxa"/>
            <w:shd w:val="clear" w:color="auto" w:fill="auto"/>
          </w:tcPr>
          <w:p w14:paraId="56A08A6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физкультурно-</w:t>
            </w:r>
            <w:r w:rsidRPr="00216FC3">
              <w:rPr>
                <w:rFonts w:ascii="Times New Roman" w:hAnsi="Times New Roman"/>
              </w:rPr>
              <w:br/>
              <w:t>оздоровительных спартакиад</w:t>
            </w:r>
            <w:r w:rsidRPr="00216FC3">
              <w:rPr>
                <w:rFonts w:ascii="Times New Roman" w:hAnsi="Times New Roman"/>
              </w:rPr>
              <w:br/>
              <w:t>среди всех категорий населения</w:t>
            </w:r>
          </w:p>
        </w:tc>
        <w:tc>
          <w:tcPr>
            <w:tcW w:w="2548" w:type="dxa"/>
            <w:shd w:val="clear" w:color="auto" w:fill="auto"/>
          </w:tcPr>
          <w:p w14:paraId="67E9A9A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shd w:val="clear" w:color="auto" w:fill="auto"/>
          </w:tcPr>
          <w:p w14:paraId="0A1DE2D4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6" w:type="dxa"/>
            <w:shd w:val="clear" w:color="auto" w:fill="auto"/>
          </w:tcPr>
          <w:p w14:paraId="3793A839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рост доли населения, систематически занимающегося физической культурой и спортом;</w:t>
            </w:r>
          </w:p>
          <w:p w14:paraId="36A957F1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увеличение численности систематически занимающихся спортом;</w:t>
            </w:r>
          </w:p>
          <w:p w14:paraId="199F8C19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lastRenderedPageBreak/>
              <w:t>- достижение высоких спортивных результатов на всероссийских и международных соревнованиях.</w:t>
            </w:r>
          </w:p>
          <w:p w14:paraId="18CE62DE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 формирование сознательного отношения населения к своему здоровью и увеличение продолжительности жизни;</w:t>
            </w:r>
          </w:p>
          <w:p w14:paraId="40B39293" w14:textId="77777777" w:rsidR="00150674" w:rsidRPr="00216FC3" w:rsidRDefault="00150674" w:rsidP="00150674">
            <w:pPr>
              <w:suppressAutoHyphens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снижение заболеваемости детей школьного и дошкольного возраста;</w:t>
            </w:r>
          </w:p>
        </w:tc>
        <w:tc>
          <w:tcPr>
            <w:tcW w:w="4567" w:type="dxa"/>
            <w:shd w:val="clear" w:color="auto" w:fill="auto"/>
          </w:tcPr>
          <w:p w14:paraId="02B01B61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lastRenderedPageBreak/>
              <w:t xml:space="preserve">Численность систематически занимающихся физической культурой и спортом в 2021 году возросла до 136277чел. (52,41% от общей численности населения в </w:t>
            </w:r>
            <w:proofErr w:type="gramStart"/>
            <w:r w:rsidRPr="00BD4765">
              <w:rPr>
                <w:rFonts w:ascii="Times New Roman" w:hAnsi="Times New Roman"/>
              </w:rPr>
              <w:t>возрасте  старше</w:t>
            </w:r>
            <w:proofErr w:type="gramEnd"/>
            <w:r w:rsidRPr="00BD4765">
              <w:rPr>
                <w:rFonts w:ascii="Times New Roman" w:hAnsi="Times New Roman"/>
              </w:rPr>
              <w:t xml:space="preserve"> 3 лет)</w:t>
            </w:r>
          </w:p>
          <w:p w14:paraId="39170040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 xml:space="preserve">В Нижнекамском муниципальном районе проводится 5 Спартакиад: </w:t>
            </w:r>
          </w:p>
          <w:p w14:paraId="427170F1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lastRenderedPageBreak/>
              <w:t>- среди КФК предприятий и учреждений (по 11 видам спорта), с 1968 года;</w:t>
            </w:r>
          </w:p>
          <w:p w14:paraId="1506A84B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- среди студентов учреждений СПО и вузов (по 11 видам спорта), с 2002года;</w:t>
            </w:r>
          </w:p>
          <w:p w14:paraId="3B72F773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- среди сельских поселений НМР (по 11 видам спорта), с 1968 года;</w:t>
            </w:r>
          </w:p>
          <w:p w14:paraId="448BC514" w14:textId="77777777" w:rsidR="00150674" w:rsidRPr="00BD4765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- среди муниципальных служащих (по 9 видам), с 2008 года;</w:t>
            </w:r>
          </w:p>
          <w:p w14:paraId="411462FD" w14:textId="06F5760C" w:rsidR="00150674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- среди школ города (по 6 видам спорта) с 1973 года.</w:t>
            </w:r>
          </w:p>
          <w:p w14:paraId="46264BC4" w14:textId="2EE28F06" w:rsidR="00150674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BD4765">
              <w:rPr>
                <w:rFonts w:ascii="Times New Roman" w:hAnsi="Times New Roman"/>
              </w:rPr>
              <w:t>В течение года среди школьников проводится Спартакиада по 5 видам, среди работников системы образования – по 6 видам, Ассоциация отцов проводит по 9 видам спорта</w:t>
            </w:r>
          </w:p>
          <w:p w14:paraId="713A635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20015529" w14:textId="77777777" w:rsidTr="00150674">
        <w:tc>
          <w:tcPr>
            <w:tcW w:w="825" w:type="dxa"/>
            <w:shd w:val="clear" w:color="auto" w:fill="auto"/>
          </w:tcPr>
          <w:p w14:paraId="2E7E8730" w14:textId="7F2EE49C" w:rsidR="00150674" w:rsidRPr="00216FC3" w:rsidRDefault="00BD4765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3463" w:type="dxa"/>
            <w:shd w:val="clear" w:color="auto" w:fill="auto"/>
          </w:tcPr>
          <w:p w14:paraId="47150DC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семей эффективной помощью во всестороннем развитии детей и их подготовке к обучению в школе</w:t>
            </w:r>
          </w:p>
        </w:tc>
        <w:tc>
          <w:tcPr>
            <w:tcW w:w="2548" w:type="dxa"/>
            <w:shd w:val="clear" w:color="auto" w:fill="auto"/>
          </w:tcPr>
          <w:p w14:paraId="0DBFA21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РТ, 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0BB9B7F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год</w:t>
            </w:r>
          </w:p>
        </w:tc>
        <w:tc>
          <w:tcPr>
            <w:tcW w:w="3116" w:type="dxa"/>
            <w:shd w:val="clear" w:color="auto" w:fill="auto"/>
          </w:tcPr>
          <w:p w14:paraId="6ED3BC1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воспитанников дошкольных</w:t>
            </w:r>
          </w:p>
          <w:p w14:paraId="4BE2FEF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образовательных организаций, обучающихся по программам, соответствующим требованиям стандарта </w:t>
            </w:r>
            <w:proofErr w:type="gramStart"/>
            <w:r w:rsidRPr="00216FC3">
              <w:rPr>
                <w:rFonts w:ascii="Times New Roman" w:hAnsi="Times New Roman"/>
              </w:rPr>
              <w:t>дошкольного  образования</w:t>
            </w:r>
            <w:proofErr w:type="gramEnd"/>
          </w:p>
        </w:tc>
        <w:tc>
          <w:tcPr>
            <w:tcW w:w="4567" w:type="dxa"/>
            <w:shd w:val="clear" w:color="auto" w:fill="auto"/>
          </w:tcPr>
          <w:p w14:paraId="1AE24EA7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Обучение и воспитание в дошкольных учреждениях НМР РТ организовано по программе «От рождения до школы». Данная программа соответствует требованиям стандарта </w:t>
            </w:r>
            <w:proofErr w:type="gramStart"/>
            <w:r w:rsidRPr="0005070D">
              <w:rPr>
                <w:rFonts w:ascii="Times New Roman" w:hAnsi="Times New Roman"/>
              </w:rPr>
              <w:t>дошкольного  образования</w:t>
            </w:r>
            <w:proofErr w:type="gramEnd"/>
            <w:r w:rsidRPr="0005070D">
              <w:rPr>
                <w:rFonts w:ascii="Times New Roman" w:hAnsi="Times New Roman"/>
              </w:rPr>
              <w:t>.</w:t>
            </w:r>
          </w:p>
          <w:p w14:paraId="76F0286B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МАДОУ №83 остается </w:t>
            </w:r>
            <w:proofErr w:type="gramStart"/>
            <w:r w:rsidRPr="0005070D">
              <w:rPr>
                <w:rFonts w:ascii="Times New Roman" w:hAnsi="Times New Roman"/>
              </w:rPr>
              <w:t>базовой  площадкой</w:t>
            </w:r>
            <w:proofErr w:type="gramEnd"/>
            <w:r w:rsidRPr="0005070D">
              <w:rPr>
                <w:rFonts w:ascii="Times New Roman" w:hAnsi="Times New Roman"/>
              </w:rPr>
              <w:t xml:space="preserve"> по организации образовательного процесса на родном (татарском) языке.</w:t>
            </w:r>
          </w:p>
          <w:p w14:paraId="764B8335" w14:textId="77777777" w:rsidR="00150674" w:rsidRPr="0005070D" w:rsidRDefault="00150674" w:rsidP="00150674">
            <w:pPr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 На базе ДОУ прошли семинары на темы:</w:t>
            </w:r>
          </w:p>
          <w:p w14:paraId="49F58FA6" w14:textId="77777777" w:rsidR="00150674" w:rsidRPr="0005070D" w:rsidRDefault="00150674" w:rsidP="00150674">
            <w:pPr>
              <w:rPr>
                <w:rFonts w:ascii="Times New Roman" w:hAnsi="Times New Roman"/>
                <w:sz w:val="24"/>
                <w:szCs w:val="24"/>
              </w:rPr>
            </w:pPr>
            <w:r w:rsidRPr="0005070D">
              <w:rPr>
                <w:rFonts w:ascii="Times New Roman" w:hAnsi="Times New Roman"/>
              </w:rPr>
              <w:t xml:space="preserve"> </w:t>
            </w: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Зональный </w:t>
            </w:r>
            <w:r w:rsidRPr="0005070D">
              <w:rPr>
                <w:rFonts w:ascii="TimesNewRomanPSMT" w:hAnsi="TimesNewRomanPSMT"/>
                <w:color w:val="000000"/>
              </w:rPr>
              <w:t>семинар- практикум "Современные подходы к организации инклюзивного образования в условиях ФГОС ДОУ" (ДОУ № 29)</w:t>
            </w:r>
            <w:r w:rsidRPr="0005070D">
              <w:rPr>
                <w:rFonts w:ascii="TimesNewRomanPSMT" w:hAnsi="TimesNewRomanPSMT"/>
                <w:color w:val="000000"/>
              </w:rPr>
              <w:br/>
            </w: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Зональный </w:t>
            </w:r>
            <w:r w:rsidRPr="0005070D">
              <w:rPr>
                <w:rFonts w:ascii="TimesNewRomanPSMT" w:hAnsi="TimesNewRomanPSMT"/>
                <w:color w:val="000000"/>
              </w:rPr>
              <w:t>конкурс методических разработок "Социализация детей с ОВЗ в инклюзивном образовательном пространстве" (ДОУ № 29</w:t>
            </w:r>
            <w:r w:rsidRPr="000507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94B5D5" w14:textId="77777777" w:rsidR="00150674" w:rsidRPr="0005070D" w:rsidRDefault="00150674" w:rsidP="001506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Муниципальный </w:t>
            </w:r>
            <w:r w:rsidRPr="0005070D">
              <w:rPr>
                <w:rFonts w:ascii="TimesNewRomanPSMT" w:hAnsi="TimesNewRomanPSMT"/>
                <w:color w:val="000000"/>
              </w:rPr>
              <w:t xml:space="preserve">семинар- практикум «Роль взаимодействия семьи и ДОУ в социализации ребенка дошкольного возраста с </w:t>
            </w:r>
            <w:r w:rsidRPr="0005070D">
              <w:rPr>
                <w:rFonts w:ascii="TimesNewRomanPSMT" w:hAnsi="TimesNewRomanPSMT"/>
                <w:color w:val="000000"/>
              </w:rPr>
              <w:lastRenderedPageBreak/>
              <w:t>ограниченными возможностями здоровья» (ДОУ № 70)</w:t>
            </w:r>
            <w:r w:rsidRPr="0005070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010A71D" w14:textId="77777777" w:rsidR="00150674" w:rsidRPr="0005070D" w:rsidRDefault="00150674" w:rsidP="00150674">
            <w:pPr>
              <w:contextualSpacing/>
              <w:jc w:val="both"/>
              <w:rPr>
                <w:rFonts w:ascii="TimesNewRomanPSMT" w:hAnsi="TimesNewRomanPSMT"/>
                <w:color w:val="000000"/>
              </w:rPr>
            </w:pP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Зональный </w:t>
            </w:r>
            <w:r w:rsidRPr="0005070D">
              <w:rPr>
                <w:rFonts w:ascii="TimesNewRomanPSMT" w:hAnsi="TimesNewRomanPSMT"/>
                <w:color w:val="000000"/>
              </w:rPr>
              <w:t>семинар - практикум «Освоение инновационных технологий как путь повышения профессиональной компетентности педагогов и качества дошкольного образования» (ДОУ №27);</w:t>
            </w:r>
          </w:p>
          <w:p w14:paraId="44843C12" w14:textId="39E7CB64" w:rsidR="00150674" w:rsidRPr="007F1D95" w:rsidRDefault="00150674" w:rsidP="00150674">
            <w:pPr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Зональный </w:t>
            </w:r>
            <w:r w:rsidRPr="0005070D">
              <w:rPr>
                <w:rFonts w:ascii="TimesNewRomanPSMT" w:hAnsi="TimesNewRomanPSMT"/>
                <w:color w:val="000000"/>
              </w:rPr>
              <w:t>семинар «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Инновацион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технологияләр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куллану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аша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балалар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бакчасындагы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белем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һәм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тәрбия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бирүнең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нәтиҗәлелеген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05070D">
              <w:rPr>
                <w:rFonts w:ascii="TimesNewRomanPSMT" w:hAnsi="TimesNewRomanPSMT"/>
                <w:color w:val="000000"/>
              </w:rPr>
              <w:t>арттыру</w:t>
            </w:r>
            <w:proofErr w:type="spellEnd"/>
            <w:r w:rsidRPr="0005070D">
              <w:rPr>
                <w:rFonts w:ascii="TimesNewRomanPSMT" w:hAnsi="TimesNewRomanPSMT"/>
                <w:color w:val="000000"/>
              </w:rPr>
              <w:t>»</w:t>
            </w:r>
            <w:r w:rsidRPr="0005070D">
              <w:rPr>
                <w:rFonts w:ascii="TimesNewRomanPSMT" w:hAnsi="TimesNewRomanPS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>(«Повышение</w:t>
            </w:r>
            <w:r w:rsidRPr="0005070D">
              <w:rPr>
                <w:rFonts w:ascii="TimesNewRomanPS-ItalicMT" w:hAnsi="TimesNewRomanPS-Italic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>эффективности</w:t>
            </w:r>
            <w:r w:rsidRPr="0005070D">
              <w:rPr>
                <w:rFonts w:ascii="TimesNewRomanPS-ItalicMT" w:hAnsi="TimesNewRomanPS-Italic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>воспитания и обучения в</w:t>
            </w:r>
            <w:r w:rsidRPr="0005070D">
              <w:rPr>
                <w:rFonts w:ascii="TimesNewRomanPS-ItalicMT" w:hAnsi="TimesNewRomanPS-Italic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>детском саду посредством</w:t>
            </w:r>
            <w:r w:rsidRPr="0005070D">
              <w:rPr>
                <w:rFonts w:ascii="TimesNewRomanPS-ItalicMT" w:hAnsi="TimesNewRomanPS-Italic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>применения инновационных</w:t>
            </w:r>
            <w:r w:rsidRPr="0005070D">
              <w:rPr>
                <w:rFonts w:ascii="TimesNewRomanPS-ItalicMT" w:hAnsi="TimesNewRomanPS-ItalicMT"/>
                <w:color w:val="000000"/>
              </w:rPr>
              <w:br/>
            </w:r>
            <w:r w:rsidRPr="0005070D">
              <w:rPr>
                <w:rFonts w:ascii="TimesNewRomanPS-ItalicMT" w:hAnsi="TimesNewRomanPS-ItalicMT"/>
                <w:i/>
                <w:iCs/>
                <w:color w:val="000000"/>
              </w:rPr>
              <w:t xml:space="preserve">технологий») </w:t>
            </w:r>
            <w:r w:rsidRPr="0005070D">
              <w:rPr>
                <w:rFonts w:ascii="TimesNewRomanPSMT" w:hAnsi="TimesNewRomanPSMT"/>
                <w:color w:val="000000"/>
              </w:rPr>
              <w:t>(ДОУ №1)</w:t>
            </w:r>
          </w:p>
        </w:tc>
      </w:tr>
      <w:tr w:rsidR="00150674" w:rsidRPr="00216FC3" w14:paraId="24215B99" w14:textId="77777777" w:rsidTr="00150674">
        <w:tc>
          <w:tcPr>
            <w:tcW w:w="825" w:type="dxa"/>
            <w:shd w:val="clear" w:color="auto" w:fill="auto"/>
          </w:tcPr>
          <w:p w14:paraId="6E2CB878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2.5.</w:t>
            </w:r>
          </w:p>
        </w:tc>
        <w:tc>
          <w:tcPr>
            <w:tcW w:w="3463" w:type="dxa"/>
            <w:shd w:val="clear" w:color="auto" w:fill="auto"/>
          </w:tcPr>
          <w:p w14:paraId="44ADC4B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робототехники в дошкольных образовательных организациях: обеспечение детских садов – базовых площадок по внедрению федеральных государственных образовательных стандартов дошкольного образования игровыми комплектами «Лего»</w:t>
            </w:r>
          </w:p>
        </w:tc>
        <w:tc>
          <w:tcPr>
            <w:tcW w:w="2548" w:type="dxa"/>
            <w:shd w:val="clear" w:color="auto" w:fill="auto"/>
          </w:tcPr>
          <w:p w14:paraId="596144ED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муниципального района РТ, </w:t>
            </w:r>
          </w:p>
          <w:p w14:paraId="039E0FC5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61CF999C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</w:t>
            </w:r>
          </w:p>
          <w:p w14:paraId="7444D37B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0F71FF6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воспитанников дошкольных</w:t>
            </w:r>
          </w:p>
          <w:p w14:paraId="23601E0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образовательных организаций, обучающихся по программам, соответствующим требованиям стандарта дошкольного образования</w:t>
            </w:r>
          </w:p>
        </w:tc>
        <w:tc>
          <w:tcPr>
            <w:tcW w:w="4567" w:type="dxa"/>
            <w:shd w:val="clear" w:color="auto" w:fill="auto"/>
          </w:tcPr>
          <w:p w14:paraId="7DA08023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ЦРР-детский сад № 91 остается базовой площадкой по развитию робототехники в ДОУ. Представляет опыт </w:t>
            </w:r>
            <w:proofErr w:type="gramStart"/>
            <w:r w:rsidRPr="0005070D">
              <w:rPr>
                <w:rFonts w:ascii="Times New Roman" w:hAnsi="Times New Roman"/>
              </w:rPr>
              <w:t>работы  учреждения</w:t>
            </w:r>
            <w:proofErr w:type="gramEnd"/>
            <w:r w:rsidRPr="0005070D">
              <w:rPr>
                <w:rFonts w:ascii="Times New Roman" w:hAnsi="Times New Roman"/>
              </w:rPr>
              <w:t xml:space="preserve">  по робототехнике с детьми старшего дошкольного возраста на конференциях  международного уровня.</w:t>
            </w:r>
          </w:p>
          <w:p w14:paraId="1160A765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NewRomanPS-BoldMT" w:hAnsi="TimesNewRomanPS-BoldMT"/>
                <w:bCs/>
                <w:color w:val="000000"/>
              </w:rPr>
              <w:t xml:space="preserve">На </w:t>
            </w:r>
            <w:proofErr w:type="gramStart"/>
            <w:r w:rsidRPr="0005070D">
              <w:rPr>
                <w:rFonts w:ascii="TimesNewRomanPS-BoldMT" w:hAnsi="TimesNewRomanPS-BoldMT"/>
                <w:bCs/>
                <w:color w:val="000000"/>
              </w:rPr>
              <w:t>базе</w:t>
            </w:r>
            <w:r w:rsidRPr="0005070D">
              <w:rPr>
                <w:rFonts w:ascii="TimesNewRomanPS-BoldMT" w:hAnsi="TimesNewRomanPS-BoldMT"/>
                <w:b/>
                <w:bCs/>
                <w:color w:val="000000"/>
              </w:rPr>
              <w:t xml:space="preserve">  </w:t>
            </w:r>
            <w:r w:rsidRPr="0005070D">
              <w:rPr>
                <w:rFonts w:ascii="TimesNewRomanPSMT" w:hAnsi="TimesNewRomanPSMT"/>
                <w:color w:val="000000"/>
              </w:rPr>
              <w:t>ДОУ</w:t>
            </w:r>
            <w:proofErr w:type="gramEnd"/>
            <w:r w:rsidRPr="0005070D">
              <w:rPr>
                <w:rFonts w:ascii="TimesNewRomanPSMT" w:hAnsi="TimesNewRomanPSMT"/>
                <w:color w:val="000000"/>
              </w:rPr>
              <w:t xml:space="preserve"> «Сказка» пос. Красный Ключ прошло районное методическое объединение «Реализация преемственности дошкольной и начальной ступени образования посредством ЛЕГО- конструирования и робототехники»</w:t>
            </w:r>
          </w:p>
          <w:p w14:paraId="57F66F86" w14:textId="7A04DFE3" w:rsidR="00150674" w:rsidRPr="007F1D95" w:rsidRDefault="00150674" w:rsidP="00150674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05070D">
              <w:rPr>
                <w:rFonts w:ascii="Times New Roman" w:hAnsi="Times New Roman"/>
              </w:rPr>
              <w:t xml:space="preserve"> </w:t>
            </w:r>
          </w:p>
        </w:tc>
      </w:tr>
      <w:tr w:rsidR="00150674" w:rsidRPr="00216FC3" w14:paraId="7D26C229" w14:textId="77777777" w:rsidTr="00150674">
        <w:tc>
          <w:tcPr>
            <w:tcW w:w="825" w:type="dxa"/>
            <w:shd w:val="clear" w:color="auto" w:fill="auto"/>
          </w:tcPr>
          <w:p w14:paraId="2EC3AFFC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2.6.</w:t>
            </w:r>
          </w:p>
        </w:tc>
        <w:tc>
          <w:tcPr>
            <w:tcW w:w="3463" w:type="dxa"/>
            <w:shd w:val="clear" w:color="auto" w:fill="auto"/>
          </w:tcPr>
          <w:p w14:paraId="2443214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Участие в грантовых программах поддержки инноваций в сфере дошкольного образования, в том числе реализация грантовых </w:t>
            </w:r>
            <w:r w:rsidRPr="00216FC3">
              <w:rPr>
                <w:rFonts w:ascii="Times New Roman" w:hAnsi="Times New Roman"/>
              </w:rPr>
              <w:lastRenderedPageBreak/>
              <w:t>программ по направлениям: «Лучшая дошкольная образовательная организация», «Воспитатель года в Республике Татарстан»</w:t>
            </w:r>
          </w:p>
        </w:tc>
        <w:tc>
          <w:tcPr>
            <w:tcW w:w="2548" w:type="dxa"/>
            <w:shd w:val="clear" w:color="auto" w:fill="auto"/>
          </w:tcPr>
          <w:p w14:paraId="3E5F71C3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Управление образования Исполнительного комитета </w:t>
            </w:r>
            <w:r w:rsidRPr="00216FC3">
              <w:rPr>
                <w:rFonts w:ascii="Times New Roman" w:hAnsi="Times New Roman"/>
              </w:rPr>
              <w:lastRenderedPageBreak/>
              <w:t xml:space="preserve">Нижнекамского муниципального района РТ, </w:t>
            </w:r>
          </w:p>
          <w:p w14:paraId="6E9C13B0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74AC3C92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 –2030</w:t>
            </w:r>
          </w:p>
          <w:p w14:paraId="0E9CB423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2CB7696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Повышение качества дошкольного образования, </w:t>
            </w:r>
          </w:p>
          <w:p w14:paraId="1352465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рост числа получателей грантовой поддержки.</w:t>
            </w:r>
          </w:p>
          <w:p w14:paraId="56624A5B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(1 человек в год)</w:t>
            </w:r>
          </w:p>
        </w:tc>
        <w:tc>
          <w:tcPr>
            <w:tcW w:w="4567" w:type="dxa"/>
            <w:shd w:val="clear" w:color="auto" w:fill="auto"/>
          </w:tcPr>
          <w:p w14:paraId="5B27F05B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lastRenderedPageBreak/>
              <w:t xml:space="preserve">В 2021 году в сфере дошкольного образования были получены гранты по 4 программам в сумме </w:t>
            </w:r>
            <w:r w:rsidRPr="0005070D">
              <w:rPr>
                <w:rFonts w:ascii="Times New Roman" w:hAnsi="Times New Roman"/>
                <w:b/>
                <w:bCs/>
              </w:rPr>
              <w:t>3,349 млн. руб.</w:t>
            </w:r>
            <w:r w:rsidRPr="0005070D">
              <w:rPr>
                <w:rFonts w:ascii="Times New Roman" w:hAnsi="Times New Roman"/>
              </w:rPr>
              <w:t>:</w:t>
            </w:r>
          </w:p>
          <w:p w14:paraId="263CBC1C" w14:textId="77777777" w:rsidR="00150674" w:rsidRPr="0005070D" w:rsidRDefault="00150674" w:rsidP="0015067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070D">
              <w:rPr>
                <w:rFonts w:ascii="Times New Roman" w:hAnsi="Times New Roman"/>
              </w:rPr>
              <w:lastRenderedPageBreak/>
              <w:t xml:space="preserve">-Конкурс на предоставление гранта </w:t>
            </w:r>
            <w:r w:rsidRPr="0005070D">
              <w:rPr>
                <w:rFonts w:ascii="Times New Roman" w:eastAsia="Times New Roman" w:hAnsi="Times New Roman"/>
                <w:lang w:eastAsia="ru-RU"/>
              </w:rPr>
              <w:t>«Поддержка муниципальных</w:t>
            </w:r>
          </w:p>
          <w:p w14:paraId="03094AFA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  <w:b/>
              </w:rPr>
            </w:pPr>
            <w:r w:rsidRPr="0005070D">
              <w:rPr>
                <w:rFonts w:ascii="Times New Roman" w:eastAsia="Times New Roman" w:hAnsi="Times New Roman"/>
                <w:lang w:eastAsia="ru-RU"/>
              </w:rPr>
              <w:t xml:space="preserve">дошкольных образовательных организаций и муниципальных общеобразовательных организаций в реализации проектов, направленных на сохранение и развитие языков, традиций, культур народов, проживающих на территории Республики Татарстан, в рамках Года родных языков и народного единства» (ДОУ №1, 12, 15, 83, с. </w:t>
            </w:r>
            <w:proofErr w:type="spellStart"/>
            <w:r w:rsidRPr="0005070D">
              <w:rPr>
                <w:rFonts w:ascii="Times New Roman" w:eastAsia="Times New Roman" w:hAnsi="Times New Roman"/>
                <w:lang w:eastAsia="ru-RU"/>
              </w:rPr>
              <w:t>Ташлык</w:t>
            </w:r>
            <w:proofErr w:type="spellEnd"/>
            <w:r w:rsidRPr="0005070D">
              <w:rPr>
                <w:rFonts w:ascii="Times New Roman" w:eastAsia="Times New Roman" w:hAnsi="Times New Roman"/>
                <w:lang w:eastAsia="ru-RU"/>
              </w:rPr>
              <w:t xml:space="preserve">) – </w:t>
            </w:r>
            <w:r w:rsidRPr="0005070D">
              <w:rPr>
                <w:rFonts w:ascii="Times New Roman" w:eastAsia="Times New Roman" w:hAnsi="Times New Roman"/>
                <w:b/>
                <w:lang w:eastAsia="ru-RU"/>
              </w:rPr>
              <w:t>2,5 млн. руб.;</w:t>
            </w:r>
            <w:r w:rsidRPr="0005070D">
              <w:rPr>
                <w:rFonts w:ascii="Times New Roman" w:hAnsi="Times New Roman"/>
                <w:b/>
              </w:rPr>
              <w:t xml:space="preserve"> </w:t>
            </w:r>
          </w:p>
          <w:p w14:paraId="168E1344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5070D">
              <w:rPr>
                <w:rFonts w:ascii="Times New Roman" w:hAnsi="Times New Roman"/>
              </w:rPr>
              <w:t xml:space="preserve">-Фонд Президентских грантов РФ </w:t>
            </w:r>
          </w:p>
          <w:p w14:paraId="6385E541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(ДОУ №29) - </w:t>
            </w:r>
            <w:r w:rsidRPr="0005070D">
              <w:rPr>
                <w:rFonts w:ascii="Times New Roman" w:hAnsi="Times New Roman"/>
                <w:b/>
                <w:bCs/>
              </w:rPr>
              <w:t>399 613,0 тыс. руб.</w:t>
            </w:r>
          </w:p>
          <w:p w14:paraId="22B8DF62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  <w:color w:val="000000"/>
              </w:rPr>
            </w:pPr>
            <w:r w:rsidRPr="0005070D">
              <w:rPr>
                <w:rFonts w:ascii="Times New Roman" w:hAnsi="Times New Roman"/>
              </w:rPr>
              <w:t>-</w:t>
            </w:r>
            <w:r w:rsidRPr="0005070D">
              <w:rPr>
                <w:rFonts w:ascii="Times New Roman" w:hAnsi="Times New Roman"/>
                <w:color w:val="000000"/>
              </w:rPr>
              <w:t xml:space="preserve">Грант Совета молодых педагогов </w:t>
            </w:r>
            <w:proofErr w:type="spellStart"/>
            <w:r w:rsidRPr="0005070D">
              <w:rPr>
                <w:rFonts w:ascii="Times New Roman" w:hAnsi="Times New Roman"/>
                <w:color w:val="000000"/>
              </w:rPr>
              <w:t>Рескома</w:t>
            </w:r>
            <w:proofErr w:type="spellEnd"/>
            <w:r w:rsidRPr="0005070D">
              <w:rPr>
                <w:rFonts w:ascii="Times New Roman" w:hAnsi="Times New Roman"/>
                <w:color w:val="000000"/>
              </w:rPr>
              <w:t xml:space="preserve"> Республики Татарстан</w:t>
            </w:r>
          </w:p>
          <w:p w14:paraId="295E743E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>(ДОУ № 44)-</w:t>
            </w:r>
            <w:r w:rsidRPr="0005070D">
              <w:rPr>
                <w:rFonts w:ascii="Times New Roman" w:hAnsi="Times New Roman"/>
                <w:b/>
              </w:rPr>
              <w:t xml:space="preserve">100,0 </w:t>
            </w:r>
            <w:proofErr w:type="spellStart"/>
            <w:r w:rsidRPr="0005070D">
              <w:rPr>
                <w:rFonts w:ascii="Times New Roman" w:hAnsi="Times New Roman"/>
                <w:b/>
              </w:rPr>
              <w:t>тыс.руб</w:t>
            </w:r>
            <w:proofErr w:type="spellEnd"/>
            <w:r w:rsidRPr="0005070D">
              <w:rPr>
                <w:rFonts w:ascii="Times New Roman" w:hAnsi="Times New Roman"/>
              </w:rPr>
              <w:t>.;</w:t>
            </w:r>
          </w:p>
          <w:p w14:paraId="279E267F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-Фонд Президентских грантов РФ </w:t>
            </w:r>
          </w:p>
          <w:p w14:paraId="7937A3E9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</w:rPr>
              <w:t xml:space="preserve">(ДОУ №29) - </w:t>
            </w:r>
            <w:r w:rsidRPr="0005070D">
              <w:rPr>
                <w:rFonts w:ascii="Times New Roman" w:hAnsi="Times New Roman"/>
                <w:b/>
                <w:bCs/>
              </w:rPr>
              <w:t>399 613,0 тыс. руб.</w:t>
            </w:r>
          </w:p>
          <w:p w14:paraId="66981050" w14:textId="77777777" w:rsidR="00150674" w:rsidRPr="0005070D" w:rsidRDefault="00150674" w:rsidP="0015067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5070D">
              <w:rPr>
                <w:rFonts w:ascii="Times New Roman" w:hAnsi="Times New Roman"/>
              </w:rPr>
              <w:t xml:space="preserve">-Конкурс грантов ПАО "Татнефть" по приоритетному направлению "Образование"/"Язык наш прекрасный - богатый и звучный" (ДОУ № 25) - </w:t>
            </w:r>
            <w:r w:rsidRPr="0005070D">
              <w:rPr>
                <w:rFonts w:ascii="Times New Roman" w:hAnsi="Times New Roman"/>
                <w:b/>
              </w:rPr>
              <w:t>100,0 тыс.</w:t>
            </w:r>
            <w:r w:rsidRPr="0005070D">
              <w:rPr>
                <w:rFonts w:ascii="Times New Roman" w:hAnsi="Times New Roman"/>
                <w:b/>
                <w:bCs/>
              </w:rPr>
              <w:t xml:space="preserve"> руб.;</w:t>
            </w:r>
          </w:p>
          <w:p w14:paraId="13CB6678" w14:textId="72B6B1D7" w:rsidR="00150674" w:rsidRPr="0005070D" w:rsidRDefault="00150674" w:rsidP="00150674">
            <w:pPr>
              <w:jc w:val="both"/>
              <w:rPr>
                <w:rFonts w:ascii="Times New Roman" w:hAnsi="Times New Roman"/>
              </w:rPr>
            </w:pPr>
            <w:r w:rsidRPr="0005070D">
              <w:rPr>
                <w:rFonts w:ascii="Times New Roman" w:hAnsi="Times New Roman"/>
                <w:b/>
                <w:bCs/>
              </w:rPr>
              <w:t xml:space="preserve">- </w:t>
            </w:r>
            <w:r w:rsidRPr="0005070D">
              <w:rPr>
                <w:rFonts w:ascii="Times New Roman" w:hAnsi="Times New Roman"/>
                <w:bCs/>
              </w:rPr>
              <w:t>Конкурс грантов ПАО "</w:t>
            </w:r>
            <w:proofErr w:type="gramStart"/>
            <w:r w:rsidRPr="0005070D">
              <w:rPr>
                <w:rFonts w:ascii="Times New Roman" w:hAnsi="Times New Roman"/>
                <w:bCs/>
              </w:rPr>
              <w:t xml:space="preserve">Татнефть»   </w:t>
            </w:r>
            <w:proofErr w:type="gramEnd"/>
            <w:r w:rsidRPr="0005070D">
              <w:rPr>
                <w:rFonts w:ascii="Times New Roman" w:hAnsi="Times New Roman"/>
                <w:bCs/>
              </w:rPr>
              <w:t xml:space="preserve">"Юный метеоролог" (ДОУ № 93) – </w:t>
            </w:r>
            <w:r w:rsidRPr="0005070D">
              <w:rPr>
                <w:rFonts w:ascii="Times New Roman" w:hAnsi="Times New Roman"/>
                <w:b/>
                <w:bCs/>
              </w:rPr>
              <w:t xml:space="preserve">250,0 </w:t>
            </w:r>
            <w:proofErr w:type="spellStart"/>
            <w:r w:rsidRPr="0005070D">
              <w:rPr>
                <w:rFonts w:ascii="Times New Roman" w:hAnsi="Times New Roman"/>
                <w:b/>
                <w:bCs/>
              </w:rPr>
              <w:t>тыс.руб</w:t>
            </w:r>
            <w:proofErr w:type="spellEnd"/>
            <w:r w:rsidRPr="0005070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150674" w:rsidRPr="00216FC3" w14:paraId="13E5BDBB" w14:textId="77777777" w:rsidTr="00150674">
        <w:tc>
          <w:tcPr>
            <w:tcW w:w="825" w:type="dxa"/>
            <w:shd w:val="clear" w:color="auto" w:fill="auto"/>
          </w:tcPr>
          <w:p w14:paraId="52F3A46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3463" w:type="dxa"/>
            <w:shd w:val="clear" w:color="auto" w:fill="auto"/>
          </w:tcPr>
          <w:p w14:paraId="67F76AB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Укрепление связи образовательных организаций дошкольного образования со школами.</w:t>
            </w:r>
          </w:p>
          <w:p w14:paraId="19C60A7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преемственности в работе дошкольных образовательных учреждений и школ, создание сквозных образовательных программ</w:t>
            </w:r>
          </w:p>
        </w:tc>
        <w:tc>
          <w:tcPr>
            <w:tcW w:w="2548" w:type="dxa"/>
            <w:shd w:val="clear" w:color="auto" w:fill="auto"/>
          </w:tcPr>
          <w:p w14:paraId="5D8CF14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муниципального района РТ, </w:t>
            </w:r>
          </w:p>
          <w:p w14:paraId="03109CB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дошкольного образования Исполнительного комитета </w:t>
            </w:r>
            <w:r w:rsidRPr="00216FC3">
              <w:rPr>
                <w:rFonts w:ascii="Times New Roman" w:hAnsi="Times New Roman"/>
              </w:rPr>
              <w:lastRenderedPageBreak/>
              <w:t>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2F58D83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2020 –2030</w:t>
            </w:r>
          </w:p>
          <w:p w14:paraId="7E6CB27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2B077E4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Разработка модели преемственности дошкольного и начального общего образования (73 детских сада, 40 школ)</w:t>
            </w:r>
          </w:p>
        </w:tc>
        <w:tc>
          <w:tcPr>
            <w:tcW w:w="4567" w:type="dxa"/>
            <w:shd w:val="clear" w:color="auto" w:fill="auto"/>
          </w:tcPr>
          <w:p w14:paraId="7DD704E5" w14:textId="77777777" w:rsidR="00150674" w:rsidRPr="0005070D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7"/>
              <w:jc w:val="both"/>
              <w:rPr>
                <w:rFonts w:ascii="Segoe UI" w:hAnsi="Segoe UI" w:cs="Segoe UI"/>
                <w:color w:val="212121"/>
                <w:sz w:val="22"/>
                <w:szCs w:val="22"/>
              </w:rPr>
            </w:pPr>
            <w:r w:rsidRPr="0005070D">
              <w:rPr>
                <w:color w:val="212121"/>
                <w:sz w:val="22"/>
                <w:szCs w:val="22"/>
              </w:rPr>
              <w:t>Сотрудничество детских садов со школами осуществлялось целенаправленно по планам совместной работы, которые были составлены до начала учебного года детскими садами и школами. В целях организации эффективной работы, тесного сотрудничества воспитателей и учителей начального общего образования, взаимодействия дошкольников и младших школьников были организованы: научно-практические конференции: «Мы-будущее XX</w:t>
            </w:r>
            <w:r w:rsidRPr="0005070D">
              <w:rPr>
                <w:color w:val="212121"/>
                <w:sz w:val="22"/>
                <w:szCs w:val="22"/>
                <w:lang w:val="en-US"/>
              </w:rPr>
              <w:t>I</w:t>
            </w:r>
            <w:r w:rsidRPr="0005070D">
              <w:rPr>
                <w:color w:val="212121"/>
                <w:sz w:val="22"/>
                <w:szCs w:val="22"/>
              </w:rPr>
              <w:t xml:space="preserve"> века», «Дебют в науке», муниципальный </w:t>
            </w:r>
            <w:r w:rsidRPr="0005070D">
              <w:rPr>
                <w:color w:val="212121"/>
                <w:sz w:val="22"/>
                <w:szCs w:val="22"/>
              </w:rPr>
              <w:lastRenderedPageBreak/>
              <w:t>конкурс детского творчества «Мы будем вечно прославлять, ту женщину, чье имя –Мать», конкурс «Дружно, смело, с оптимизмом за здоровый образ жизни»</w:t>
            </w:r>
            <w:r w:rsidRPr="0005070D">
              <w:rPr>
                <w:color w:val="212121"/>
                <w:sz w:val="22"/>
                <w:szCs w:val="22"/>
                <w:shd w:val="clear" w:color="auto" w:fill="FFFFFF"/>
              </w:rPr>
              <w:t>; участие в педагогических советах, посещение открытых уроков, организованной образовательной деятельности, проведение совместных культурных и  спортивных мероприятий и т.д.</w:t>
            </w:r>
          </w:p>
          <w:p w14:paraId="3CE3CDC9" w14:textId="77777777" w:rsidR="00150674" w:rsidRPr="0005070D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7"/>
              <w:jc w:val="both"/>
              <w:rPr>
                <w:rFonts w:ascii="Segoe UI" w:hAnsi="Segoe UI" w:cs="Segoe UI"/>
                <w:color w:val="212121"/>
                <w:sz w:val="22"/>
                <w:szCs w:val="22"/>
              </w:rPr>
            </w:pPr>
            <w:r w:rsidRPr="0005070D">
              <w:rPr>
                <w:color w:val="212121"/>
                <w:sz w:val="22"/>
                <w:szCs w:val="22"/>
              </w:rPr>
              <w:t xml:space="preserve">Проводилось секционное заседание в рамках августовской педагогической конференции "Традиции и новации в образовании: перспективы развития каждого ребёнка», на одной из площадок в рамках круглого стола педагоги и воспитатели дошкольных учреждений представили наработанный позитивный опыт и определили перспективы развития преемственности; были организованы разные по темам творческие мастерские, где педагоги участвовали в дискуссиях. Организованы </w:t>
            </w:r>
            <w:proofErr w:type="spellStart"/>
            <w:r w:rsidRPr="0005070D">
              <w:rPr>
                <w:color w:val="212121"/>
                <w:sz w:val="22"/>
                <w:szCs w:val="22"/>
              </w:rPr>
              <w:t>стажировочные</w:t>
            </w:r>
            <w:proofErr w:type="spellEnd"/>
            <w:r w:rsidRPr="0005070D">
              <w:rPr>
                <w:color w:val="212121"/>
                <w:sz w:val="22"/>
                <w:szCs w:val="22"/>
              </w:rPr>
              <w:t xml:space="preserve"> площадки для слушателей курсов повышения квалификации республики «Актуальные проблемы повышения качества начального образования в современных условиях», где учителя, педагоги дошкольных учреждений демонстрировали уроки, мастер-классы, презентовали свой опыт работы. На республиканской научно-практической конференции «Сохранение традиций и внедрение инноваций в образовании как основа развития интеллектуального и творческого потенциала детей» один из вопросов был опыт преемственности дошкольного и начального общего образования.</w:t>
            </w:r>
          </w:p>
          <w:p w14:paraId="0A5A76F5" w14:textId="77777777" w:rsidR="00150674" w:rsidRPr="0005070D" w:rsidRDefault="00150674" w:rsidP="00150674">
            <w:pPr>
              <w:pStyle w:val="a8"/>
              <w:shd w:val="clear" w:color="auto" w:fill="FFFFFF"/>
              <w:spacing w:before="0" w:beforeAutospacing="0" w:after="0" w:afterAutospacing="0"/>
              <w:ind w:firstLine="187"/>
              <w:jc w:val="both"/>
              <w:rPr>
                <w:rFonts w:ascii="Segoe UI" w:hAnsi="Segoe UI" w:cs="Segoe UI"/>
                <w:color w:val="212121"/>
                <w:sz w:val="22"/>
                <w:szCs w:val="22"/>
              </w:rPr>
            </w:pPr>
            <w:r w:rsidRPr="0005070D">
              <w:rPr>
                <w:color w:val="212121"/>
                <w:sz w:val="22"/>
                <w:szCs w:val="22"/>
              </w:rPr>
              <w:lastRenderedPageBreak/>
              <w:t>Опыт данного направления отражается в муниципальном журнале «Образование Нижнекамского муниципального района», где имеются статьи учителей начальных классов, воспитателей.</w:t>
            </w:r>
          </w:p>
          <w:p w14:paraId="707D59AA" w14:textId="4B924DCD" w:rsidR="00150674" w:rsidRPr="0005070D" w:rsidRDefault="00150674" w:rsidP="00150674">
            <w:pPr>
              <w:jc w:val="both"/>
              <w:rPr>
                <w:rFonts w:ascii="Times New Roman" w:hAnsi="Times New Roman" w:cs="Times New Roman"/>
              </w:rPr>
            </w:pPr>
            <w:r w:rsidRPr="0005070D">
              <w:rPr>
                <w:rFonts w:ascii="Times New Roman" w:hAnsi="Times New Roman" w:cs="Times New Roman"/>
                <w:color w:val="212121"/>
              </w:rPr>
              <w:t>Такая совместная работа дает возможность дошкольникам легче войти в новую жизненную ситуацию, в окружении знакомых педагогов безболезненно преодолеть барьеры, успешно адаптироваться к школе.</w:t>
            </w:r>
          </w:p>
        </w:tc>
      </w:tr>
      <w:tr w:rsidR="00150674" w:rsidRPr="00216FC3" w14:paraId="345048D0" w14:textId="77777777" w:rsidTr="00150674">
        <w:tc>
          <w:tcPr>
            <w:tcW w:w="825" w:type="dxa"/>
            <w:shd w:val="clear" w:color="auto" w:fill="auto"/>
          </w:tcPr>
          <w:p w14:paraId="6FAC62DB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2.8.</w:t>
            </w:r>
          </w:p>
        </w:tc>
        <w:tc>
          <w:tcPr>
            <w:tcW w:w="3463" w:type="dxa"/>
            <w:shd w:val="clear" w:color="auto" w:fill="auto"/>
          </w:tcPr>
          <w:p w14:paraId="4359670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Участие в грантовых программах поддержки инноваций, в том числе: грантовая поддержка методистов муниципальных органов управления образованием, использующих инновационные методы работы (грант «Наш лучший методист»)</w:t>
            </w:r>
          </w:p>
        </w:tc>
        <w:tc>
          <w:tcPr>
            <w:tcW w:w="2548" w:type="dxa"/>
            <w:shd w:val="clear" w:color="auto" w:fill="auto"/>
          </w:tcPr>
          <w:p w14:paraId="57D2D1A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4DC210D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</w:t>
            </w:r>
          </w:p>
          <w:p w14:paraId="290DF1A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16FBBDA7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качества образования в Республике Татарстан</w:t>
            </w:r>
          </w:p>
          <w:p w14:paraId="52A7756D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за счет выявления лучших методистов, мотивированных</w:t>
            </w:r>
          </w:p>
          <w:p w14:paraId="7D50B48E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 своей деятельности на достижение высоких результатов, повышение престижа</w:t>
            </w:r>
          </w:p>
          <w:p w14:paraId="1C2BA340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труда методиста. В 2019 году получено по 10 заявкам 1,140 </w:t>
            </w:r>
            <w:proofErr w:type="spellStart"/>
            <w:r w:rsidRPr="00216FC3">
              <w:rPr>
                <w:rFonts w:ascii="Times New Roman" w:hAnsi="Times New Roman"/>
              </w:rPr>
              <w:t>млн.руб</w:t>
            </w:r>
            <w:proofErr w:type="spellEnd"/>
            <w:r w:rsidRPr="00216FC3">
              <w:rPr>
                <w:rFonts w:ascii="Times New Roman" w:hAnsi="Times New Roman"/>
              </w:rPr>
              <w:t>.</w:t>
            </w:r>
          </w:p>
        </w:tc>
        <w:tc>
          <w:tcPr>
            <w:tcW w:w="4567" w:type="dxa"/>
            <w:shd w:val="clear" w:color="auto" w:fill="auto"/>
          </w:tcPr>
          <w:p w14:paraId="512284DF" w14:textId="643B1C14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t>В 2021 году грант «Наш лучший методист» выиграли 9 методистов.</w:t>
            </w:r>
          </w:p>
        </w:tc>
      </w:tr>
      <w:tr w:rsidR="00150674" w:rsidRPr="00216FC3" w14:paraId="04B6562B" w14:textId="77777777" w:rsidTr="00150674">
        <w:tc>
          <w:tcPr>
            <w:tcW w:w="825" w:type="dxa"/>
            <w:shd w:val="clear" w:color="auto" w:fill="auto"/>
          </w:tcPr>
          <w:p w14:paraId="0706195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2.9.</w:t>
            </w:r>
          </w:p>
        </w:tc>
        <w:tc>
          <w:tcPr>
            <w:tcW w:w="3463" w:type="dxa"/>
            <w:shd w:val="clear" w:color="auto" w:fill="auto"/>
          </w:tcPr>
          <w:p w14:paraId="10063CC1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Поддержка культуры двуязычия и поликультурного образования на дошкольной ступени: разработка образовательных программ,</w:t>
            </w:r>
          </w:p>
          <w:p w14:paraId="5A55630C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направленных на сохранение</w:t>
            </w:r>
          </w:p>
          <w:p w14:paraId="18C5A046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национальной культуры и на</w:t>
            </w:r>
          </w:p>
          <w:p w14:paraId="70A259E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подготовку детей к современному школьному образованию, в том числе: Грант «Лучший </w:t>
            </w:r>
            <w:proofErr w:type="spellStart"/>
            <w:r w:rsidRPr="00216FC3">
              <w:rPr>
                <w:rFonts w:ascii="Times New Roman" w:hAnsi="Times New Roman"/>
              </w:rPr>
              <w:t>билингвальный</w:t>
            </w:r>
            <w:proofErr w:type="spellEnd"/>
            <w:r w:rsidRPr="00216FC3">
              <w:rPr>
                <w:rFonts w:ascii="Times New Roman" w:hAnsi="Times New Roman"/>
              </w:rPr>
              <w:t xml:space="preserve"> детский сад»;</w:t>
            </w:r>
          </w:p>
          <w:p w14:paraId="1F5F9670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 xml:space="preserve">конкурс методических разработок по обучению детей двум государственным языкам среди </w:t>
            </w:r>
            <w:r w:rsidRPr="00216FC3">
              <w:rPr>
                <w:color w:val="auto"/>
                <w:sz w:val="22"/>
                <w:szCs w:val="22"/>
              </w:rPr>
              <w:lastRenderedPageBreak/>
              <w:t>педагогов дошкольных образовательных организаций</w:t>
            </w:r>
          </w:p>
        </w:tc>
        <w:tc>
          <w:tcPr>
            <w:tcW w:w="2548" w:type="dxa"/>
            <w:shd w:val="clear" w:color="auto" w:fill="auto"/>
          </w:tcPr>
          <w:p w14:paraId="311AFE1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Управление образования Исполнительного комитета Нижнекамского муниципального района РТ, </w:t>
            </w:r>
          </w:p>
          <w:p w14:paraId="7391683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2C577C2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</w:t>
            </w:r>
          </w:p>
          <w:p w14:paraId="3343390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34F0100C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Повышение качества обучения детей двум государственным языкам, рост числа</w:t>
            </w:r>
          </w:p>
          <w:p w14:paraId="78A466E9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дошкольных образовательных организаций – грантополучателей</w:t>
            </w:r>
          </w:p>
          <w:p w14:paraId="560CEE95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Тиражирование лучшего опыта работы педагогов по</w:t>
            </w:r>
          </w:p>
          <w:p w14:paraId="4929A05F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обучению детей государственным языкам</w:t>
            </w:r>
          </w:p>
        </w:tc>
        <w:tc>
          <w:tcPr>
            <w:tcW w:w="4567" w:type="dxa"/>
            <w:shd w:val="clear" w:color="auto" w:fill="auto"/>
          </w:tcPr>
          <w:p w14:paraId="5CFA38F9" w14:textId="77777777" w:rsidR="00150674" w:rsidRPr="00216FC3" w:rsidRDefault="00150674" w:rsidP="00150674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целях транслирования педагогического опыта в области обучения детей татарскому языку как организована работа по изучению и внедрению  технологии А.З. Рахимова с посещением уроков и просмотром видеоуроков в гимназиях №№1, 2, 13, 22, 25; лицеях №№14, 35; школах №№6, 21, 31. </w:t>
            </w:r>
          </w:p>
          <w:p w14:paraId="066887D8" w14:textId="77777777" w:rsidR="00150674" w:rsidRPr="00216FC3" w:rsidRDefault="00150674" w:rsidP="00150674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целях профессионального развития учителей татарского языка и литературы тьюторами г. Набережные Челны на базе школы №19 осуществляется обучение учителей школ №№ 5, 9, 10, 11, 19, 27, 29, 33, </w:t>
            </w:r>
            <w:proofErr w:type="spellStart"/>
            <w:r w:rsidRPr="00216FC3">
              <w:rPr>
                <w:rFonts w:ascii="Times New Roman" w:hAnsi="Times New Roman"/>
              </w:rPr>
              <w:t>Красноключинская</w:t>
            </w:r>
            <w:proofErr w:type="spellEnd"/>
            <w:r w:rsidRPr="00216FC3">
              <w:rPr>
                <w:rFonts w:ascii="Times New Roman" w:hAnsi="Times New Roman"/>
              </w:rPr>
              <w:t xml:space="preserve">, гимназии №32 авторской системе В.Н. Мещеряковой. </w:t>
            </w:r>
          </w:p>
          <w:p w14:paraId="733025B5" w14:textId="77777777" w:rsidR="00150674" w:rsidRPr="00216FC3" w:rsidRDefault="00150674" w:rsidP="00150674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В 2018 г.  3 ДОУ: №15,77, Красный Ключ приняли участие </w:t>
            </w:r>
            <w:proofErr w:type="gramStart"/>
            <w:r w:rsidRPr="00216FC3">
              <w:rPr>
                <w:rFonts w:ascii="Times New Roman" w:hAnsi="Times New Roman"/>
              </w:rPr>
              <w:t>в  гранте</w:t>
            </w:r>
            <w:proofErr w:type="gramEnd"/>
            <w:r w:rsidRPr="00216FC3">
              <w:rPr>
                <w:rFonts w:ascii="Times New Roman" w:hAnsi="Times New Roman"/>
              </w:rPr>
              <w:t xml:space="preserve"> «Лучший </w:t>
            </w:r>
            <w:proofErr w:type="spellStart"/>
            <w:r w:rsidRPr="00216FC3">
              <w:rPr>
                <w:rFonts w:ascii="Times New Roman" w:hAnsi="Times New Roman"/>
              </w:rPr>
              <w:t>билингвальный</w:t>
            </w:r>
            <w:proofErr w:type="spellEnd"/>
            <w:r w:rsidRPr="00216FC3">
              <w:rPr>
                <w:rFonts w:ascii="Times New Roman" w:hAnsi="Times New Roman"/>
              </w:rPr>
              <w:t xml:space="preserve"> детский сад.</w:t>
            </w:r>
          </w:p>
          <w:p w14:paraId="19239275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457258B0" w14:textId="77777777" w:rsidTr="00150674">
        <w:tc>
          <w:tcPr>
            <w:tcW w:w="825" w:type="dxa"/>
            <w:shd w:val="clear" w:color="auto" w:fill="auto"/>
          </w:tcPr>
          <w:p w14:paraId="621463EB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2.11.</w:t>
            </w:r>
          </w:p>
        </w:tc>
        <w:tc>
          <w:tcPr>
            <w:tcW w:w="3463" w:type="dxa"/>
            <w:shd w:val="clear" w:color="auto" w:fill="auto"/>
          </w:tcPr>
          <w:p w14:paraId="434A2655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Внедрение эффективного контракта в системе общего и дополнительного образования, в том числе включение в трудовые договоры работников образовательных организаций критериев оценки эффективности их деятельности</w:t>
            </w:r>
          </w:p>
        </w:tc>
        <w:tc>
          <w:tcPr>
            <w:tcW w:w="2548" w:type="dxa"/>
            <w:shd w:val="clear" w:color="auto" w:fill="auto"/>
          </w:tcPr>
          <w:p w14:paraId="0EAD5D4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муниципального района РТ, </w:t>
            </w:r>
          </w:p>
          <w:p w14:paraId="2BE1255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7761862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</w:t>
            </w:r>
          </w:p>
          <w:p w14:paraId="7364EF1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02364777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Рост доли работников, в трудовые договоры которых включены критерии оценки эффективности их деятельности, к 2030 году до 100 процентов</w:t>
            </w:r>
          </w:p>
        </w:tc>
        <w:tc>
          <w:tcPr>
            <w:tcW w:w="4567" w:type="dxa"/>
            <w:shd w:val="clear" w:color="auto" w:fill="auto"/>
          </w:tcPr>
          <w:p w14:paraId="7760538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Доля работников, в трудовые договора которых включены критерии оценки эффективности их деятельности, составляет 100%.</w:t>
            </w:r>
          </w:p>
        </w:tc>
      </w:tr>
      <w:tr w:rsidR="00150674" w:rsidRPr="00216FC3" w14:paraId="0B39D5D9" w14:textId="77777777" w:rsidTr="00150674">
        <w:tc>
          <w:tcPr>
            <w:tcW w:w="825" w:type="dxa"/>
            <w:shd w:val="clear" w:color="auto" w:fill="auto"/>
          </w:tcPr>
          <w:p w14:paraId="4EC12A48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2.12.</w:t>
            </w:r>
          </w:p>
        </w:tc>
        <w:tc>
          <w:tcPr>
            <w:tcW w:w="3463" w:type="dxa"/>
            <w:shd w:val="clear" w:color="auto" w:fill="auto"/>
          </w:tcPr>
          <w:p w14:paraId="637FFDE5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Создание клубов раннего развития на базе дошкольных образовательных организаций, гибкие формы поддержки семей и</w:t>
            </w:r>
          </w:p>
          <w:p w14:paraId="403C300E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дошкольного образования, особая поддержка детям в трудной ситуации, включая детей с ограниченными возможностями здоровья</w:t>
            </w:r>
          </w:p>
        </w:tc>
        <w:tc>
          <w:tcPr>
            <w:tcW w:w="2548" w:type="dxa"/>
            <w:shd w:val="clear" w:color="auto" w:fill="auto"/>
          </w:tcPr>
          <w:p w14:paraId="600C583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муниципального района РТ, </w:t>
            </w:r>
          </w:p>
          <w:p w14:paraId="54A0E24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3B150B9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</w:t>
            </w:r>
          </w:p>
          <w:p w14:paraId="316A853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5E861F6B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Увеличение доли детей, охваченных вариативными</w:t>
            </w:r>
          </w:p>
          <w:p w14:paraId="5A7036CB" w14:textId="77777777" w:rsidR="00150674" w:rsidRPr="00216FC3" w:rsidRDefault="00150674" w:rsidP="00150674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формами дошкольного образования</w:t>
            </w:r>
          </w:p>
        </w:tc>
        <w:tc>
          <w:tcPr>
            <w:tcW w:w="4567" w:type="dxa"/>
            <w:shd w:val="clear" w:color="auto" w:fill="auto"/>
          </w:tcPr>
          <w:p w14:paraId="1DF2EB4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 С января 2017 года </w:t>
            </w:r>
            <w:proofErr w:type="gramStart"/>
            <w:r w:rsidRPr="00216FC3">
              <w:rPr>
                <w:rFonts w:ascii="Times New Roman" w:hAnsi="Times New Roman"/>
              </w:rPr>
              <w:t>начали  работу</w:t>
            </w:r>
            <w:proofErr w:type="gramEnd"/>
            <w:r w:rsidRPr="00216FC3">
              <w:rPr>
                <w:rFonts w:ascii="Times New Roman" w:hAnsi="Times New Roman"/>
              </w:rPr>
              <w:t xml:space="preserve">  консультационные пункты, обеспечивающие оказание помощи в семейном образовании. </w:t>
            </w:r>
            <w:proofErr w:type="gramStart"/>
            <w:r w:rsidRPr="00216FC3">
              <w:rPr>
                <w:rFonts w:ascii="Times New Roman" w:hAnsi="Times New Roman"/>
              </w:rPr>
              <w:t>Разработали  нормативно</w:t>
            </w:r>
            <w:proofErr w:type="gramEnd"/>
            <w:r w:rsidRPr="00216FC3">
              <w:rPr>
                <w:rFonts w:ascii="Times New Roman" w:hAnsi="Times New Roman"/>
              </w:rPr>
              <w:t>-правовую базу.</w:t>
            </w:r>
          </w:p>
        </w:tc>
      </w:tr>
      <w:tr w:rsidR="00150674" w:rsidRPr="00694827" w14:paraId="5402D4FE" w14:textId="77777777" w:rsidTr="00150674">
        <w:tc>
          <w:tcPr>
            <w:tcW w:w="825" w:type="dxa"/>
            <w:shd w:val="clear" w:color="auto" w:fill="auto"/>
          </w:tcPr>
          <w:p w14:paraId="44CD966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2.13.</w:t>
            </w:r>
          </w:p>
        </w:tc>
        <w:tc>
          <w:tcPr>
            <w:tcW w:w="3463" w:type="dxa"/>
            <w:shd w:val="clear" w:color="auto" w:fill="auto"/>
          </w:tcPr>
          <w:p w14:paraId="1E0F226B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Реализация проекта «АНА ТЕЛЕ»</w:t>
            </w:r>
          </w:p>
        </w:tc>
        <w:tc>
          <w:tcPr>
            <w:tcW w:w="2548" w:type="dxa"/>
            <w:shd w:val="clear" w:color="auto" w:fill="auto"/>
          </w:tcPr>
          <w:p w14:paraId="45A81D2A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</w:t>
            </w:r>
            <w:r w:rsidRPr="00216FC3">
              <w:rPr>
                <w:rFonts w:ascii="Times New Roman" w:hAnsi="Times New Roman"/>
              </w:rPr>
              <w:lastRenderedPageBreak/>
              <w:t xml:space="preserve">муниципального района РТ, </w:t>
            </w:r>
          </w:p>
          <w:p w14:paraId="5D73BA3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3BBC71C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 – 2018 годы</w:t>
            </w:r>
          </w:p>
        </w:tc>
        <w:tc>
          <w:tcPr>
            <w:tcW w:w="3116" w:type="dxa"/>
            <w:shd w:val="clear" w:color="auto" w:fill="auto"/>
          </w:tcPr>
          <w:p w14:paraId="4766B5CA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условий для дистанционного обучения татарскому языку, </w:t>
            </w:r>
            <w:r w:rsidRPr="00216FC3">
              <w:rPr>
                <w:rFonts w:ascii="Times New Roman" w:hAnsi="Times New Roman"/>
              </w:rPr>
              <w:lastRenderedPageBreak/>
              <w:t>популяризация татарского языка в мире</w:t>
            </w:r>
          </w:p>
          <w:p w14:paraId="4A58EAF0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7" w:type="dxa"/>
            <w:shd w:val="clear" w:color="auto" w:fill="auto"/>
          </w:tcPr>
          <w:p w14:paraId="5039C9E2" w14:textId="4A3347FD" w:rsidR="00150674" w:rsidRPr="00694827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lastRenderedPageBreak/>
              <w:t xml:space="preserve">       95 педагогов </w:t>
            </w:r>
            <w:proofErr w:type="gramStart"/>
            <w:r w:rsidRPr="00694827">
              <w:rPr>
                <w:rFonts w:ascii="Times New Roman" w:hAnsi="Times New Roman"/>
              </w:rPr>
              <w:t>продолжают  обучение</w:t>
            </w:r>
            <w:proofErr w:type="gramEnd"/>
            <w:r w:rsidRPr="00694827">
              <w:rPr>
                <w:rFonts w:ascii="Times New Roman" w:hAnsi="Times New Roman"/>
              </w:rPr>
              <w:t xml:space="preserve">  в дистанционном проекте онлайн «Ана теле».</w:t>
            </w:r>
          </w:p>
        </w:tc>
      </w:tr>
      <w:tr w:rsidR="00150674" w:rsidRPr="00216FC3" w14:paraId="469FE07E" w14:textId="77777777" w:rsidTr="00150674">
        <w:tc>
          <w:tcPr>
            <w:tcW w:w="825" w:type="dxa"/>
            <w:shd w:val="clear" w:color="auto" w:fill="auto"/>
          </w:tcPr>
          <w:p w14:paraId="0BB1F1B6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2.15</w:t>
            </w:r>
          </w:p>
        </w:tc>
        <w:tc>
          <w:tcPr>
            <w:tcW w:w="3463" w:type="dxa"/>
            <w:shd w:val="clear" w:color="auto" w:fill="auto"/>
          </w:tcPr>
          <w:p w14:paraId="44929A00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 xml:space="preserve">Поддержка комплексных культурных </w:t>
            </w:r>
            <w:proofErr w:type="spellStart"/>
            <w:r w:rsidRPr="00216FC3">
              <w:rPr>
                <w:color w:val="auto"/>
                <w:sz w:val="22"/>
                <w:szCs w:val="22"/>
              </w:rPr>
              <w:t>медийно</w:t>
            </w:r>
            <w:proofErr w:type="spellEnd"/>
            <w:r w:rsidRPr="00216FC3">
              <w:rPr>
                <w:color w:val="auto"/>
                <w:sz w:val="22"/>
                <w:szCs w:val="22"/>
              </w:rPr>
              <w:t xml:space="preserve">-социальных проектов, в том числе: создание в системе дополнительного образования детей ресурсных центров по развитию культурных </w:t>
            </w:r>
            <w:proofErr w:type="spellStart"/>
            <w:r w:rsidRPr="00216FC3">
              <w:rPr>
                <w:color w:val="auto"/>
                <w:sz w:val="22"/>
                <w:szCs w:val="22"/>
              </w:rPr>
              <w:t>медийно</w:t>
            </w:r>
            <w:proofErr w:type="spellEnd"/>
            <w:r w:rsidRPr="00216FC3">
              <w:rPr>
                <w:color w:val="auto"/>
                <w:sz w:val="22"/>
                <w:szCs w:val="22"/>
              </w:rPr>
              <w:t>-социальных проектов</w:t>
            </w:r>
          </w:p>
        </w:tc>
        <w:tc>
          <w:tcPr>
            <w:tcW w:w="2548" w:type="dxa"/>
            <w:shd w:val="clear" w:color="auto" w:fill="auto"/>
          </w:tcPr>
          <w:p w14:paraId="472AC56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4EE393E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2018 – 2025 годы</w:t>
            </w:r>
          </w:p>
        </w:tc>
        <w:tc>
          <w:tcPr>
            <w:tcW w:w="3116" w:type="dxa"/>
            <w:shd w:val="clear" w:color="auto" w:fill="auto"/>
          </w:tcPr>
          <w:p w14:paraId="0BADC117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Рост числа детей, реализующих </w:t>
            </w:r>
            <w:proofErr w:type="spellStart"/>
            <w:r w:rsidRPr="00216FC3">
              <w:rPr>
                <w:rFonts w:ascii="Times New Roman" w:hAnsi="Times New Roman"/>
              </w:rPr>
              <w:t>медийно</w:t>
            </w:r>
            <w:proofErr w:type="spellEnd"/>
            <w:r w:rsidRPr="00216FC3">
              <w:rPr>
                <w:rFonts w:ascii="Times New Roman" w:hAnsi="Times New Roman"/>
              </w:rPr>
              <w:t>-социальные проекты</w:t>
            </w:r>
          </w:p>
        </w:tc>
        <w:tc>
          <w:tcPr>
            <w:tcW w:w="4567" w:type="dxa"/>
            <w:shd w:val="clear" w:color="auto" w:fill="auto"/>
          </w:tcPr>
          <w:p w14:paraId="23D53D5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На базе </w:t>
            </w:r>
            <w:proofErr w:type="spellStart"/>
            <w:r w:rsidRPr="00216FC3">
              <w:rPr>
                <w:rFonts w:ascii="Times New Roman" w:hAnsi="Times New Roman"/>
              </w:rPr>
              <w:t>ДТДиМ</w:t>
            </w:r>
            <w:proofErr w:type="spellEnd"/>
            <w:r w:rsidRPr="00216FC3">
              <w:rPr>
                <w:rFonts w:ascii="Times New Roman" w:hAnsi="Times New Roman"/>
              </w:rPr>
              <w:t xml:space="preserve"> им. </w:t>
            </w:r>
            <w:proofErr w:type="spellStart"/>
            <w:r w:rsidRPr="00216FC3">
              <w:rPr>
                <w:rFonts w:ascii="Times New Roman" w:hAnsi="Times New Roman"/>
              </w:rPr>
              <w:t>И.Х.Садыкова</w:t>
            </w:r>
            <w:proofErr w:type="spellEnd"/>
            <w:r w:rsidRPr="00216FC3">
              <w:rPr>
                <w:rFonts w:ascii="Times New Roman" w:hAnsi="Times New Roman"/>
              </w:rPr>
              <w:t xml:space="preserve">, школы №2, 8 </w:t>
            </w:r>
            <w:proofErr w:type="spellStart"/>
            <w:r w:rsidRPr="00216FC3">
              <w:rPr>
                <w:rFonts w:ascii="Times New Roman" w:hAnsi="Times New Roman"/>
              </w:rPr>
              <w:t>Красноключинская</w:t>
            </w:r>
            <w:proofErr w:type="spellEnd"/>
            <w:r w:rsidRPr="00216FC3">
              <w:rPr>
                <w:rFonts w:ascii="Times New Roman" w:hAnsi="Times New Roman"/>
              </w:rPr>
              <w:t xml:space="preserve">, созданы проекты по продвижению </w:t>
            </w:r>
            <w:proofErr w:type="spellStart"/>
            <w:r w:rsidRPr="00216FC3">
              <w:rPr>
                <w:rFonts w:ascii="Times New Roman" w:hAnsi="Times New Roman"/>
              </w:rPr>
              <w:t>медийно</w:t>
            </w:r>
            <w:proofErr w:type="spellEnd"/>
            <w:r w:rsidRPr="00216FC3">
              <w:rPr>
                <w:rFonts w:ascii="Times New Roman" w:hAnsi="Times New Roman"/>
              </w:rPr>
              <w:t>-социальных проектов. В объединениях данного направления охвачены 2,3% воспитанников</w:t>
            </w:r>
          </w:p>
        </w:tc>
      </w:tr>
      <w:tr w:rsidR="00150674" w:rsidRPr="00216FC3" w14:paraId="478E62E2" w14:textId="77777777" w:rsidTr="00150674">
        <w:tc>
          <w:tcPr>
            <w:tcW w:w="825" w:type="dxa"/>
            <w:shd w:val="clear" w:color="auto" w:fill="auto"/>
          </w:tcPr>
          <w:p w14:paraId="7E741517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2.16.</w:t>
            </w:r>
          </w:p>
        </w:tc>
        <w:tc>
          <w:tcPr>
            <w:tcW w:w="3463" w:type="dxa"/>
            <w:shd w:val="clear" w:color="auto" w:fill="auto"/>
          </w:tcPr>
          <w:p w14:paraId="465A12F5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Создание системы работы с одаренной молодежью, которая способна реализовать свой потенциал с учетом интересов Татарстана и найти применение своим возможностям в республике, повышая тем самым качество человеческого капитала</w:t>
            </w:r>
          </w:p>
        </w:tc>
        <w:tc>
          <w:tcPr>
            <w:tcW w:w="2548" w:type="dxa"/>
            <w:shd w:val="clear" w:color="auto" w:fill="auto"/>
          </w:tcPr>
          <w:p w14:paraId="089627B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037F0BE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 – 2020 годы</w:t>
            </w:r>
          </w:p>
        </w:tc>
        <w:tc>
          <w:tcPr>
            <w:tcW w:w="3116" w:type="dxa"/>
            <w:shd w:val="clear" w:color="auto" w:fill="auto"/>
          </w:tcPr>
          <w:p w14:paraId="3BF83DAA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Рост количества призовых мест школьников на олимпиадах; высокие результаты на едином государственном экзамене (сравнение среднего тестового балла по обязательным дисциплинам с общероссийскими показателями)</w:t>
            </w:r>
          </w:p>
        </w:tc>
        <w:tc>
          <w:tcPr>
            <w:tcW w:w="4567" w:type="dxa"/>
            <w:shd w:val="clear" w:color="auto" w:fill="auto"/>
          </w:tcPr>
          <w:p w14:paraId="5AF6F087" w14:textId="77777777" w:rsidR="00150674" w:rsidRPr="00694827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31245">
              <w:rPr>
                <w:rFonts w:ascii="Times New Roman" w:hAnsi="Times New Roman"/>
              </w:rPr>
              <w:t xml:space="preserve">Результативность участия школьников </w:t>
            </w:r>
            <w:r w:rsidRPr="00694827">
              <w:rPr>
                <w:rFonts w:ascii="Times New Roman" w:hAnsi="Times New Roman"/>
              </w:rPr>
              <w:t>Нижнекамского района в олимпиадах республиканского, регионального, всероссийского и международного уровней (по годам)</w:t>
            </w:r>
          </w:p>
          <w:p w14:paraId="4E7642B5" w14:textId="77777777" w:rsidR="00150674" w:rsidRPr="00694827" w:rsidRDefault="00150674" w:rsidP="00150674"/>
          <w:tbl>
            <w:tblPr>
              <w:tblStyle w:val="a3"/>
              <w:tblpPr w:leftFromText="180" w:rightFromText="180" w:vertAnchor="text" w:horzAnchor="margin" w:tblpX="534" w:tblpY="-82"/>
              <w:tblW w:w="4341" w:type="dxa"/>
              <w:tblLook w:val="0420" w:firstRow="1" w:lastRow="0" w:firstColumn="0" w:lastColumn="0" w:noHBand="0" w:noVBand="1"/>
            </w:tblPr>
            <w:tblGrid>
              <w:gridCol w:w="1980"/>
              <w:gridCol w:w="787"/>
              <w:gridCol w:w="787"/>
              <w:gridCol w:w="787"/>
            </w:tblGrid>
            <w:tr w:rsidR="00150674" w:rsidRPr="001F0D3B" w14:paraId="5B761DF1" w14:textId="77777777" w:rsidTr="007F402D">
              <w:trPr>
                <w:trHeight w:val="808"/>
              </w:trPr>
              <w:tc>
                <w:tcPr>
                  <w:tcW w:w="1980" w:type="dxa"/>
                  <w:hideMark/>
                </w:tcPr>
                <w:p w14:paraId="29EA0787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lastRenderedPageBreak/>
                    <w:t>Вид олимпиады</w:t>
                  </w:r>
                </w:p>
              </w:tc>
              <w:tc>
                <w:tcPr>
                  <w:tcW w:w="787" w:type="dxa"/>
                </w:tcPr>
                <w:p w14:paraId="122F7D7E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  <w:t>2018-2019</w:t>
                  </w:r>
                </w:p>
              </w:tc>
              <w:tc>
                <w:tcPr>
                  <w:tcW w:w="787" w:type="dxa"/>
                </w:tcPr>
                <w:p w14:paraId="42EE0E22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  <w:t>2019-2020</w:t>
                  </w:r>
                </w:p>
              </w:tc>
              <w:tc>
                <w:tcPr>
                  <w:tcW w:w="787" w:type="dxa"/>
                </w:tcPr>
                <w:p w14:paraId="41A11381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Cs/>
                      <w:kern w:val="24"/>
                      <w:lang w:eastAsia="ru-RU"/>
                    </w:rPr>
                    <w:t>2020-2021</w:t>
                  </w:r>
                </w:p>
              </w:tc>
            </w:tr>
            <w:tr w:rsidR="00150674" w:rsidRPr="001F0D3B" w14:paraId="51ECBC18" w14:textId="77777777" w:rsidTr="007F402D">
              <w:trPr>
                <w:trHeight w:val="500"/>
              </w:trPr>
              <w:tc>
                <w:tcPr>
                  <w:tcW w:w="1980" w:type="dxa"/>
                  <w:hideMark/>
                </w:tcPr>
                <w:p w14:paraId="5D679DD6" w14:textId="77777777" w:rsidR="00150674" w:rsidRPr="00694827" w:rsidRDefault="00150674" w:rsidP="00150674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 xml:space="preserve">Заключительный этап </w:t>
                  </w:r>
                  <w:proofErr w:type="spellStart"/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ВсОШ</w:t>
                  </w:r>
                  <w:proofErr w:type="spellEnd"/>
                </w:p>
              </w:tc>
              <w:tc>
                <w:tcPr>
                  <w:tcW w:w="787" w:type="dxa"/>
                </w:tcPr>
                <w:p w14:paraId="6B1EFB2C" w14:textId="77777777" w:rsidR="00150674" w:rsidRPr="00694827" w:rsidRDefault="00150674" w:rsidP="0015067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12</w:t>
                  </w:r>
                </w:p>
              </w:tc>
              <w:tc>
                <w:tcPr>
                  <w:tcW w:w="787" w:type="dxa"/>
                </w:tcPr>
                <w:p w14:paraId="1E96BE6C" w14:textId="77777777" w:rsidR="00150674" w:rsidRPr="00694827" w:rsidRDefault="00150674" w:rsidP="0015067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7</w:t>
                  </w:r>
                </w:p>
              </w:tc>
              <w:tc>
                <w:tcPr>
                  <w:tcW w:w="787" w:type="dxa"/>
                </w:tcPr>
                <w:p w14:paraId="1813FD65" w14:textId="77777777" w:rsidR="00150674" w:rsidRPr="00694827" w:rsidRDefault="00150674" w:rsidP="0015067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24</w:t>
                  </w:r>
                </w:p>
              </w:tc>
            </w:tr>
            <w:tr w:rsidR="00150674" w:rsidRPr="001F0D3B" w14:paraId="24BCB96B" w14:textId="77777777" w:rsidTr="007F402D">
              <w:trPr>
                <w:trHeight w:val="718"/>
              </w:trPr>
              <w:tc>
                <w:tcPr>
                  <w:tcW w:w="1980" w:type="dxa"/>
                  <w:hideMark/>
                </w:tcPr>
                <w:p w14:paraId="01F8CB99" w14:textId="77777777" w:rsidR="00150674" w:rsidRPr="00694827" w:rsidRDefault="00150674" w:rsidP="00150674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 xml:space="preserve">Региональный этап </w:t>
                  </w:r>
                  <w:proofErr w:type="spellStart"/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ВсОШ</w:t>
                  </w:r>
                  <w:proofErr w:type="spellEnd"/>
                </w:p>
                <w:p w14:paraId="40A76F1E" w14:textId="77777777" w:rsidR="00150674" w:rsidRPr="00694827" w:rsidRDefault="00150674" w:rsidP="00150674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 xml:space="preserve"> (9-11 класс)</w:t>
                  </w:r>
                </w:p>
              </w:tc>
              <w:tc>
                <w:tcPr>
                  <w:tcW w:w="787" w:type="dxa"/>
                </w:tcPr>
                <w:p w14:paraId="725EB720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63</w:t>
                  </w:r>
                </w:p>
              </w:tc>
              <w:tc>
                <w:tcPr>
                  <w:tcW w:w="787" w:type="dxa"/>
                </w:tcPr>
                <w:p w14:paraId="36A446AE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72</w:t>
                  </w:r>
                </w:p>
              </w:tc>
              <w:tc>
                <w:tcPr>
                  <w:tcW w:w="787" w:type="dxa"/>
                </w:tcPr>
                <w:p w14:paraId="57384505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86</w:t>
                  </w:r>
                </w:p>
              </w:tc>
            </w:tr>
            <w:tr w:rsidR="00150674" w:rsidRPr="001F0D3B" w14:paraId="26CA82C2" w14:textId="77777777" w:rsidTr="007F402D">
              <w:trPr>
                <w:trHeight w:val="702"/>
              </w:trPr>
              <w:tc>
                <w:tcPr>
                  <w:tcW w:w="1980" w:type="dxa"/>
                  <w:hideMark/>
                </w:tcPr>
                <w:p w14:paraId="77220739" w14:textId="77777777" w:rsidR="00150674" w:rsidRPr="00694827" w:rsidRDefault="00150674" w:rsidP="00150674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 xml:space="preserve">Республиканская олимпиада </w:t>
                  </w:r>
                </w:p>
              </w:tc>
              <w:tc>
                <w:tcPr>
                  <w:tcW w:w="787" w:type="dxa"/>
                </w:tcPr>
                <w:p w14:paraId="6F7C0F3D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66</w:t>
                  </w:r>
                </w:p>
              </w:tc>
              <w:tc>
                <w:tcPr>
                  <w:tcW w:w="787" w:type="dxa"/>
                </w:tcPr>
                <w:p w14:paraId="056188FB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68</w:t>
                  </w:r>
                </w:p>
              </w:tc>
              <w:tc>
                <w:tcPr>
                  <w:tcW w:w="787" w:type="dxa"/>
                </w:tcPr>
                <w:p w14:paraId="09D0B55E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color w:val="000000"/>
                      <w:kern w:val="24"/>
                      <w:lang w:eastAsia="ru-RU"/>
                    </w:rPr>
                    <w:t>68</w:t>
                  </w:r>
                </w:p>
              </w:tc>
            </w:tr>
            <w:tr w:rsidR="00150674" w:rsidRPr="00231245" w14:paraId="2B7A59F4" w14:textId="77777777" w:rsidTr="007F402D">
              <w:trPr>
                <w:trHeight w:val="575"/>
              </w:trPr>
              <w:tc>
                <w:tcPr>
                  <w:tcW w:w="1980" w:type="dxa"/>
                  <w:hideMark/>
                </w:tcPr>
                <w:p w14:paraId="42071B60" w14:textId="77777777" w:rsidR="00150674" w:rsidRPr="00694827" w:rsidRDefault="00150674" w:rsidP="00150674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787" w:type="dxa"/>
                </w:tcPr>
                <w:p w14:paraId="25B215FB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141</w:t>
                  </w:r>
                </w:p>
              </w:tc>
              <w:tc>
                <w:tcPr>
                  <w:tcW w:w="787" w:type="dxa"/>
                </w:tcPr>
                <w:p w14:paraId="3C020B6F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147</w:t>
                  </w:r>
                </w:p>
              </w:tc>
              <w:tc>
                <w:tcPr>
                  <w:tcW w:w="787" w:type="dxa"/>
                </w:tcPr>
                <w:p w14:paraId="357D8594" w14:textId="77777777" w:rsidR="00150674" w:rsidRPr="00694827" w:rsidRDefault="00150674" w:rsidP="0015067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 w:rsidRPr="0069482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lang w:eastAsia="ru-RU"/>
                    </w:rPr>
                    <w:t>178</w:t>
                  </w:r>
                </w:p>
              </w:tc>
            </w:tr>
          </w:tbl>
          <w:p w14:paraId="02BDD48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6BFC27CB" w14:textId="77777777" w:rsidTr="00150674">
        <w:tc>
          <w:tcPr>
            <w:tcW w:w="825" w:type="dxa"/>
            <w:shd w:val="clear" w:color="auto" w:fill="auto"/>
          </w:tcPr>
          <w:p w14:paraId="3C7441E9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2.17.</w:t>
            </w:r>
          </w:p>
        </w:tc>
        <w:tc>
          <w:tcPr>
            <w:tcW w:w="3463" w:type="dxa"/>
            <w:shd w:val="clear" w:color="auto" w:fill="auto"/>
          </w:tcPr>
          <w:p w14:paraId="53114EE7" w14:textId="77777777" w:rsidR="00150674" w:rsidRPr="00216FC3" w:rsidRDefault="00150674" w:rsidP="00150674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 xml:space="preserve">Проведение региональных конкурсов профессионального мастерства </w:t>
            </w:r>
            <w:proofErr w:type="spellStart"/>
            <w:r w:rsidRPr="00216FC3">
              <w:rPr>
                <w:color w:val="auto"/>
                <w:sz w:val="22"/>
                <w:szCs w:val="22"/>
              </w:rPr>
              <w:t>WorldSkills</w:t>
            </w:r>
            <w:proofErr w:type="spellEnd"/>
            <w:r w:rsidRPr="00216FC3">
              <w:rPr>
                <w:color w:val="auto"/>
                <w:sz w:val="22"/>
                <w:szCs w:val="22"/>
              </w:rPr>
              <w:t xml:space="preserve"> Russia, внедрение элементов стандартов </w:t>
            </w:r>
            <w:proofErr w:type="spellStart"/>
            <w:r w:rsidRPr="00216FC3">
              <w:rPr>
                <w:color w:val="auto"/>
                <w:sz w:val="22"/>
                <w:szCs w:val="22"/>
              </w:rPr>
              <w:t>WorldSkills</w:t>
            </w:r>
            <w:proofErr w:type="spellEnd"/>
            <w:r w:rsidRPr="00216FC3">
              <w:rPr>
                <w:color w:val="auto"/>
                <w:sz w:val="22"/>
                <w:szCs w:val="22"/>
              </w:rPr>
              <w:t xml:space="preserve"> в образовательные программы профессионального образования</w:t>
            </w:r>
          </w:p>
        </w:tc>
        <w:tc>
          <w:tcPr>
            <w:tcW w:w="2548" w:type="dxa"/>
            <w:shd w:val="clear" w:color="auto" w:fill="auto"/>
          </w:tcPr>
          <w:p w14:paraId="5A0CC3CA" w14:textId="77777777" w:rsidR="00150674" w:rsidRPr="00216FC3" w:rsidRDefault="00150674" w:rsidP="00150674">
            <w:pPr>
              <w:pStyle w:val="Default"/>
              <w:ind w:right="-5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216FC3">
              <w:rPr>
                <w:color w:val="auto"/>
                <w:sz w:val="22"/>
                <w:szCs w:val="22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36C00E5A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 – 2030 годы</w:t>
            </w:r>
          </w:p>
        </w:tc>
        <w:tc>
          <w:tcPr>
            <w:tcW w:w="3116" w:type="dxa"/>
            <w:shd w:val="clear" w:color="auto" w:fill="auto"/>
          </w:tcPr>
          <w:p w14:paraId="00F350BD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Проведение ежегодных региональных конкурсов профессионального мастерства </w:t>
            </w:r>
            <w:proofErr w:type="spellStart"/>
            <w:r w:rsidRPr="00216FC3">
              <w:rPr>
                <w:rFonts w:ascii="Times New Roman" w:hAnsi="Times New Roman"/>
              </w:rPr>
              <w:t>WorldSkills</w:t>
            </w:r>
            <w:proofErr w:type="spellEnd"/>
            <w:r w:rsidRPr="00216FC3">
              <w:rPr>
                <w:rFonts w:ascii="Times New Roman" w:hAnsi="Times New Roman"/>
              </w:rPr>
              <w:t xml:space="preserve"> Russia; образовательные программы адаптированы под требования международных стандартов </w:t>
            </w:r>
            <w:proofErr w:type="spellStart"/>
            <w:r w:rsidRPr="00216FC3">
              <w:rPr>
                <w:rFonts w:ascii="Times New Roman" w:hAnsi="Times New Roman"/>
              </w:rPr>
              <w:t>WorldSkills</w:t>
            </w:r>
            <w:proofErr w:type="spellEnd"/>
          </w:p>
        </w:tc>
        <w:tc>
          <w:tcPr>
            <w:tcW w:w="4567" w:type="dxa"/>
            <w:shd w:val="clear" w:color="auto" w:fill="auto"/>
          </w:tcPr>
          <w:p w14:paraId="16A01F1F" w14:textId="011DA259" w:rsidR="00150674" w:rsidRPr="00694827" w:rsidRDefault="00150674" w:rsidP="00150674">
            <w:pPr>
              <w:ind w:firstLine="189"/>
              <w:jc w:val="both"/>
              <w:rPr>
                <w:rFonts w:ascii="Times New Roman" w:eastAsia="Times New Roman" w:hAnsi="Times New Roman"/>
                <w:iCs/>
              </w:rPr>
            </w:pPr>
            <w:r w:rsidRPr="00694827">
              <w:rPr>
                <w:rFonts w:ascii="Times New Roman" w:eastAsia="Times New Roman" w:hAnsi="Times New Roman"/>
                <w:bCs/>
              </w:rPr>
              <w:t>На Региональном чемпионате по профессиональному мастерству «Молодые профессионалы</w:t>
            </w:r>
            <w:r w:rsidR="00694827" w:rsidRPr="00694827">
              <w:rPr>
                <w:rFonts w:ascii="Times New Roman" w:eastAsia="Times New Roman" w:hAnsi="Times New Roman"/>
                <w:bCs/>
              </w:rPr>
              <w:t>-</w:t>
            </w:r>
            <w:r w:rsidRPr="00694827">
              <w:rPr>
                <w:rFonts w:ascii="Times New Roman" w:eastAsia="Times New Roman" w:hAnsi="Times New Roman"/>
                <w:bCs/>
              </w:rPr>
              <w:t xml:space="preserve">2021-2022» из 89 участников - 52 заняли призовые места. В основном составе из 60 участников – 33 медали, в составе «Юниоры» из 29 участников – 19 медалей. В расширенный </w:t>
            </w:r>
            <w:proofErr w:type="gramStart"/>
            <w:r w:rsidRPr="00694827">
              <w:rPr>
                <w:rFonts w:ascii="Times New Roman" w:eastAsia="Times New Roman" w:hAnsi="Times New Roman"/>
                <w:bCs/>
              </w:rPr>
              <w:t>состав  сборной</w:t>
            </w:r>
            <w:proofErr w:type="gramEnd"/>
            <w:r w:rsidRPr="00694827">
              <w:rPr>
                <w:rFonts w:ascii="Times New Roman" w:eastAsia="Times New Roman" w:hAnsi="Times New Roman"/>
                <w:bCs/>
              </w:rPr>
              <w:t xml:space="preserve"> Республики Татарстан вошли 12 победителей Регионального этапа.</w:t>
            </w:r>
          </w:p>
          <w:p w14:paraId="17D6B285" w14:textId="77777777" w:rsidR="00150674" w:rsidRPr="00694827" w:rsidRDefault="00150674" w:rsidP="00150674">
            <w:pPr>
              <w:ind w:firstLine="189"/>
              <w:jc w:val="both"/>
              <w:rPr>
                <w:rFonts w:ascii="Times New Roman" w:eastAsia="Times New Roman" w:hAnsi="Times New Roman"/>
                <w:bCs/>
              </w:rPr>
            </w:pPr>
            <w:r w:rsidRPr="00694827">
              <w:rPr>
                <w:rFonts w:ascii="Times New Roman" w:eastAsia="Times New Roman" w:hAnsi="Times New Roman"/>
                <w:iCs/>
              </w:rPr>
              <w:t>Обучающиеся с ограниченными возможностями здоровья результативно участвуют в</w:t>
            </w:r>
            <w:r w:rsidRPr="00694827">
              <w:rPr>
                <w:rFonts w:eastAsia="Times New Roman"/>
                <w:b/>
                <w:i/>
                <w:iCs/>
              </w:rPr>
              <w:t xml:space="preserve"> </w:t>
            </w:r>
            <w:r w:rsidRPr="00694827">
              <w:rPr>
                <w:rFonts w:ascii="Times New Roman" w:eastAsia="Times New Roman" w:hAnsi="Times New Roman"/>
                <w:bCs/>
              </w:rPr>
              <w:t>чемпионате профессионального мастерства для людей с инвалидностью «</w:t>
            </w:r>
            <w:proofErr w:type="spellStart"/>
            <w:r w:rsidRPr="00694827">
              <w:rPr>
                <w:rFonts w:ascii="Times New Roman" w:eastAsia="Times New Roman" w:hAnsi="Times New Roman"/>
                <w:bCs/>
              </w:rPr>
              <w:t>Абилимпикс</w:t>
            </w:r>
            <w:proofErr w:type="spellEnd"/>
            <w:r w:rsidRPr="00694827">
              <w:rPr>
                <w:rFonts w:ascii="Times New Roman" w:eastAsia="Times New Roman" w:hAnsi="Times New Roman"/>
                <w:bCs/>
              </w:rPr>
              <w:t xml:space="preserve"> - 2021»</w:t>
            </w:r>
            <w:r w:rsidRPr="00694827">
              <w:rPr>
                <w:rFonts w:eastAsia="Times New Roman"/>
                <w:b/>
                <w:i/>
                <w:iCs/>
                <w:caps/>
              </w:rPr>
              <w:t xml:space="preserve"> </w:t>
            </w:r>
            <w:r w:rsidRPr="00694827">
              <w:rPr>
                <w:rFonts w:ascii="Times New Roman" w:eastAsia="Times New Roman" w:hAnsi="Times New Roman"/>
                <w:bCs/>
              </w:rPr>
              <w:t>из 77 участников - 62 заняли призовые места.</w:t>
            </w:r>
          </w:p>
          <w:p w14:paraId="210C328E" w14:textId="4DE3C1EB" w:rsidR="00150674" w:rsidRPr="00216FC3" w:rsidRDefault="00150674" w:rsidP="00694827">
            <w:pPr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eastAsia="Times New Roman" w:hAnsi="Times New Roman"/>
                <w:bCs/>
              </w:rPr>
              <w:t>Национальный чемпионат профессионального мастерства для людей с инвалидностью «</w:t>
            </w:r>
            <w:proofErr w:type="spellStart"/>
            <w:r w:rsidRPr="00694827">
              <w:rPr>
                <w:rFonts w:ascii="Times New Roman" w:eastAsia="Times New Roman" w:hAnsi="Times New Roman"/>
                <w:bCs/>
              </w:rPr>
              <w:t>Абилимпикс</w:t>
            </w:r>
            <w:proofErr w:type="spellEnd"/>
            <w:r w:rsidRPr="00694827">
              <w:rPr>
                <w:rFonts w:ascii="Times New Roman" w:eastAsia="Times New Roman" w:hAnsi="Times New Roman"/>
                <w:bCs/>
              </w:rPr>
              <w:t xml:space="preserve"> - 2021» в мае 2022 года.</w:t>
            </w:r>
          </w:p>
        </w:tc>
      </w:tr>
      <w:tr w:rsidR="00150674" w:rsidRPr="00216FC3" w14:paraId="1A25E02C" w14:textId="77777777" w:rsidTr="00150674">
        <w:tc>
          <w:tcPr>
            <w:tcW w:w="825" w:type="dxa"/>
            <w:shd w:val="clear" w:color="auto" w:fill="auto"/>
          </w:tcPr>
          <w:p w14:paraId="438F93C4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2.18.</w:t>
            </w:r>
          </w:p>
        </w:tc>
        <w:tc>
          <w:tcPr>
            <w:tcW w:w="3463" w:type="dxa"/>
            <w:shd w:val="clear" w:color="auto" w:fill="auto"/>
          </w:tcPr>
          <w:p w14:paraId="76248F8E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Внедрение мировых стандартов </w:t>
            </w:r>
            <w:proofErr w:type="spellStart"/>
            <w:r w:rsidRPr="00216FC3">
              <w:rPr>
                <w:rFonts w:ascii="Times New Roman" w:hAnsi="Times New Roman"/>
              </w:rPr>
              <w:t>WorldSkills</w:t>
            </w:r>
            <w:proofErr w:type="spellEnd"/>
            <w:r w:rsidRPr="00216FC3">
              <w:rPr>
                <w:rFonts w:ascii="Times New Roman" w:hAnsi="Times New Roman"/>
              </w:rPr>
              <w:t xml:space="preserve"> в образовательный процесс</w:t>
            </w:r>
          </w:p>
        </w:tc>
        <w:tc>
          <w:tcPr>
            <w:tcW w:w="2548" w:type="dxa"/>
            <w:shd w:val="clear" w:color="auto" w:fill="auto"/>
          </w:tcPr>
          <w:p w14:paraId="73A4341E" w14:textId="77777777" w:rsidR="00150674" w:rsidRPr="00216FC3" w:rsidRDefault="00150674" w:rsidP="00150674">
            <w:pPr>
              <w:keepNext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образования Исполнительного комитета Нижнекамского </w:t>
            </w:r>
            <w:r w:rsidRPr="00216FC3">
              <w:rPr>
                <w:rFonts w:ascii="Times New Roman" w:hAnsi="Times New Roman"/>
              </w:rPr>
              <w:lastRenderedPageBreak/>
              <w:t>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7D7054B6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 – 2019 годы</w:t>
            </w:r>
          </w:p>
        </w:tc>
        <w:tc>
          <w:tcPr>
            <w:tcW w:w="3116" w:type="dxa"/>
            <w:shd w:val="clear" w:color="auto" w:fill="auto"/>
          </w:tcPr>
          <w:p w14:paraId="596EC705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Рост доли основных профессиональных образовательных программ, реализующихся           на </w:t>
            </w:r>
            <w:r w:rsidRPr="00216FC3">
              <w:rPr>
                <w:rFonts w:ascii="Times New Roman" w:hAnsi="Times New Roman"/>
              </w:rPr>
              <w:lastRenderedPageBreak/>
              <w:t xml:space="preserve">основе стандартов </w:t>
            </w:r>
            <w:proofErr w:type="spellStart"/>
            <w:r w:rsidRPr="00216FC3">
              <w:rPr>
                <w:rFonts w:ascii="Times New Roman" w:hAnsi="Times New Roman"/>
              </w:rPr>
              <w:t>WorldSkills</w:t>
            </w:r>
            <w:proofErr w:type="spellEnd"/>
            <w:r w:rsidRPr="00216FC3">
              <w:rPr>
                <w:rFonts w:ascii="Times New Roman" w:hAnsi="Times New Roman"/>
              </w:rPr>
              <w:t>, в общей доле основных профессиональных образовательных программ, к 2019 году до 45 процентов</w:t>
            </w:r>
          </w:p>
        </w:tc>
        <w:tc>
          <w:tcPr>
            <w:tcW w:w="4567" w:type="dxa"/>
            <w:shd w:val="clear" w:color="auto" w:fill="auto"/>
          </w:tcPr>
          <w:p w14:paraId="72469DEF" w14:textId="5A4E6289" w:rsidR="00150674" w:rsidRPr="00694827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lastRenderedPageBreak/>
              <w:t xml:space="preserve"> Доля основных профессиональных образовательных программ, реализующихся на основе стандартов </w:t>
            </w:r>
            <w:proofErr w:type="spellStart"/>
            <w:proofErr w:type="gramStart"/>
            <w:r w:rsidRPr="00694827">
              <w:rPr>
                <w:rFonts w:ascii="Times New Roman" w:hAnsi="Times New Roman"/>
              </w:rPr>
              <w:t>WorldSkills</w:t>
            </w:r>
            <w:proofErr w:type="spellEnd"/>
            <w:proofErr w:type="gramEnd"/>
            <w:r w:rsidRPr="00694827">
              <w:rPr>
                <w:rFonts w:ascii="Times New Roman" w:hAnsi="Times New Roman"/>
              </w:rPr>
              <w:t xml:space="preserve"> составляет 45%.</w:t>
            </w:r>
          </w:p>
        </w:tc>
      </w:tr>
      <w:tr w:rsidR="00150674" w:rsidRPr="00216FC3" w14:paraId="478016EC" w14:textId="77777777" w:rsidTr="00150674">
        <w:tc>
          <w:tcPr>
            <w:tcW w:w="825" w:type="dxa"/>
            <w:shd w:val="clear" w:color="auto" w:fill="auto"/>
          </w:tcPr>
          <w:p w14:paraId="3A15C5B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2.19.</w:t>
            </w:r>
          </w:p>
        </w:tc>
        <w:tc>
          <w:tcPr>
            <w:tcW w:w="3463" w:type="dxa"/>
            <w:shd w:val="clear" w:color="auto" w:fill="auto"/>
          </w:tcPr>
          <w:p w14:paraId="704DB246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Модернизация профессиональной ориентационной работы в Республике Татарстан, реализация программ профессиональных проб и грантовая поддержка инновационных профессиональных ориентационных проектов, разработка «Атласа профессий»</w:t>
            </w:r>
          </w:p>
        </w:tc>
        <w:tc>
          <w:tcPr>
            <w:tcW w:w="2548" w:type="dxa"/>
            <w:shd w:val="clear" w:color="auto" w:fill="auto"/>
          </w:tcPr>
          <w:p w14:paraId="6FBD1040" w14:textId="77777777" w:rsidR="00150674" w:rsidRPr="00216FC3" w:rsidRDefault="00150674" w:rsidP="00150674">
            <w:pPr>
              <w:keepNext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43256BF3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2017 годы</w:t>
            </w:r>
          </w:p>
        </w:tc>
        <w:tc>
          <w:tcPr>
            <w:tcW w:w="3116" w:type="dxa"/>
            <w:shd w:val="clear" w:color="auto" w:fill="auto"/>
          </w:tcPr>
          <w:p w14:paraId="0DAB1722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Рост доли обучающихся общеобразовательных организаций 7 – 8-х классов, прошедших через программы профессиональных проб, в общей доле обучающихся общеобразовательных организаций 7 – 8-х классов до 65 процентов</w:t>
            </w:r>
          </w:p>
        </w:tc>
        <w:tc>
          <w:tcPr>
            <w:tcW w:w="4567" w:type="dxa"/>
            <w:shd w:val="clear" w:color="auto" w:fill="auto"/>
          </w:tcPr>
          <w:p w14:paraId="0B91D700" w14:textId="77777777" w:rsidR="00150674" w:rsidRPr="00694827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t xml:space="preserve">В реализации программы профориентации школьников «Мир профессий» участвуют 71% учащихся 7-8 классов </w:t>
            </w:r>
          </w:p>
          <w:p w14:paraId="7EEF08EF" w14:textId="77777777" w:rsidR="00150674" w:rsidRPr="00694827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77A31C42" w14:textId="3336A7A5" w:rsidR="00150674" w:rsidRPr="00694827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00F23816" w14:textId="77777777" w:rsidTr="00150674">
        <w:tc>
          <w:tcPr>
            <w:tcW w:w="825" w:type="dxa"/>
            <w:shd w:val="clear" w:color="auto" w:fill="auto"/>
          </w:tcPr>
          <w:p w14:paraId="17FC3AD2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2.20</w:t>
            </w:r>
          </w:p>
        </w:tc>
        <w:tc>
          <w:tcPr>
            <w:tcW w:w="3463" w:type="dxa"/>
            <w:shd w:val="clear" w:color="auto" w:fill="auto"/>
          </w:tcPr>
          <w:p w14:paraId="42695106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автоматизированной системы мониторинга эффективности деятельности профессиональных образовательных организаций</w:t>
            </w:r>
          </w:p>
        </w:tc>
        <w:tc>
          <w:tcPr>
            <w:tcW w:w="2548" w:type="dxa"/>
            <w:shd w:val="clear" w:color="auto" w:fill="auto"/>
          </w:tcPr>
          <w:p w14:paraId="5D5618A3" w14:textId="77777777" w:rsidR="00150674" w:rsidRPr="00216FC3" w:rsidRDefault="00150674" w:rsidP="00150674">
            <w:pPr>
              <w:keepNext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4AFC0DAA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2020 годы</w:t>
            </w:r>
          </w:p>
        </w:tc>
        <w:tc>
          <w:tcPr>
            <w:tcW w:w="3116" w:type="dxa"/>
            <w:shd w:val="clear" w:color="auto" w:fill="auto"/>
          </w:tcPr>
          <w:p w14:paraId="42A5148A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Рост доли выпускников профессиональных образовательных организаций, трудоустроившихся в первый год после окончания обучения, к 2018 </w:t>
            </w:r>
            <w:proofErr w:type="gramStart"/>
            <w:r w:rsidRPr="00216FC3">
              <w:rPr>
                <w:rFonts w:ascii="Times New Roman" w:hAnsi="Times New Roman"/>
              </w:rPr>
              <w:t>году  до</w:t>
            </w:r>
            <w:proofErr w:type="gramEnd"/>
            <w:r w:rsidRPr="00216FC3">
              <w:rPr>
                <w:rFonts w:ascii="Times New Roman" w:hAnsi="Times New Roman"/>
              </w:rPr>
              <w:t xml:space="preserve"> 67,5 процента</w:t>
            </w:r>
          </w:p>
        </w:tc>
        <w:tc>
          <w:tcPr>
            <w:tcW w:w="4567" w:type="dxa"/>
            <w:shd w:val="clear" w:color="auto" w:fill="auto"/>
          </w:tcPr>
          <w:p w14:paraId="6A9C998F" w14:textId="77777777" w:rsidR="00150674" w:rsidRPr="00694827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t>Трудоустройство выпускников профессиональных образовательных организаций составляет 83%.</w:t>
            </w:r>
          </w:p>
          <w:p w14:paraId="10073E6B" w14:textId="77777777" w:rsidR="00150674" w:rsidRPr="00694827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39F0A1E4" w14:textId="77777777" w:rsidTr="00150674">
        <w:tc>
          <w:tcPr>
            <w:tcW w:w="825" w:type="dxa"/>
            <w:shd w:val="clear" w:color="auto" w:fill="auto"/>
          </w:tcPr>
          <w:p w14:paraId="675E53B8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2.21.</w:t>
            </w:r>
          </w:p>
        </w:tc>
        <w:tc>
          <w:tcPr>
            <w:tcW w:w="3463" w:type="dxa"/>
            <w:shd w:val="clear" w:color="auto" w:fill="auto"/>
          </w:tcPr>
          <w:p w14:paraId="28BEAEBC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доступа к различным формам формального и неформального образования для инвалидов и лиц с ограниченными возможностями здоровья</w:t>
            </w:r>
          </w:p>
        </w:tc>
        <w:tc>
          <w:tcPr>
            <w:tcW w:w="2548" w:type="dxa"/>
            <w:shd w:val="clear" w:color="auto" w:fill="auto"/>
          </w:tcPr>
          <w:p w14:paraId="36422F06" w14:textId="77777777" w:rsidR="00150674" w:rsidRPr="00216FC3" w:rsidRDefault="00150674" w:rsidP="00150674">
            <w:pPr>
              <w:keepNext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423" w:type="dxa"/>
            <w:shd w:val="clear" w:color="auto" w:fill="auto"/>
          </w:tcPr>
          <w:p w14:paraId="2412D305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2030 годы</w:t>
            </w:r>
          </w:p>
        </w:tc>
        <w:tc>
          <w:tcPr>
            <w:tcW w:w="3116" w:type="dxa"/>
            <w:shd w:val="clear" w:color="auto" w:fill="auto"/>
          </w:tcPr>
          <w:p w14:paraId="0136387E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Доля базовых общеобразовательных организаций, в которых создана универсальная безбарьерная среда для инклюзивного образования детей-инвалидов, в общем </w:t>
            </w:r>
            <w:proofErr w:type="gramStart"/>
            <w:r w:rsidRPr="00216FC3">
              <w:rPr>
                <w:rFonts w:ascii="Times New Roman" w:hAnsi="Times New Roman"/>
              </w:rPr>
              <w:t>количестве  общеобразовательных</w:t>
            </w:r>
            <w:proofErr w:type="gramEnd"/>
            <w:r w:rsidRPr="00216FC3">
              <w:rPr>
                <w:rFonts w:ascii="Times New Roman" w:hAnsi="Times New Roman"/>
              </w:rPr>
              <w:t xml:space="preserve"> организаций, в Татарстане; доля профессиональных образовательных организаций, в которых сформирована универсальная безбарьерная среда, позволяющая </w:t>
            </w:r>
            <w:r w:rsidRPr="00216FC3">
              <w:rPr>
                <w:rFonts w:ascii="Times New Roman" w:hAnsi="Times New Roman"/>
              </w:rPr>
              <w:lastRenderedPageBreak/>
              <w:t>обеспечить совместное обучение инвалидов и лиц, не имеющих нарушений развития, в общем количестве профессиональных образовательных организаций</w:t>
            </w:r>
          </w:p>
        </w:tc>
        <w:tc>
          <w:tcPr>
            <w:tcW w:w="4567" w:type="dxa"/>
            <w:shd w:val="clear" w:color="auto" w:fill="auto"/>
          </w:tcPr>
          <w:p w14:paraId="53BFA143" w14:textId="77777777" w:rsidR="00150674" w:rsidRPr="00694827" w:rsidRDefault="00150674" w:rsidP="00150674">
            <w:pPr>
              <w:tabs>
                <w:tab w:val="right" w:pos="3031"/>
              </w:tabs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lastRenderedPageBreak/>
              <w:t xml:space="preserve">33 общеобразовательных организации (55%) оснащены универсальной </w:t>
            </w:r>
            <w:proofErr w:type="spellStart"/>
            <w:r w:rsidRPr="00694827">
              <w:rPr>
                <w:rFonts w:ascii="Times New Roman" w:hAnsi="Times New Roman"/>
              </w:rPr>
              <w:t>безбаръерной</w:t>
            </w:r>
            <w:proofErr w:type="spellEnd"/>
            <w:r w:rsidRPr="00694827">
              <w:rPr>
                <w:rFonts w:ascii="Times New Roman" w:hAnsi="Times New Roman"/>
              </w:rPr>
              <w:t xml:space="preserve"> средой для инклюзивного образования детей-инвалидов;</w:t>
            </w:r>
          </w:p>
          <w:p w14:paraId="799A5783" w14:textId="77777777" w:rsidR="00150674" w:rsidRPr="00694827" w:rsidRDefault="00150674" w:rsidP="00150674">
            <w:pPr>
              <w:tabs>
                <w:tab w:val="right" w:pos="3031"/>
              </w:tabs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t>2 профессиональных образовательных организаций (22,2%), в которых сформирована универсальная безбарьерная среда, позволяющая обеспечить совместное обучение инвалидов и лиц, не имеющих нарушений развития;</w:t>
            </w:r>
          </w:p>
          <w:p w14:paraId="311C2411" w14:textId="77777777" w:rsidR="00150674" w:rsidRPr="00694827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694827">
              <w:rPr>
                <w:rFonts w:ascii="Times New Roman" w:hAnsi="Times New Roman"/>
              </w:rPr>
              <w:t>7 профессиональных образовательных организации (77,7%</w:t>
            </w:r>
            <w:proofErr w:type="gramStart"/>
            <w:r w:rsidRPr="00694827">
              <w:rPr>
                <w:rFonts w:ascii="Times New Roman" w:hAnsi="Times New Roman"/>
              </w:rPr>
              <w:t>),  в</w:t>
            </w:r>
            <w:proofErr w:type="gramEnd"/>
            <w:r w:rsidRPr="00694827">
              <w:rPr>
                <w:rFonts w:ascii="Times New Roman" w:hAnsi="Times New Roman"/>
              </w:rPr>
              <w:t xml:space="preserve"> которых частично сформирована универсальная безбарьерная среда, позволяющая обеспечить совместное </w:t>
            </w:r>
            <w:r w:rsidRPr="00694827">
              <w:rPr>
                <w:rFonts w:ascii="Times New Roman" w:hAnsi="Times New Roman"/>
              </w:rPr>
              <w:lastRenderedPageBreak/>
              <w:t>обучение инвалидов и лиц, не имеющих нарушений в развитии</w:t>
            </w:r>
          </w:p>
          <w:p w14:paraId="49E038D2" w14:textId="77777777" w:rsidR="00150674" w:rsidRPr="00694827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73757C86" w14:textId="77777777" w:rsidTr="00150674">
        <w:tc>
          <w:tcPr>
            <w:tcW w:w="825" w:type="dxa"/>
            <w:shd w:val="clear" w:color="auto" w:fill="auto"/>
          </w:tcPr>
          <w:p w14:paraId="5F7F6AE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2.22.</w:t>
            </w:r>
          </w:p>
        </w:tc>
        <w:tc>
          <w:tcPr>
            <w:tcW w:w="3463" w:type="dxa"/>
            <w:shd w:val="clear" w:color="auto" w:fill="auto"/>
          </w:tcPr>
          <w:p w14:paraId="3634761C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отряда добровольческого движения на базе учреждений социального обслуживания населения с привлечением волонтеров к оказанию помощи клиентам социальных служб</w:t>
            </w:r>
          </w:p>
        </w:tc>
        <w:tc>
          <w:tcPr>
            <w:tcW w:w="2548" w:type="dxa"/>
            <w:shd w:val="clear" w:color="auto" w:fill="auto"/>
          </w:tcPr>
          <w:p w14:paraId="15A3DC60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социальной защиты населения Нижнекамского муниципального района</w:t>
            </w:r>
          </w:p>
        </w:tc>
        <w:tc>
          <w:tcPr>
            <w:tcW w:w="1423" w:type="dxa"/>
            <w:shd w:val="clear" w:color="auto" w:fill="auto"/>
          </w:tcPr>
          <w:p w14:paraId="4A4A1E4C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3116" w:type="dxa"/>
            <w:shd w:val="clear" w:color="auto" w:fill="auto"/>
          </w:tcPr>
          <w:p w14:paraId="18793822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Функционирование добровольческого отряда в оказании посильной помощи получателям социальных услуг Развитие добровольческого движения;</w:t>
            </w:r>
          </w:p>
          <w:p w14:paraId="7D6B20C0" w14:textId="77777777" w:rsidR="00150674" w:rsidRPr="00216FC3" w:rsidRDefault="00150674" w:rsidP="00150674">
            <w:pPr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состава получателей социальных услуг,</w:t>
            </w:r>
          </w:p>
          <w:p w14:paraId="11D472FE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определение больших </w:t>
            </w:r>
            <w:proofErr w:type="gramStart"/>
            <w:r w:rsidRPr="00216FC3">
              <w:rPr>
                <w:rFonts w:ascii="Times New Roman" w:hAnsi="Times New Roman"/>
              </w:rPr>
              <w:t>потребностей  и</w:t>
            </w:r>
            <w:proofErr w:type="gramEnd"/>
            <w:r w:rsidRPr="00216FC3">
              <w:rPr>
                <w:rFonts w:ascii="Times New Roman" w:hAnsi="Times New Roman"/>
              </w:rPr>
              <w:t xml:space="preserve"> организация помощи в социальном обслуживании старшей возрастной группы</w:t>
            </w:r>
          </w:p>
        </w:tc>
        <w:tc>
          <w:tcPr>
            <w:tcW w:w="4567" w:type="dxa"/>
            <w:shd w:val="clear" w:color="auto" w:fill="auto"/>
          </w:tcPr>
          <w:p w14:paraId="1E4C3CE3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В рамках социальной технологии «Лестница мастерства» специалистами ГАУСО «Территориальный центр социальной помощи семье и детям «Веста» проводилась работа по привлечению добровольческих ресурсов для оказания социальных услуг семьям, находящимся на социальном обслуживании.</w:t>
            </w:r>
          </w:p>
          <w:p w14:paraId="6DC8964C" w14:textId="77777777" w:rsidR="00150674" w:rsidRPr="00216FC3" w:rsidRDefault="00150674" w:rsidP="00150674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В рамках работы кабинетов трудовой реабилитации по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направлению  «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>Швейное дело» волонтеры обучают получателей социальных услуг дополнительным профессиональным навыкам.</w:t>
            </w:r>
          </w:p>
          <w:p w14:paraId="433AC68A" w14:textId="77777777" w:rsidR="00150674" w:rsidRPr="00216FC3" w:rsidRDefault="00150674" w:rsidP="00150674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Также совместно с волонтерами проводились праздничные мероприятия, благотворительные акции.</w:t>
            </w:r>
          </w:p>
          <w:p w14:paraId="55DAB8DB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При центре социального обслуживания населения «Милосердие» систематически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функционирует  группа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добровольцев молодого возраста и  «Серебряный возраст» для организации досуговой деятельности пожилых граждан и инвалидов- 12 мероприятий в месяц. </w:t>
            </w:r>
          </w:p>
          <w:p w14:paraId="42F284BF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Работа с дворовыми клубами по организации мероприятий – 1 месяц.</w:t>
            </w:r>
          </w:p>
          <w:p w14:paraId="6CDB6F65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Оказание социально-медицинской помощи студентами медицинского колледжа – 1 раз в месяц.</w:t>
            </w:r>
          </w:p>
          <w:p w14:paraId="394D77FE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     Организация помощи в реализации социальных технологий учреждениями здравоохранениями – 15 раз в месяц.</w:t>
            </w:r>
          </w:p>
          <w:p w14:paraId="6C012051" w14:textId="77777777" w:rsidR="00150674" w:rsidRPr="00216FC3" w:rsidRDefault="00150674" w:rsidP="00150674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216FC3">
              <w:t xml:space="preserve">       В отчетном периоде волонтерами оказывалась помощь получателям социальных услуг Комплексного центра социального обслуживания населения «Милосердие», которая заключается в проведении для пожилых граждан культурно-массовых мероприятий, психологических и юридических консультаций, оказании социально-бытовых услуг.           Проведены уборки </w:t>
            </w:r>
            <w:proofErr w:type="gramStart"/>
            <w:r w:rsidRPr="00216FC3">
              <w:t>квартир  жильцов</w:t>
            </w:r>
            <w:proofErr w:type="gramEnd"/>
            <w:r w:rsidRPr="00216FC3">
              <w:t xml:space="preserve"> специализированного дома для одиноких престарелых-</w:t>
            </w:r>
            <w:r w:rsidRPr="00216FC3">
              <w:rPr>
                <w:b/>
              </w:rPr>
              <w:t>31 квартира.</w:t>
            </w:r>
          </w:p>
          <w:p w14:paraId="0241A37D" w14:textId="77777777" w:rsidR="00150674" w:rsidRPr="00216FC3" w:rsidRDefault="00150674" w:rsidP="00150674">
            <w:pPr>
              <w:pStyle w:val="a8"/>
              <w:spacing w:before="0" w:beforeAutospacing="0" w:after="0" w:afterAutospacing="0"/>
              <w:jc w:val="both"/>
            </w:pPr>
            <w:r w:rsidRPr="00216FC3">
              <w:t xml:space="preserve">      В рамках празднования Дня пожилого </w:t>
            </w:r>
            <w:proofErr w:type="gramStart"/>
            <w:r w:rsidRPr="00216FC3">
              <w:t>человека  в</w:t>
            </w:r>
            <w:proofErr w:type="gramEnd"/>
            <w:r w:rsidRPr="00216FC3">
              <w:t xml:space="preserve"> целях развития  инновационных технологий волонтерами проведено мед </w:t>
            </w:r>
            <w:proofErr w:type="spellStart"/>
            <w:r w:rsidRPr="00216FC3">
              <w:t>консультирование.для</w:t>
            </w:r>
            <w:proofErr w:type="spellEnd"/>
            <w:r w:rsidRPr="00216FC3">
              <w:t xml:space="preserve"> получателей социальных услуг, проживающих в специальном доме для одиноких престарелых.</w:t>
            </w:r>
          </w:p>
          <w:p w14:paraId="2B29A0CB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Совместно с волонтерским объединением медицинского колледжа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проведены  3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торжественные мероприятия к значимым датам с организацией чаепития для жителей специализированного дома.   </w:t>
            </w:r>
            <w:r w:rsidRPr="00216FC3">
              <w:rPr>
                <w:rFonts w:ascii="Times New Roman" w:hAnsi="Times New Roman"/>
                <w:b/>
                <w:sz w:val="24"/>
                <w:szCs w:val="24"/>
              </w:rPr>
              <w:t>Охват общий по мероприятиям – 42 чел.</w:t>
            </w:r>
          </w:p>
          <w:p w14:paraId="38DCFB8B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Волонтеры являясь активными участниками интернет-сайтов, оказали помощь в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обеспечении  мебели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и вещей первой необходимости  2  получателям  социальных услуг, одному из которых проведен косметический ремонт по месту проживания в малосемейном общежитии.</w:t>
            </w:r>
          </w:p>
          <w:p w14:paraId="0561A4C6" w14:textId="77777777" w:rsidR="00150674" w:rsidRPr="00216FC3" w:rsidRDefault="00150674" w:rsidP="00150674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216FC3">
              <w:t xml:space="preserve">            Силами </w:t>
            </w:r>
            <w:proofErr w:type="gramStart"/>
            <w:r w:rsidRPr="00216FC3">
              <w:t>студентов  НФ</w:t>
            </w:r>
            <w:proofErr w:type="gramEnd"/>
            <w:r w:rsidRPr="00216FC3">
              <w:t xml:space="preserve"> КИУ волонтерского отряда «Окно в Надежду» добровольческим отрядом «Поколение добра» были проведены уборки квартир  жильцов ветеранов ВОВ  -</w:t>
            </w:r>
            <w:r w:rsidRPr="00216FC3">
              <w:rPr>
                <w:b/>
              </w:rPr>
              <w:t>6 квартир.</w:t>
            </w:r>
          </w:p>
          <w:p w14:paraId="0DFAE732" w14:textId="77777777" w:rsidR="00150674" w:rsidRPr="00216FC3" w:rsidRDefault="00150674" w:rsidP="00150674">
            <w:pPr>
              <w:pStyle w:val="a8"/>
              <w:spacing w:before="0" w:beforeAutospacing="0" w:after="0" w:afterAutospacing="0"/>
              <w:jc w:val="both"/>
            </w:pPr>
            <w:r w:rsidRPr="00216FC3">
              <w:t xml:space="preserve">      В рамках празднования Дня пожилого человека проведены культурно-массовые мероприятия, в том </w:t>
            </w:r>
            <w:proofErr w:type="gramStart"/>
            <w:r w:rsidRPr="00216FC3">
              <w:t xml:space="preserve">числе:   </w:t>
            </w:r>
            <w:proofErr w:type="gramEnd"/>
            <w:r w:rsidRPr="00216FC3">
              <w:t>концерты, спортивные флешмобы,</w:t>
            </w:r>
            <w:r w:rsidRPr="00216FC3">
              <w:rPr>
                <w:sz w:val="26"/>
                <w:szCs w:val="26"/>
              </w:rPr>
              <w:t xml:space="preserve"> </w:t>
            </w:r>
            <w:r w:rsidRPr="00216FC3">
              <w:t>лекции  по вопросам охраны здоровья старшего поколения с раздачей памяток .</w:t>
            </w:r>
          </w:p>
          <w:p w14:paraId="6D842388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 Волонтеры, являясь активными участниками интернет-сайтов, оказали помощь в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обеспечении  продуктовыми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наборами и одежды    10  получателям  социальных услуг.</w:t>
            </w:r>
          </w:p>
          <w:p w14:paraId="0154055B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C07D34" w14:textId="77777777" w:rsidR="00150674" w:rsidRPr="00216FC3" w:rsidRDefault="00150674" w:rsidP="00150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358FF1D2" w14:textId="77777777" w:rsidR="00150674" w:rsidRPr="00216FC3" w:rsidRDefault="00150674" w:rsidP="00150674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  В рамках работы кабинетов трудовой реабилитации по направлению «Парикмахерское дело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>Швейное дело» волонтеры обучали получателей социальных услуг дополнительным профессиональным навыкам.</w:t>
            </w:r>
          </w:p>
          <w:p w14:paraId="6E3CD0C7" w14:textId="77777777" w:rsidR="00150674" w:rsidRPr="00216FC3" w:rsidRDefault="00150674" w:rsidP="00150674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Также совместно с волонтерами проводились различные по форме </w:t>
            </w: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мероприятия</w:t>
            </w: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квест-игра, спортивный марафон, игра по станциям, праздничное мероприятие, соревнования, мастер-класс, социально-анимационное мероприятие, </w:t>
            </w:r>
            <w:r w:rsidRPr="00216FC3">
              <w:rPr>
                <w:rFonts w:ascii="Times New Roman" w:hAnsi="Times New Roman"/>
                <w:sz w:val="24"/>
                <w:szCs w:val="24"/>
              </w:rPr>
              <w:t>благотворительные акции.</w:t>
            </w:r>
          </w:p>
          <w:p w14:paraId="11292B79" w14:textId="0FADDF60" w:rsidR="00150674" w:rsidRPr="00216FC3" w:rsidRDefault="00150674" w:rsidP="00EB19B8">
            <w:pPr>
              <w:jc w:val="both"/>
              <w:rPr>
                <w:rFonts w:ascii="Times New Roman" w:hAnsi="Times New Roman"/>
                <w:highlight w:val="red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Благополучателями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являлись семьи с детьми, испытывающими трудности в социальной адаптации, в т. ч. семьи с детьми с ОВЗ, семьи с наличием внутрисемейного конфликта с лицами с алкогольной зависимостью, а также пожилые люди Нижнекамского муниципального района. Всего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– 1346 человек.</w:t>
            </w:r>
          </w:p>
        </w:tc>
      </w:tr>
      <w:tr w:rsidR="00150674" w:rsidRPr="00216FC3" w14:paraId="04C4C582" w14:textId="77777777" w:rsidTr="00150674">
        <w:tc>
          <w:tcPr>
            <w:tcW w:w="825" w:type="dxa"/>
            <w:shd w:val="clear" w:color="auto" w:fill="auto"/>
          </w:tcPr>
          <w:p w14:paraId="7D370A07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2.23.</w:t>
            </w:r>
          </w:p>
        </w:tc>
        <w:tc>
          <w:tcPr>
            <w:tcW w:w="3463" w:type="dxa"/>
            <w:shd w:val="clear" w:color="auto" w:fill="auto"/>
          </w:tcPr>
          <w:p w14:paraId="4388975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профильной смены по экологическому образованию и воспитанию в летних школьных лагерях, а также в детских оздоровительных лагерях в г. Нижнекамске и Нижнекамском муниципальном районе</w:t>
            </w:r>
          </w:p>
        </w:tc>
        <w:tc>
          <w:tcPr>
            <w:tcW w:w="2548" w:type="dxa"/>
            <w:shd w:val="clear" w:color="auto" w:fill="auto"/>
          </w:tcPr>
          <w:p w14:paraId="6A23CF7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Управление образования Нижнекамского муниципального района</w:t>
            </w:r>
          </w:p>
        </w:tc>
        <w:tc>
          <w:tcPr>
            <w:tcW w:w="1423" w:type="dxa"/>
            <w:shd w:val="clear" w:color="auto" w:fill="auto"/>
          </w:tcPr>
          <w:p w14:paraId="7ADB95D2" w14:textId="77777777" w:rsidR="00150674" w:rsidRPr="00216FC3" w:rsidRDefault="00150674" w:rsidP="00150674">
            <w:pPr>
              <w:keepNext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3116" w:type="dxa"/>
            <w:shd w:val="clear" w:color="auto" w:fill="auto"/>
          </w:tcPr>
          <w:p w14:paraId="550F87F5" w14:textId="77777777" w:rsidR="00150674" w:rsidRPr="00216FC3" w:rsidRDefault="00150674" w:rsidP="00150674">
            <w:pPr>
              <w:keepNext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1 профильная смена (60 детей)</w:t>
            </w:r>
          </w:p>
        </w:tc>
        <w:tc>
          <w:tcPr>
            <w:tcW w:w="4567" w:type="dxa"/>
            <w:shd w:val="clear" w:color="auto" w:fill="auto"/>
          </w:tcPr>
          <w:p w14:paraId="4FDFA6C8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 xml:space="preserve">Выполняется. </w:t>
            </w:r>
          </w:p>
          <w:p w14:paraId="20EDE92F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>Ежегодно в июне проводится профильная экологическая смена. В ней задействовано 60 учащихся.  Из средств муниципального бюджета в 2021 году на ее проведение выделено 200 тыс. руб.</w:t>
            </w:r>
          </w:p>
          <w:p w14:paraId="62177801" w14:textId="77777777" w:rsidR="00150674" w:rsidRPr="00231245" w:rsidRDefault="00150674" w:rsidP="00150674">
            <w:pPr>
              <w:ind w:firstLine="189"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>Ежегодно на базе Детского</w:t>
            </w:r>
            <w:r w:rsidRPr="00231245">
              <w:rPr>
                <w:rFonts w:ascii="Times New Roman" w:hAnsi="Times New Roman"/>
              </w:rPr>
              <w:t xml:space="preserve"> эколого-биологического центра и СОШ №27 г. Нижнекамск проводится профильная экологическая смена «</w:t>
            </w:r>
            <w:proofErr w:type="spellStart"/>
            <w:r w:rsidRPr="00231245">
              <w:rPr>
                <w:rFonts w:ascii="Times New Roman" w:hAnsi="Times New Roman"/>
              </w:rPr>
              <w:t>Экоград</w:t>
            </w:r>
            <w:proofErr w:type="spellEnd"/>
            <w:r w:rsidRPr="00231245">
              <w:rPr>
                <w:rFonts w:ascii="Times New Roman" w:hAnsi="Times New Roman"/>
              </w:rPr>
              <w:t xml:space="preserve">» естественно-научного направления. Длится смена 12 дней, начиная с 1 июня. Целью мероприятия является: организация активного отдыха и оздоровления детей в летние каникулы, развитие творческих и исследовательских способностей, одаренных и увлеченных предметами естественного цикла школьников, формирование экологической культуры в рамках экологической смены. Профильная смена рассчитана для 60 учащихся школ г. Нижнекамска в возрасте от 7 до 16 лет. </w:t>
            </w:r>
            <w:r w:rsidRPr="00231245">
              <w:rPr>
                <w:rFonts w:ascii="Times New Roman" w:hAnsi="Times New Roman"/>
              </w:rPr>
              <w:lastRenderedPageBreak/>
              <w:t xml:space="preserve">Учащиеся распределяются на 4 отряда по возрастным категориям. Всего с школьниками работают 8 педагогов-воспитателей. Двухразовой питание организуется в СОШ № 27. </w:t>
            </w:r>
          </w:p>
          <w:p w14:paraId="3963A697" w14:textId="77777777" w:rsidR="00150674" w:rsidRPr="00231245" w:rsidRDefault="00150674" w:rsidP="00150674">
            <w:pPr>
              <w:ind w:firstLine="189"/>
              <w:jc w:val="both"/>
              <w:rPr>
                <w:rFonts w:ascii="Times New Roman" w:hAnsi="Times New Roman"/>
              </w:rPr>
            </w:pPr>
            <w:r w:rsidRPr="00231245">
              <w:rPr>
                <w:rFonts w:ascii="Times New Roman" w:hAnsi="Times New Roman"/>
              </w:rPr>
              <w:t xml:space="preserve">Ключевым аспектом в работе лагеря является организация учебно-исследовательской деятельности. В конце смены проходит защита проектов и исследовательских работ, которые подготавливают отряды. На ряду с образовательным процессом ведется воспитательная и оздоровительная работа школьников. Воспитательная работа включает: экологическое, патриотическое, эстетическое, нравственное воспитание.  Так же в программе имеют место: национально-региональный компонент, культурно-массовые мероприятия, спортивно-оздоровительную работа, работа с родителями, акция «Безопасное лето» и </w:t>
            </w:r>
            <w:proofErr w:type="spellStart"/>
            <w:r w:rsidRPr="00231245">
              <w:rPr>
                <w:rFonts w:ascii="Times New Roman" w:hAnsi="Times New Roman"/>
              </w:rPr>
              <w:t>тд</w:t>
            </w:r>
            <w:proofErr w:type="spellEnd"/>
            <w:r w:rsidRPr="00231245">
              <w:rPr>
                <w:rFonts w:ascii="Times New Roman" w:hAnsi="Times New Roman"/>
              </w:rPr>
              <w:t>.</w:t>
            </w:r>
          </w:p>
          <w:p w14:paraId="520E2C42" w14:textId="3EFABBBB" w:rsidR="00150674" w:rsidRPr="00CE198A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231245">
              <w:rPr>
                <w:rFonts w:ascii="Times New Roman" w:hAnsi="Times New Roman"/>
              </w:rPr>
              <w:t>Школьники-участники лагеря, после профильной смены продолжают работу по исследовательским работам и проектам являются участниками, призерами, победителями научно-практических конференций, олимпиад разного уровня</w:t>
            </w:r>
          </w:p>
        </w:tc>
      </w:tr>
      <w:tr w:rsidR="00150674" w:rsidRPr="00216FC3" w14:paraId="1F3A34DE" w14:textId="77777777" w:rsidTr="00150674">
        <w:tc>
          <w:tcPr>
            <w:tcW w:w="825" w:type="dxa"/>
            <w:shd w:val="clear" w:color="auto" w:fill="auto"/>
          </w:tcPr>
          <w:p w14:paraId="0BD9C46D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2.24.</w:t>
            </w:r>
          </w:p>
        </w:tc>
        <w:tc>
          <w:tcPr>
            <w:tcW w:w="3463" w:type="dxa"/>
            <w:shd w:val="clear" w:color="auto" w:fill="auto"/>
          </w:tcPr>
          <w:p w14:paraId="3C5145E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проведения акций «Чистый город» и «Чистые берега» в г. Нижнекамске и Нижнекамском муниципальном районе</w:t>
            </w:r>
          </w:p>
        </w:tc>
        <w:tc>
          <w:tcPr>
            <w:tcW w:w="2548" w:type="dxa"/>
            <w:shd w:val="clear" w:color="auto" w:fill="auto"/>
          </w:tcPr>
          <w:p w14:paraId="14F40451" w14:textId="77777777" w:rsidR="00150674" w:rsidRPr="00216FC3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216FC3">
              <w:rPr>
                <w:rFonts w:ascii="Times New Roman" w:hAnsi="Times New Roman"/>
              </w:rPr>
              <w:t>г.Нижнекамска</w:t>
            </w:r>
            <w:proofErr w:type="spellEnd"/>
            <w:r w:rsidRPr="00216FC3">
              <w:rPr>
                <w:rFonts w:ascii="Times New Roman" w:hAnsi="Times New Roman"/>
              </w:rPr>
              <w:t xml:space="preserve">, Исполнительный комитет </w:t>
            </w:r>
            <w:proofErr w:type="spellStart"/>
            <w:r w:rsidRPr="00216FC3">
              <w:rPr>
                <w:rFonts w:ascii="Times New Roman" w:hAnsi="Times New Roman"/>
              </w:rPr>
              <w:t>пгт</w:t>
            </w:r>
            <w:proofErr w:type="spellEnd"/>
            <w:r w:rsidRPr="00216FC3">
              <w:rPr>
                <w:rFonts w:ascii="Times New Roman" w:hAnsi="Times New Roman"/>
              </w:rPr>
              <w:t xml:space="preserve">. Камские Поляны, Исполнительные комитеты сельских поселений </w:t>
            </w:r>
            <w:r w:rsidRPr="00216FC3">
              <w:rPr>
                <w:rFonts w:ascii="Times New Roman" w:hAnsi="Times New Roman"/>
              </w:rPr>
              <w:lastRenderedPageBreak/>
              <w:t>Нижнекамского муниципального района</w:t>
            </w:r>
          </w:p>
        </w:tc>
        <w:tc>
          <w:tcPr>
            <w:tcW w:w="1423" w:type="dxa"/>
            <w:shd w:val="clear" w:color="auto" w:fill="auto"/>
          </w:tcPr>
          <w:p w14:paraId="705656E3" w14:textId="77777777" w:rsidR="00150674" w:rsidRPr="00216FC3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2016 - 2030 годы</w:t>
            </w:r>
          </w:p>
        </w:tc>
        <w:tc>
          <w:tcPr>
            <w:tcW w:w="3116" w:type="dxa"/>
            <w:shd w:val="clear" w:color="auto" w:fill="auto"/>
          </w:tcPr>
          <w:p w14:paraId="3B503CE6" w14:textId="77777777" w:rsidR="00150674" w:rsidRPr="00216FC3" w:rsidRDefault="00150674" w:rsidP="00150674">
            <w:pPr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Не менее 2 раз в год</w:t>
            </w:r>
          </w:p>
        </w:tc>
        <w:tc>
          <w:tcPr>
            <w:tcW w:w="4567" w:type="dxa"/>
            <w:shd w:val="clear" w:color="auto" w:fill="auto"/>
          </w:tcPr>
          <w:p w14:paraId="127E0A4D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>Ежегодно в рамках санитарно-экологического двухмесячника «</w:t>
            </w:r>
            <w:proofErr w:type="spellStart"/>
            <w:r w:rsidRPr="00EB19B8">
              <w:rPr>
                <w:rFonts w:ascii="Times New Roman" w:hAnsi="Times New Roman"/>
              </w:rPr>
              <w:t>Эковесна</w:t>
            </w:r>
            <w:proofErr w:type="spellEnd"/>
            <w:r w:rsidRPr="00EB19B8">
              <w:rPr>
                <w:rFonts w:ascii="Times New Roman" w:hAnsi="Times New Roman"/>
              </w:rPr>
              <w:t xml:space="preserve">» проводятся акции природоохранные акции «Зеленый трамвай», «Марш парков», «Поможем реке», «Живи, родник». В августе 2021 года более 150 человек приняли участие в природоохранной акции «Чистые берега» - производили очистку береговой зоны озера Каракуль. При участии </w:t>
            </w:r>
            <w:r w:rsidRPr="00EB19B8">
              <w:rPr>
                <w:rFonts w:ascii="Times New Roman" w:hAnsi="Times New Roman"/>
              </w:rPr>
              <w:lastRenderedPageBreak/>
              <w:t>Русского географического общества в акции были задействованы водолазы.</w:t>
            </w:r>
          </w:p>
          <w:p w14:paraId="085DD51D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 xml:space="preserve">В апреле и сентябре 2021 года проведены командные соревнования «Чистые игры» по очистке берегов </w:t>
            </w:r>
            <w:proofErr w:type="spellStart"/>
            <w:r w:rsidRPr="00EB19B8">
              <w:rPr>
                <w:rFonts w:ascii="Times New Roman" w:hAnsi="Times New Roman"/>
              </w:rPr>
              <w:t>р.Зай</w:t>
            </w:r>
            <w:proofErr w:type="spellEnd"/>
            <w:r w:rsidRPr="00EB19B8">
              <w:rPr>
                <w:rFonts w:ascii="Times New Roman" w:hAnsi="Times New Roman"/>
              </w:rPr>
              <w:t xml:space="preserve"> и </w:t>
            </w:r>
            <w:proofErr w:type="spellStart"/>
            <w:r w:rsidRPr="00EB19B8">
              <w:rPr>
                <w:rFonts w:ascii="Times New Roman" w:hAnsi="Times New Roman"/>
              </w:rPr>
              <w:t>оз.Юртово</w:t>
            </w:r>
            <w:proofErr w:type="spellEnd"/>
            <w:r w:rsidRPr="00EB19B8">
              <w:rPr>
                <w:rFonts w:ascii="Times New Roman" w:hAnsi="Times New Roman"/>
              </w:rPr>
              <w:t xml:space="preserve">. В мероприятиях приняли участие 168 человек. </w:t>
            </w:r>
          </w:p>
          <w:p w14:paraId="12C5624D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>Совместно с ООО «МОБЭКО» проведены 4 акции по сбору макулатуры и вторсырья «Отходы в доходы»; в рамках акции прием отходов от населения производится по повышенным ценам.</w:t>
            </w:r>
          </w:p>
          <w:p w14:paraId="444DC72A" w14:textId="77777777" w:rsidR="00150674" w:rsidRPr="00EB19B8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B19B8">
              <w:rPr>
                <w:rFonts w:ascii="Times New Roman" w:hAnsi="Times New Roman"/>
              </w:rPr>
              <w:t>Акции будут продолжены.</w:t>
            </w:r>
          </w:p>
          <w:p w14:paraId="3797F09E" w14:textId="77777777" w:rsidR="00150674" w:rsidRPr="00E368F4" w:rsidRDefault="00150674" w:rsidP="00150674">
            <w:pPr>
              <w:jc w:val="both"/>
              <w:rPr>
                <w:rFonts w:ascii="Times New Roman" w:eastAsia="Times New Roman" w:hAnsi="Times New Roman"/>
              </w:rPr>
            </w:pPr>
            <w:r w:rsidRPr="00E368F4">
              <w:rPr>
                <w:rFonts w:ascii="Times New Roman" w:eastAsia="Times New Roman" w:hAnsi="Times New Roman"/>
              </w:rPr>
              <w:t xml:space="preserve">В Камских Полянах с 7 апреля 2021 года стартовал санитарно-экологический двухмесячник </w:t>
            </w:r>
            <w:r w:rsidRPr="00E368F4">
              <w:rPr>
                <w:rFonts w:ascii="Times New Roman" w:hAnsi="Times New Roman"/>
              </w:rPr>
              <w:t>«</w:t>
            </w:r>
            <w:proofErr w:type="spellStart"/>
            <w:r w:rsidRPr="00E368F4">
              <w:rPr>
                <w:rFonts w:ascii="Times New Roman" w:hAnsi="Times New Roman"/>
              </w:rPr>
              <w:t>Эковесна</w:t>
            </w:r>
            <w:proofErr w:type="spellEnd"/>
            <w:r w:rsidRPr="00E368F4">
              <w:rPr>
                <w:rFonts w:ascii="Times New Roman" w:hAnsi="Times New Roman"/>
              </w:rPr>
              <w:t xml:space="preserve">» </w:t>
            </w:r>
            <w:proofErr w:type="gramStart"/>
            <w:r w:rsidRPr="00E368F4">
              <w:rPr>
                <w:rFonts w:ascii="Times New Roman" w:eastAsia="Times New Roman" w:hAnsi="Times New Roman"/>
              </w:rPr>
              <w:t>по  благоустройству</w:t>
            </w:r>
            <w:proofErr w:type="gramEnd"/>
            <w:r w:rsidRPr="00E368F4">
              <w:rPr>
                <w:rFonts w:ascii="Times New Roman" w:eastAsia="Times New Roman" w:hAnsi="Times New Roman"/>
              </w:rPr>
              <w:t>, очистки и озеленению территории. Организован общепоселковый средник.</w:t>
            </w:r>
          </w:p>
          <w:p w14:paraId="5AF6B570" w14:textId="77777777" w:rsidR="00150674" w:rsidRPr="00E368F4" w:rsidRDefault="00150674" w:rsidP="00150674">
            <w:pPr>
              <w:jc w:val="both"/>
              <w:rPr>
                <w:rFonts w:ascii="Times New Roman" w:eastAsia="Times New Roman" w:hAnsi="Times New Roman"/>
              </w:rPr>
            </w:pPr>
            <w:r w:rsidRPr="00E368F4">
              <w:rPr>
                <w:rFonts w:ascii="Times New Roman" w:eastAsia="Times New Roman" w:hAnsi="Times New Roman"/>
              </w:rPr>
              <w:t xml:space="preserve">В конце апреля (29.04.2021) совместно с депутатами МО и активистами Детской районной Думы, </w:t>
            </w:r>
            <w:proofErr w:type="spellStart"/>
            <w:r w:rsidRPr="00E368F4">
              <w:rPr>
                <w:rFonts w:ascii="Times New Roman" w:eastAsia="Times New Roman" w:hAnsi="Times New Roman"/>
              </w:rPr>
              <w:t>камполянцы</w:t>
            </w:r>
            <w:proofErr w:type="spellEnd"/>
            <w:r w:rsidRPr="00E368F4">
              <w:rPr>
                <w:rFonts w:ascii="Times New Roman" w:eastAsia="Times New Roman" w:hAnsi="Times New Roman"/>
              </w:rPr>
              <w:t xml:space="preserve"> приняли участие во </w:t>
            </w:r>
            <w:proofErr w:type="spellStart"/>
            <w:r w:rsidRPr="00E368F4">
              <w:rPr>
                <w:rFonts w:ascii="Times New Roman" w:eastAsia="Times New Roman" w:hAnsi="Times New Roman"/>
              </w:rPr>
              <w:t>Всеросиийкой</w:t>
            </w:r>
            <w:proofErr w:type="spellEnd"/>
            <w:r w:rsidRPr="00E368F4">
              <w:rPr>
                <w:rFonts w:ascii="Times New Roman" w:eastAsia="Times New Roman" w:hAnsi="Times New Roman"/>
              </w:rPr>
              <w:t xml:space="preserve"> акции «Сад памяти» приуроченной к 80-й годовщине с </w:t>
            </w:r>
            <w:proofErr w:type="gramStart"/>
            <w:r w:rsidRPr="00E368F4">
              <w:rPr>
                <w:rFonts w:ascii="Times New Roman" w:eastAsia="Times New Roman" w:hAnsi="Times New Roman"/>
              </w:rPr>
              <w:t>момента  начала</w:t>
            </w:r>
            <w:proofErr w:type="gramEnd"/>
            <w:r w:rsidRPr="00E368F4">
              <w:rPr>
                <w:rFonts w:ascii="Times New Roman" w:eastAsia="Times New Roman" w:hAnsi="Times New Roman"/>
              </w:rPr>
              <w:t xml:space="preserve"> Второй мировой войны.</w:t>
            </w:r>
          </w:p>
          <w:p w14:paraId="459B73F0" w14:textId="77777777" w:rsidR="00150674" w:rsidRPr="00E368F4" w:rsidRDefault="00150674" w:rsidP="00150674">
            <w:pPr>
              <w:jc w:val="both"/>
              <w:rPr>
                <w:rFonts w:ascii="Times New Roman" w:eastAsia="Times New Roman" w:hAnsi="Times New Roman"/>
              </w:rPr>
            </w:pPr>
            <w:r w:rsidRPr="00E368F4">
              <w:rPr>
                <w:rFonts w:ascii="Times New Roman" w:eastAsia="Times New Roman" w:hAnsi="Times New Roman"/>
              </w:rPr>
              <w:t xml:space="preserve">В течение всего 2021 </w:t>
            </w:r>
            <w:proofErr w:type="gramStart"/>
            <w:r w:rsidRPr="00E368F4">
              <w:rPr>
                <w:rFonts w:ascii="Times New Roman" w:eastAsia="Times New Roman" w:hAnsi="Times New Roman"/>
              </w:rPr>
              <w:t>года,  большое</w:t>
            </w:r>
            <w:proofErr w:type="gramEnd"/>
            <w:r w:rsidRPr="00E368F4">
              <w:rPr>
                <w:rFonts w:ascii="Times New Roman" w:eastAsia="Times New Roman" w:hAnsi="Times New Roman"/>
              </w:rPr>
              <w:t xml:space="preserve"> внимание уделялось санитарному состоянию околиц населенного пункта, проводились </w:t>
            </w:r>
            <w:proofErr w:type="spellStart"/>
            <w:r w:rsidRPr="00E368F4">
              <w:rPr>
                <w:rFonts w:ascii="Times New Roman" w:eastAsia="Times New Roman" w:hAnsi="Times New Roman"/>
              </w:rPr>
              <w:t>обкосы</w:t>
            </w:r>
            <w:proofErr w:type="spellEnd"/>
            <w:r w:rsidRPr="00E368F4">
              <w:rPr>
                <w:rFonts w:ascii="Times New Roman" w:eastAsia="Times New Roman" w:hAnsi="Times New Roman"/>
              </w:rPr>
              <w:t xml:space="preserve"> дорог, посадка деревьев и т. д. С участием предприятий и организаций поселка регулярно проводились средники и субботники по уборке дорог, тротуаров, газонов, побелке бордюров и другие работы по благоустройству территорий предприятий и дорог общего пользования. </w:t>
            </w:r>
            <w:proofErr w:type="spellStart"/>
            <w:r w:rsidRPr="00E368F4">
              <w:rPr>
                <w:rFonts w:ascii="Times New Roman" w:eastAsia="Times New Roman" w:hAnsi="Times New Roman"/>
              </w:rPr>
              <w:t>Камполянцы</w:t>
            </w:r>
            <w:proofErr w:type="spellEnd"/>
            <w:r w:rsidRPr="00E368F4">
              <w:rPr>
                <w:rFonts w:ascii="Times New Roman" w:eastAsia="Times New Roman" w:hAnsi="Times New Roman"/>
              </w:rPr>
              <w:t xml:space="preserve"> активно принимали участие в мероприятиях по озеленению поселкового пространства, в </w:t>
            </w:r>
            <w:r w:rsidRPr="00E368F4">
              <w:rPr>
                <w:rFonts w:ascii="Times New Roman" w:eastAsia="Times New Roman" w:hAnsi="Times New Roman"/>
              </w:rPr>
              <w:lastRenderedPageBreak/>
              <w:t>том числе в акции Нижнекамского муниципального района «Зеленая волна».</w:t>
            </w:r>
          </w:p>
          <w:p w14:paraId="77BB8764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368F4">
              <w:rPr>
                <w:rFonts w:ascii="Times New Roman" w:hAnsi="Times New Roman"/>
              </w:rPr>
              <w:t xml:space="preserve">     С мая по сентябрь более 200 человек приняли участие в природоохранной акции «Чистые берега» - производили очистку береговой зоны </w:t>
            </w:r>
            <w:proofErr w:type="spellStart"/>
            <w:r w:rsidRPr="00E368F4">
              <w:rPr>
                <w:rFonts w:ascii="Times New Roman" w:hAnsi="Times New Roman"/>
              </w:rPr>
              <w:t>р.Кама</w:t>
            </w:r>
            <w:proofErr w:type="spellEnd"/>
            <w:r w:rsidRPr="00E368F4">
              <w:rPr>
                <w:rFonts w:ascii="Times New Roman" w:hAnsi="Times New Roman"/>
              </w:rPr>
              <w:t xml:space="preserve"> на Набережной «</w:t>
            </w:r>
            <w:proofErr w:type="gramStart"/>
            <w:r w:rsidRPr="00E368F4">
              <w:rPr>
                <w:rFonts w:ascii="Times New Roman" w:hAnsi="Times New Roman"/>
              </w:rPr>
              <w:t>Мандарин»  (</w:t>
            </w:r>
            <w:proofErr w:type="gramEnd"/>
            <w:r w:rsidRPr="00E368F4">
              <w:rPr>
                <w:rFonts w:ascii="Times New Roman" w:hAnsi="Times New Roman"/>
              </w:rPr>
              <w:t xml:space="preserve">общепоселковые: 3 раза весной и 2 раза осенью по 25-30 чел.). В течение летнего </w:t>
            </w:r>
            <w:proofErr w:type="gramStart"/>
            <w:r w:rsidRPr="00E368F4">
              <w:rPr>
                <w:rFonts w:ascii="Times New Roman" w:hAnsi="Times New Roman"/>
              </w:rPr>
              <w:t>периода  была</w:t>
            </w:r>
            <w:proofErr w:type="gramEnd"/>
            <w:r w:rsidRPr="00E368F4">
              <w:rPr>
                <w:rFonts w:ascii="Times New Roman" w:hAnsi="Times New Roman"/>
              </w:rPr>
              <w:t xml:space="preserve"> организована </w:t>
            </w:r>
            <w:r w:rsidRPr="00E368F4">
              <w:rPr>
                <w:rFonts w:ascii="Times New Roman" w:hAnsi="Times New Roman"/>
                <w:b/>
              </w:rPr>
              <w:t>ежедневная уборка территории</w:t>
            </w:r>
            <w:r w:rsidRPr="00E368F4">
              <w:rPr>
                <w:rFonts w:ascii="Times New Roman" w:hAnsi="Times New Roman"/>
              </w:rPr>
              <w:t xml:space="preserve"> набережной согласно графика с привлечением организаций и учреждений </w:t>
            </w:r>
            <w:proofErr w:type="spellStart"/>
            <w:r w:rsidRPr="00E368F4">
              <w:rPr>
                <w:rFonts w:ascii="Times New Roman" w:hAnsi="Times New Roman"/>
              </w:rPr>
              <w:t>пгт</w:t>
            </w:r>
            <w:proofErr w:type="spellEnd"/>
            <w:r w:rsidRPr="00E368F4">
              <w:rPr>
                <w:rFonts w:ascii="Times New Roman" w:hAnsi="Times New Roman"/>
              </w:rPr>
              <w:t xml:space="preserve"> Камские Поляны.</w:t>
            </w:r>
          </w:p>
          <w:p w14:paraId="3958D042" w14:textId="19409A28" w:rsidR="00150674" w:rsidRPr="004D4C01" w:rsidRDefault="00150674" w:rsidP="00EB19B8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E368F4">
              <w:rPr>
                <w:rFonts w:ascii="Times New Roman" w:hAnsi="Times New Roman"/>
              </w:rPr>
              <w:t xml:space="preserve">    В конце октября 2021 </w:t>
            </w:r>
            <w:proofErr w:type="gramStart"/>
            <w:r w:rsidRPr="00E368F4">
              <w:rPr>
                <w:rFonts w:ascii="Times New Roman" w:hAnsi="Times New Roman"/>
              </w:rPr>
              <w:t>года  организован</w:t>
            </w:r>
            <w:proofErr w:type="gramEnd"/>
            <w:r w:rsidRPr="00E368F4">
              <w:rPr>
                <w:rFonts w:ascii="Times New Roman" w:hAnsi="Times New Roman"/>
              </w:rPr>
              <w:t xml:space="preserve"> общепоселковый  средник, в связи с подготовкой к зимнему периоду (очистка от листвы, мусора и </w:t>
            </w:r>
            <w:proofErr w:type="spellStart"/>
            <w:r w:rsidRPr="00E368F4">
              <w:rPr>
                <w:rFonts w:ascii="Times New Roman" w:hAnsi="Times New Roman"/>
              </w:rPr>
              <w:t>т.д</w:t>
            </w:r>
            <w:proofErr w:type="spellEnd"/>
            <w:r w:rsidRPr="00E368F4">
              <w:rPr>
                <w:rFonts w:ascii="Times New Roman" w:hAnsi="Times New Roman"/>
              </w:rPr>
              <w:t xml:space="preserve">).  </w:t>
            </w:r>
          </w:p>
        </w:tc>
      </w:tr>
      <w:tr w:rsidR="00150674" w:rsidRPr="00216FC3" w14:paraId="6F302243" w14:textId="77777777" w:rsidTr="00150674">
        <w:tc>
          <w:tcPr>
            <w:tcW w:w="825" w:type="dxa"/>
            <w:shd w:val="clear" w:color="auto" w:fill="auto"/>
          </w:tcPr>
          <w:p w14:paraId="170AE7A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2.25.</w:t>
            </w:r>
          </w:p>
        </w:tc>
        <w:tc>
          <w:tcPr>
            <w:tcW w:w="3463" w:type="dxa"/>
            <w:shd w:val="clear" w:color="auto" w:fill="auto"/>
          </w:tcPr>
          <w:p w14:paraId="1866356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Совершенствование первичной онкологической </w:t>
            </w:r>
            <w:proofErr w:type="gramStart"/>
            <w:r w:rsidRPr="00216FC3">
              <w:rPr>
                <w:rFonts w:ascii="Times New Roman" w:hAnsi="Times New Roman"/>
              </w:rPr>
              <w:t>помощи  в</w:t>
            </w:r>
            <w:proofErr w:type="gramEnd"/>
            <w:r w:rsidRPr="00216FC3">
              <w:rPr>
                <w:rFonts w:ascii="Times New Roman" w:hAnsi="Times New Roman"/>
              </w:rPr>
              <w:t xml:space="preserve"> КДП ГАУЗ «НЦРМБ» с расширением кадрового состава, с введением </w:t>
            </w:r>
            <w:proofErr w:type="spellStart"/>
            <w:r w:rsidRPr="00216FC3">
              <w:rPr>
                <w:rFonts w:ascii="Times New Roman" w:hAnsi="Times New Roman"/>
              </w:rPr>
              <w:t>стационарозамещающих</w:t>
            </w:r>
            <w:proofErr w:type="spellEnd"/>
            <w:r w:rsidRPr="00216FC3">
              <w:rPr>
                <w:rFonts w:ascii="Times New Roman" w:hAnsi="Times New Roman"/>
              </w:rPr>
              <w:t xml:space="preserve"> технологий, расширением диагностической базы и увеличением возможностей по оказанию медицинской помощи онкологическим больным. Открытие кабинета паллиативной помощи для онкологических </w:t>
            </w:r>
            <w:proofErr w:type="gramStart"/>
            <w:r w:rsidRPr="00216FC3">
              <w:rPr>
                <w:rFonts w:ascii="Times New Roman" w:hAnsi="Times New Roman"/>
              </w:rPr>
              <w:t>больных  с</w:t>
            </w:r>
            <w:proofErr w:type="gramEnd"/>
            <w:r w:rsidRPr="00216FC3">
              <w:rPr>
                <w:rFonts w:ascii="Times New Roman" w:hAnsi="Times New Roman"/>
              </w:rPr>
              <w:t xml:space="preserve"> выездом на дом. </w:t>
            </w:r>
          </w:p>
        </w:tc>
        <w:tc>
          <w:tcPr>
            <w:tcW w:w="2548" w:type="dxa"/>
            <w:shd w:val="clear" w:color="auto" w:fill="auto"/>
          </w:tcPr>
          <w:p w14:paraId="241AB52A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</w:tc>
        <w:tc>
          <w:tcPr>
            <w:tcW w:w="1423" w:type="dxa"/>
            <w:shd w:val="clear" w:color="auto" w:fill="auto"/>
          </w:tcPr>
          <w:p w14:paraId="2FA4C77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5F8473A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77557E3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Введение должностей онколога, </w:t>
            </w:r>
            <w:proofErr w:type="spellStart"/>
            <w:r w:rsidRPr="00216FC3">
              <w:rPr>
                <w:rFonts w:ascii="Times New Roman" w:hAnsi="Times New Roman"/>
              </w:rPr>
              <w:t>онкогинеколога</w:t>
            </w:r>
            <w:proofErr w:type="spellEnd"/>
            <w:r w:rsidRPr="00216FC3">
              <w:rPr>
                <w:rFonts w:ascii="Times New Roman" w:hAnsi="Times New Roman"/>
              </w:rPr>
              <w:t xml:space="preserve">, </w:t>
            </w:r>
            <w:proofErr w:type="spellStart"/>
            <w:r w:rsidRPr="00216FC3">
              <w:rPr>
                <w:rFonts w:ascii="Times New Roman" w:hAnsi="Times New Roman"/>
              </w:rPr>
              <w:t>онкогематолога</w:t>
            </w:r>
            <w:proofErr w:type="spellEnd"/>
            <w:r w:rsidRPr="00216FC3">
              <w:rPr>
                <w:rFonts w:ascii="Times New Roman" w:hAnsi="Times New Roman"/>
              </w:rPr>
              <w:t xml:space="preserve">, </w:t>
            </w:r>
            <w:proofErr w:type="spellStart"/>
            <w:r w:rsidRPr="00216FC3">
              <w:rPr>
                <w:rFonts w:ascii="Times New Roman" w:hAnsi="Times New Roman"/>
              </w:rPr>
              <w:t>онкоуролога</w:t>
            </w:r>
            <w:proofErr w:type="spellEnd"/>
            <w:r w:rsidRPr="00216FC3">
              <w:rPr>
                <w:rFonts w:ascii="Times New Roman" w:hAnsi="Times New Roman"/>
              </w:rPr>
              <w:t xml:space="preserve">, </w:t>
            </w:r>
            <w:proofErr w:type="spellStart"/>
            <w:r w:rsidRPr="00216FC3">
              <w:rPr>
                <w:rFonts w:ascii="Times New Roman" w:hAnsi="Times New Roman"/>
              </w:rPr>
              <w:t>онкоотоларинголога</w:t>
            </w:r>
            <w:proofErr w:type="spellEnd"/>
            <w:r w:rsidRPr="00216FC3">
              <w:rPr>
                <w:rFonts w:ascii="Times New Roman" w:hAnsi="Times New Roman"/>
              </w:rPr>
              <w:t>, организация дневного стационара для больных, получающих химиотерапию амбулаторно, проведение первоочередного обследования (</w:t>
            </w:r>
            <w:proofErr w:type="spellStart"/>
            <w:r w:rsidRPr="00216FC3">
              <w:rPr>
                <w:rFonts w:ascii="Times New Roman" w:hAnsi="Times New Roman"/>
              </w:rPr>
              <w:t>Rö</w:t>
            </w:r>
            <w:proofErr w:type="spellEnd"/>
            <w:r w:rsidRPr="00216FC3">
              <w:rPr>
                <w:rFonts w:ascii="Times New Roman" w:hAnsi="Times New Roman"/>
              </w:rPr>
              <w:t>-графия, КТ, МРТ, маммография, УЗИ) приведет к уменьшению запущенности онкозаболеваний, увеличению % раннего выявления онкозаболеваний и увеличению продолжительности жизни онкологических больных.</w:t>
            </w:r>
          </w:p>
        </w:tc>
        <w:tc>
          <w:tcPr>
            <w:tcW w:w="4567" w:type="dxa"/>
            <w:shd w:val="clear" w:color="auto" w:fill="auto"/>
          </w:tcPr>
          <w:p w14:paraId="25D81F29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2EF738E2" w14:textId="77777777" w:rsidTr="00150674">
        <w:tc>
          <w:tcPr>
            <w:tcW w:w="825" w:type="dxa"/>
            <w:shd w:val="clear" w:color="auto" w:fill="auto"/>
          </w:tcPr>
          <w:p w14:paraId="249F514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2.26.</w:t>
            </w:r>
          </w:p>
        </w:tc>
        <w:tc>
          <w:tcPr>
            <w:tcW w:w="3463" w:type="dxa"/>
            <w:shd w:val="clear" w:color="auto" w:fill="auto"/>
          </w:tcPr>
          <w:p w14:paraId="0EFE3B8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работы онкологического кабинета в поликлинике ГАУЗ «КПРБ».</w:t>
            </w:r>
          </w:p>
        </w:tc>
        <w:tc>
          <w:tcPr>
            <w:tcW w:w="2548" w:type="dxa"/>
            <w:shd w:val="clear" w:color="auto" w:fill="auto"/>
          </w:tcPr>
          <w:p w14:paraId="4A3F8EDA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423" w:type="dxa"/>
            <w:shd w:val="clear" w:color="auto" w:fill="auto"/>
          </w:tcPr>
          <w:p w14:paraId="035819F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65E9BBC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52D4A17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Приближение онкологической помощи к месту жительства сельского населения.</w:t>
            </w:r>
          </w:p>
        </w:tc>
        <w:tc>
          <w:tcPr>
            <w:tcW w:w="4567" w:type="dxa"/>
            <w:shd w:val="clear" w:color="auto" w:fill="auto"/>
          </w:tcPr>
          <w:p w14:paraId="424367F0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796EBE09" w14:textId="77777777" w:rsidTr="00150674">
        <w:tc>
          <w:tcPr>
            <w:tcW w:w="825" w:type="dxa"/>
            <w:shd w:val="clear" w:color="auto" w:fill="auto"/>
          </w:tcPr>
          <w:p w14:paraId="5D4DEFA5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2.29</w:t>
            </w:r>
          </w:p>
        </w:tc>
        <w:tc>
          <w:tcPr>
            <w:tcW w:w="3463" w:type="dxa"/>
            <w:shd w:val="clear" w:color="auto" w:fill="auto"/>
          </w:tcPr>
          <w:p w14:paraId="11EF79F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единой флюорографической базы данных населения НМР. </w:t>
            </w:r>
          </w:p>
        </w:tc>
        <w:tc>
          <w:tcPr>
            <w:tcW w:w="2548" w:type="dxa"/>
            <w:shd w:val="clear" w:color="auto" w:fill="auto"/>
          </w:tcPr>
          <w:p w14:paraId="2B26B739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ГАУЗ «НЦРМБ» </w:t>
            </w:r>
          </w:p>
          <w:p w14:paraId="074FCBEB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216FC3">
              <w:rPr>
                <w:rFonts w:ascii="Times New Roman" w:hAnsi="Times New Roman"/>
              </w:rPr>
              <w:t>ГАУЗ  «</w:t>
            </w:r>
            <w:proofErr w:type="gramEnd"/>
            <w:r w:rsidRPr="00216FC3">
              <w:rPr>
                <w:rFonts w:ascii="Times New Roman" w:hAnsi="Times New Roman"/>
              </w:rPr>
              <w:t>КПРБ»</w:t>
            </w:r>
          </w:p>
          <w:p w14:paraId="1B4EB16B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34F90E71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филиал ГАУЗ «РКПД» НПТД</w:t>
            </w:r>
          </w:p>
        </w:tc>
        <w:tc>
          <w:tcPr>
            <w:tcW w:w="1423" w:type="dxa"/>
            <w:shd w:val="clear" w:color="auto" w:fill="auto"/>
          </w:tcPr>
          <w:p w14:paraId="51ABE435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4A5EB95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2EF8402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Профилактика туберкулеза, контроль по прохождению флюорографического обследования населения.</w:t>
            </w:r>
          </w:p>
        </w:tc>
        <w:tc>
          <w:tcPr>
            <w:tcW w:w="4567" w:type="dxa"/>
            <w:shd w:val="clear" w:color="auto" w:fill="auto"/>
          </w:tcPr>
          <w:p w14:paraId="04C0F474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7BB68704" w14:textId="77777777" w:rsidTr="00150674">
        <w:tc>
          <w:tcPr>
            <w:tcW w:w="825" w:type="dxa"/>
            <w:shd w:val="clear" w:color="auto" w:fill="auto"/>
          </w:tcPr>
          <w:p w14:paraId="287D4C71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2.30</w:t>
            </w:r>
          </w:p>
        </w:tc>
        <w:tc>
          <w:tcPr>
            <w:tcW w:w="3463" w:type="dxa"/>
            <w:shd w:val="clear" w:color="auto" w:fill="auto"/>
          </w:tcPr>
          <w:p w14:paraId="69EA578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функций отделений неотложной помощи.</w:t>
            </w:r>
          </w:p>
        </w:tc>
        <w:tc>
          <w:tcPr>
            <w:tcW w:w="2548" w:type="dxa"/>
            <w:shd w:val="clear" w:color="auto" w:fill="auto"/>
          </w:tcPr>
          <w:p w14:paraId="5E2DA785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«НЦРМБ», ГАУЗ «КПРБ»</w:t>
            </w:r>
          </w:p>
        </w:tc>
        <w:tc>
          <w:tcPr>
            <w:tcW w:w="1423" w:type="dxa"/>
            <w:shd w:val="clear" w:color="auto" w:fill="auto"/>
          </w:tcPr>
          <w:p w14:paraId="1880775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136F8FF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39F2A92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Снятие напряжённости при обслуживании вызовов к больным в сезоны с повышенной заболеваемостью, ускорение обслуживания вызовов по мере их поступления</w:t>
            </w:r>
          </w:p>
        </w:tc>
        <w:tc>
          <w:tcPr>
            <w:tcW w:w="4567" w:type="dxa"/>
            <w:shd w:val="clear" w:color="auto" w:fill="auto"/>
          </w:tcPr>
          <w:p w14:paraId="2D5046BD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3C8E1756" w14:textId="77777777" w:rsidTr="00150674">
        <w:tc>
          <w:tcPr>
            <w:tcW w:w="825" w:type="dxa"/>
            <w:shd w:val="clear" w:color="auto" w:fill="auto"/>
          </w:tcPr>
          <w:p w14:paraId="246693CC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2.32</w:t>
            </w:r>
          </w:p>
        </w:tc>
        <w:tc>
          <w:tcPr>
            <w:tcW w:w="3463" w:type="dxa"/>
            <w:shd w:val="clear" w:color="auto" w:fill="auto"/>
          </w:tcPr>
          <w:p w14:paraId="0E40CFF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Разработать логистику работы для решения проблемы, приводящей к скоплению населения в поликлиниках, приемных покоях: по дням недели, по часам приема, по временам года.</w:t>
            </w:r>
          </w:p>
        </w:tc>
        <w:tc>
          <w:tcPr>
            <w:tcW w:w="2548" w:type="dxa"/>
            <w:shd w:val="clear" w:color="auto" w:fill="auto"/>
          </w:tcPr>
          <w:p w14:paraId="67768B1F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«НЦРМБ», ГАУЗ «ДГБ с ПЦ», ГАУЗ «КПРБ»</w:t>
            </w:r>
          </w:p>
        </w:tc>
        <w:tc>
          <w:tcPr>
            <w:tcW w:w="1423" w:type="dxa"/>
            <w:shd w:val="clear" w:color="auto" w:fill="auto"/>
          </w:tcPr>
          <w:p w14:paraId="49C4090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009BAA3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6EDEA55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Ликвидация очередей в поликлиниках. Увеличение доступности амбулаторно-поликлинической медицинской помощи.</w:t>
            </w:r>
          </w:p>
        </w:tc>
        <w:tc>
          <w:tcPr>
            <w:tcW w:w="4567" w:type="dxa"/>
            <w:shd w:val="clear" w:color="auto" w:fill="auto"/>
          </w:tcPr>
          <w:p w14:paraId="51B54B8D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Организована электронная запись на прием к специалистам. Ведется мониторинг по обслуживанию потоков пациентов</w:t>
            </w:r>
          </w:p>
          <w:p w14:paraId="78F56BBC" w14:textId="77777777" w:rsidR="00B14C1F" w:rsidRDefault="00B14C1F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6E793FB6" w14:textId="33204B4C" w:rsidR="00B14C1F" w:rsidRPr="00216FC3" w:rsidRDefault="00B14C1F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35CA2E71" w14:textId="77777777" w:rsidTr="00150674">
        <w:tc>
          <w:tcPr>
            <w:tcW w:w="825" w:type="dxa"/>
            <w:shd w:val="clear" w:color="auto" w:fill="auto"/>
          </w:tcPr>
          <w:p w14:paraId="32221F9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2.33</w:t>
            </w:r>
          </w:p>
        </w:tc>
        <w:tc>
          <w:tcPr>
            <w:tcW w:w="3463" w:type="dxa"/>
            <w:shd w:val="clear" w:color="auto" w:fill="auto"/>
          </w:tcPr>
          <w:p w14:paraId="6222225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Внедрение программы «Бережливое производство» в поликлинике №2 ГАУЗ «НЦРМБ».</w:t>
            </w:r>
          </w:p>
        </w:tc>
        <w:tc>
          <w:tcPr>
            <w:tcW w:w="2548" w:type="dxa"/>
            <w:shd w:val="clear" w:color="auto" w:fill="auto"/>
          </w:tcPr>
          <w:p w14:paraId="528D536D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</w:tc>
        <w:tc>
          <w:tcPr>
            <w:tcW w:w="1423" w:type="dxa"/>
            <w:shd w:val="clear" w:color="auto" w:fill="auto"/>
          </w:tcPr>
          <w:p w14:paraId="12C6704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2016 -2017</w:t>
            </w:r>
          </w:p>
          <w:p w14:paraId="61CE8BB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4BD3CF1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Ликвидация очередей в поликлиниках. Увеличение доступности амбулаторно-поликлинической медицинской помощи.</w:t>
            </w:r>
          </w:p>
        </w:tc>
        <w:tc>
          <w:tcPr>
            <w:tcW w:w="4567" w:type="dxa"/>
            <w:shd w:val="clear" w:color="auto" w:fill="auto"/>
          </w:tcPr>
          <w:p w14:paraId="17BC81BF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работа по внедрению программы «Дружелюбная поликлиника»</w:t>
            </w:r>
          </w:p>
        </w:tc>
      </w:tr>
      <w:tr w:rsidR="00150674" w:rsidRPr="00216FC3" w14:paraId="5B8F12FF" w14:textId="77777777" w:rsidTr="00150674">
        <w:tc>
          <w:tcPr>
            <w:tcW w:w="825" w:type="dxa"/>
            <w:shd w:val="clear" w:color="auto" w:fill="auto"/>
          </w:tcPr>
          <w:p w14:paraId="2864656A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2.34</w:t>
            </w:r>
          </w:p>
        </w:tc>
        <w:tc>
          <w:tcPr>
            <w:tcW w:w="3463" w:type="dxa"/>
            <w:shd w:val="clear" w:color="auto" w:fill="auto"/>
          </w:tcPr>
          <w:p w14:paraId="2E936E7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 педиатрическом стационаре ГАУЗ «ДГБ с ПЦ»:</w:t>
            </w:r>
          </w:p>
          <w:p w14:paraId="6901DF10" w14:textId="77777777" w:rsidR="00150674" w:rsidRPr="00216FC3" w:rsidRDefault="00150674" w:rsidP="0015067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дальнейшее внедрение в хирургическую практику малоинвазивных, менее травматичных методов оперативного лечения;</w:t>
            </w:r>
          </w:p>
          <w:p w14:paraId="07D7511E" w14:textId="77777777" w:rsidR="00150674" w:rsidRPr="00216FC3" w:rsidRDefault="00150674" w:rsidP="0015067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на базе стационара круглосуточного реабилитационного </w:t>
            </w:r>
            <w:r w:rsidRPr="00216FC3">
              <w:rPr>
                <w:rFonts w:ascii="Times New Roman" w:hAnsi="Times New Roman"/>
              </w:rPr>
              <w:lastRenderedPageBreak/>
              <w:t>подразделения, преимущественно для детей первых трёх лет жизни;</w:t>
            </w:r>
          </w:p>
          <w:p w14:paraId="6A4F9961" w14:textId="77777777" w:rsidR="00150674" w:rsidRPr="00216FC3" w:rsidRDefault="00150674" w:rsidP="0015067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приёмного отделения в соответствии с нормативами;</w:t>
            </w:r>
          </w:p>
          <w:p w14:paraId="0ABC01E6" w14:textId="77777777" w:rsidR="00150674" w:rsidRPr="00216FC3" w:rsidRDefault="00150674" w:rsidP="0015067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палат совместного пребывания «мать и дитя» для отделения новорожденных.</w:t>
            </w:r>
          </w:p>
          <w:p w14:paraId="69A177FE" w14:textId="77777777" w:rsidR="00150674" w:rsidRPr="00216FC3" w:rsidRDefault="00150674" w:rsidP="0015067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48" w:type="dxa"/>
            <w:shd w:val="clear" w:color="auto" w:fill="auto"/>
          </w:tcPr>
          <w:p w14:paraId="72854840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ГАУЗ «ДГБ с ПЦ»</w:t>
            </w:r>
          </w:p>
        </w:tc>
        <w:tc>
          <w:tcPr>
            <w:tcW w:w="1423" w:type="dxa"/>
            <w:shd w:val="clear" w:color="auto" w:fill="auto"/>
          </w:tcPr>
          <w:p w14:paraId="7E31BE8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2016 -2018</w:t>
            </w:r>
          </w:p>
          <w:p w14:paraId="5568187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157E6C3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Применение щадящих методов лечения детей, возможность медицинской и социальной реабилитации детей, улучшение условий пребывания детей и матерей в стационаре детской больницы. Снижение числа детей с хроническими заболеваниями, </w:t>
            </w:r>
            <w:r w:rsidRPr="00216FC3">
              <w:rPr>
                <w:rFonts w:ascii="Times New Roman" w:hAnsi="Times New Roman"/>
              </w:rPr>
              <w:lastRenderedPageBreak/>
              <w:t>снижение инвалидности среди детей.</w:t>
            </w:r>
          </w:p>
        </w:tc>
        <w:tc>
          <w:tcPr>
            <w:tcW w:w="4567" w:type="dxa"/>
            <w:shd w:val="clear" w:color="auto" w:fill="auto"/>
          </w:tcPr>
          <w:p w14:paraId="2E0A2032" w14:textId="77777777" w:rsidR="00150674" w:rsidRPr="00216FC3" w:rsidRDefault="00150674" w:rsidP="0015067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  <w:p w14:paraId="5581EA11" w14:textId="77777777" w:rsidR="00150674" w:rsidRPr="00216FC3" w:rsidRDefault="00150674" w:rsidP="0015067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  <w:p w14:paraId="73FD6816" w14:textId="77777777" w:rsidR="00150674" w:rsidRPr="00216FC3" w:rsidRDefault="00150674" w:rsidP="0015067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Отсутствует финансирование</w:t>
            </w:r>
          </w:p>
        </w:tc>
      </w:tr>
      <w:tr w:rsidR="00150674" w:rsidRPr="00216FC3" w14:paraId="797681FF" w14:textId="77777777" w:rsidTr="00150674">
        <w:tc>
          <w:tcPr>
            <w:tcW w:w="825" w:type="dxa"/>
            <w:shd w:val="clear" w:color="auto" w:fill="auto"/>
          </w:tcPr>
          <w:p w14:paraId="1AD895FC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2.35</w:t>
            </w:r>
          </w:p>
        </w:tc>
        <w:tc>
          <w:tcPr>
            <w:tcW w:w="3463" w:type="dxa"/>
            <w:shd w:val="clear" w:color="auto" w:fill="auto"/>
          </w:tcPr>
          <w:p w14:paraId="01FE93C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Совершенствование оказания амбулаторной педиатрической службы путём внедрения </w:t>
            </w:r>
            <w:proofErr w:type="spellStart"/>
            <w:r w:rsidRPr="00216FC3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216FC3">
              <w:rPr>
                <w:rFonts w:ascii="Times New Roman" w:hAnsi="Times New Roman"/>
              </w:rPr>
              <w:t xml:space="preserve"> технологий, основанных на:</w:t>
            </w:r>
          </w:p>
          <w:p w14:paraId="1E77173A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создании объединённой службы неотложной помощи, поэтапный переход на обслуживание фельдшерами вызовов на дому;</w:t>
            </w:r>
          </w:p>
          <w:p w14:paraId="59C2C3D1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создании в амбулаторной сети службы диспансеризации и профилактических осмотров детского населения.</w:t>
            </w:r>
          </w:p>
        </w:tc>
        <w:tc>
          <w:tcPr>
            <w:tcW w:w="2548" w:type="dxa"/>
            <w:shd w:val="clear" w:color="auto" w:fill="auto"/>
          </w:tcPr>
          <w:p w14:paraId="1FDF1F2A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</w:tc>
        <w:tc>
          <w:tcPr>
            <w:tcW w:w="1423" w:type="dxa"/>
            <w:shd w:val="clear" w:color="auto" w:fill="auto"/>
          </w:tcPr>
          <w:p w14:paraId="4DBB59D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2016-2019</w:t>
            </w:r>
          </w:p>
          <w:p w14:paraId="2773315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0938264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доступности медицинской помощи детям, повышение уровня организации диспансеризации и медицинских осмотров детей.</w:t>
            </w:r>
          </w:p>
        </w:tc>
        <w:tc>
          <w:tcPr>
            <w:tcW w:w="4567" w:type="dxa"/>
            <w:shd w:val="clear" w:color="auto" w:fill="auto"/>
          </w:tcPr>
          <w:p w14:paraId="4A214590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Произведен набор фельдшеров для обслуживания вызовов на дому</w:t>
            </w:r>
          </w:p>
        </w:tc>
      </w:tr>
      <w:tr w:rsidR="00150674" w:rsidRPr="00216FC3" w14:paraId="5832C045" w14:textId="77777777" w:rsidTr="00150674">
        <w:tc>
          <w:tcPr>
            <w:tcW w:w="825" w:type="dxa"/>
            <w:shd w:val="clear" w:color="auto" w:fill="auto"/>
          </w:tcPr>
          <w:p w14:paraId="526607ED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2.37</w:t>
            </w:r>
          </w:p>
        </w:tc>
        <w:tc>
          <w:tcPr>
            <w:tcW w:w="3463" w:type="dxa"/>
            <w:shd w:val="clear" w:color="auto" w:fill="auto"/>
          </w:tcPr>
          <w:p w14:paraId="2F4AE55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регистров детей, родившихся с низкой и экстремально низкой массой тела и </w:t>
            </w:r>
            <w:proofErr w:type="gramStart"/>
            <w:r w:rsidRPr="00216FC3">
              <w:rPr>
                <w:rFonts w:ascii="Times New Roman" w:hAnsi="Times New Roman"/>
              </w:rPr>
              <w:t>последующая их реабилитация</w:t>
            </w:r>
            <w:proofErr w:type="gramEnd"/>
            <w:r w:rsidRPr="00216FC3">
              <w:rPr>
                <w:rFonts w:ascii="Times New Roman" w:hAnsi="Times New Roman"/>
              </w:rPr>
              <w:t xml:space="preserve"> и сопровождение.</w:t>
            </w:r>
          </w:p>
        </w:tc>
        <w:tc>
          <w:tcPr>
            <w:tcW w:w="2548" w:type="dxa"/>
            <w:shd w:val="clear" w:color="auto" w:fill="auto"/>
          </w:tcPr>
          <w:p w14:paraId="674D1711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</w:tc>
        <w:tc>
          <w:tcPr>
            <w:tcW w:w="1423" w:type="dxa"/>
            <w:shd w:val="clear" w:color="auto" w:fill="auto"/>
          </w:tcPr>
          <w:p w14:paraId="137AC69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68203E8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380CA8E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Контроль по проведению выхаживания, своевременной реабилитации и сопровождения данной группы детей.</w:t>
            </w:r>
          </w:p>
        </w:tc>
        <w:tc>
          <w:tcPr>
            <w:tcW w:w="4567" w:type="dxa"/>
            <w:shd w:val="clear" w:color="auto" w:fill="auto"/>
          </w:tcPr>
          <w:p w14:paraId="58B94FAF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 регистр детей, родившихся с низкой и экстремально низкой массой тела</w:t>
            </w:r>
          </w:p>
        </w:tc>
      </w:tr>
      <w:tr w:rsidR="00150674" w:rsidRPr="00216FC3" w14:paraId="407B61AB" w14:textId="77777777" w:rsidTr="00150674">
        <w:tc>
          <w:tcPr>
            <w:tcW w:w="825" w:type="dxa"/>
            <w:shd w:val="clear" w:color="auto" w:fill="auto"/>
          </w:tcPr>
          <w:p w14:paraId="2E06ECC9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2.38</w:t>
            </w:r>
          </w:p>
        </w:tc>
        <w:tc>
          <w:tcPr>
            <w:tcW w:w="3463" w:type="dxa"/>
            <w:shd w:val="clear" w:color="auto" w:fill="auto"/>
          </w:tcPr>
          <w:p w14:paraId="5AB6AD1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Поэтапное внедрение системы менеджмента качества. </w:t>
            </w:r>
          </w:p>
        </w:tc>
        <w:tc>
          <w:tcPr>
            <w:tcW w:w="2548" w:type="dxa"/>
            <w:shd w:val="clear" w:color="auto" w:fill="auto"/>
          </w:tcPr>
          <w:p w14:paraId="2D1A3B0C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«НЦРМБ», ГАУЗ «ДГБ с ПЦ», ГАУЗ «КПРБ»</w:t>
            </w:r>
          </w:p>
        </w:tc>
        <w:tc>
          <w:tcPr>
            <w:tcW w:w="1423" w:type="dxa"/>
            <w:shd w:val="clear" w:color="auto" w:fill="auto"/>
          </w:tcPr>
          <w:p w14:paraId="6257F4F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635E0EC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2A6AFBEF" w14:textId="77777777" w:rsidR="00150674" w:rsidRPr="00216FC3" w:rsidRDefault="00150674" w:rsidP="00150674">
            <w:pPr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Возможность анализа качества медицинской помощи по годам и планирование мероприятий с </w:t>
            </w:r>
            <w:proofErr w:type="gramStart"/>
            <w:r w:rsidRPr="00216FC3">
              <w:rPr>
                <w:rFonts w:ascii="Times New Roman" w:hAnsi="Times New Roman"/>
              </w:rPr>
              <w:t>целью  улучшения</w:t>
            </w:r>
            <w:proofErr w:type="gramEnd"/>
            <w:r w:rsidRPr="00216FC3">
              <w:rPr>
                <w:rFonts w:ascii="Times New Roman" w:hAnsi="Times New Roman"/>
              </w:rPr>
              <w:t xml:space="preserve"> данного показателя.</w:t>
            </w:r>
          </w:p>
        </w:tc>
        <w:tc>
          <w:tcPr>
            <w:tcW w:w="4567" w:type="dxa"/>
            <w:shd w:val="clear" w:color="auto" w:fill="auto"/>
          </w:tcPr>
          <w:p w14:paraId="654FC668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</w:t>
            </w:r>
            <w:proofErr w:type="gramStart"/>
            <w:r w:rsidRPr="00216FC3">
              <w:rPr>
                <w:rFonts w:ascii="Times New Roman" w:hAnsi="Times New Roman"/>
              </w:rPr>
              <w:t>ГАУЗ  «</w:t>
            </w:r>
            <w:proofErr w:type="gramEnd"/>
            <w:r w:rsidRPr="00216FC3">
              <w:rPr>
                <w:rFonts w:ascii="Times New Roman" w:hAnsi="Times New Roman"/>
              </w:rPr>
              <w:t>НЦРМБ» обучен специалист с получением сертификата «внутренний аудитор»</w:t>
            </w:r>
          </w:p>
        </w:tc>
      </w:tr>
      <w:tr w:rsidR="00150674" w:rsidRPr="00216FC3" w14:paraId="03812661" w14:textId="77777777" w:rsidTr="00150674">
        <w:tc>
          <w:tcPr>
            <w:tcW w:w="825" w:type="dxa"/>
            <w:shd w:val="clear" w:color="auto" w:fill="auto"/>
          </w:tcPr>
          <w:p w14:paraId="585EA77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2.39</w:t>
            </w:r>
          </w:p>
        </w:tc>
        <w:tc>
          <w:tcPr>
            <w:tcW w:w="3463" w:type="dxa"/>
            <w:shd w:val="clear" w:color="auto" w:fill="auto"/>
          </w:tcPr>
          <w:p w14:paraId="424AC7C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мониторинга удовлетворенности населения оказанием медицинской помощью от числа опрошенных респондентов.</w:t>
            </w:r>
          </w:p>
        </w:tc>
        <w:tc>
          <w:tcPr>
            <w:tcW w:w="2548" w:type="dxa"/>
            <w:shd w:val="clear" w:color="auto" w:fill="auto"/>
          </w:tcPr>
          <w:p w14:paraId="49E032A8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«НЦРМБ», ГАУЗ «ДГБ с ПЦ», ГАУЗ «КПРБ»</w:t>
            </w:r>
          </w:p>
        </w:tc>
        <w:tc>
          <w:tcPr>
            <w:tcW w:w="1423" w:type="dxa"/>
            <w:shd w:val="clear" w:color="auto" w:fill="auto"/>
          </w:tcPr>
          <w:p w14:paraId="3904246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6EF6822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01EBE51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Выявление проблемных моментов в работе здравоохранения и их своевременное устранение.</w:t>
            </w:r>
          </w:p>
        </w:tc>
        <w:tc>
          <w:tcPr>
            <w:tcW w:w="4567" w:type="dxa"/>
            <w:shd w:val="clear" w:color="auto" w:fill="auto"/>
          </w:tcPr>
          <w:p w14:paraId="51C1665F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Ежеквартально проводится опрос и анкетирование население по удовлетворенности оказание медицинской помощи</w:t>
            </w:r>
          </w:p>
        </w:tc>
      </w:tr>
      <w:tr w:rsidR="00150674" w:rsidRPr="00216FC3" w14:paraId="4512DBB3" w14:textId="77777777" w:rsidTr="00150674">
        <w:tc>
          <w:tcPr>
            <w:tcW w:w="825" w:type="dxa"/>
            <w:shd w:val="clear" w:color="auto" w:fill="auto"/>
          </w:tcPr>
          <w:p w14:paraId="0CAA15E2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2.40</w:t>
            </w:r>
          </w:p>
        </w:tc>
        <w:tc>
          <w:tcPr>
            <w:tcW w:w="3463" w:type="dxa"/>
            <w:shd w:val="clear" w:color="auto" w:fill="auto"/>
          </w:tcPr>
          <w:p w14:paraId="74162CE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круглосуточного дежурства рентгенохирургической бригады.</w:t>
            </w:r>
          </w:p>
        </w:tc>
        <w:tc>
          <w:tcPr>
            <w:tcW w:w="2548" w:type="dxa"/>
            <w:shd w:val="clear" w:color="auto" w:fill="auto"/>
          </w:tcPr>
          <w:p w14:paraId="11C4B345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</w:tc>
        <w:tc>
          <w:tcPr>
            <w:tcW w:w="1423" w:type="dxa"/>
            <w:shd w:val="clear" w:color="auto" w:fill="auto"/>
          </w:tcPr>
          <w:p w14:paraId="421E178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2018</w:t>
            </w:r>
          </w:p>
          <w:p w14:paraId="1779C8D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3116" w:type="dxa"/>
            <w:shd w:val="clear" w:color="auto" w:fill="auto"/>
          </w:tcPr>
          <w:p w14:paraId="361A094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Оказание своевременной помощи больным с острой сердечно – сосудистой патологией.</w:t>
            </w:r>
          </w:p>
        </w:tc>
        <w:tc>
          <w:tcPr>
            <w:tcW w:w="4567" w:type="dxa"/>
            <w:shd w:val="clear" w:color="auto" w:fill="auto"/>
          </w:tcPr>
          <w:p w14:paraId="1FE23B8A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Организовано круглосуточное </w:t>
            </w:r>
            <w:proofErr w:type="gramStart"/>
            <w:r w:rsidRPr="00216FC3">
              <w:rPr>
                <w:rFonts w:ascii="Times New Roman" w:hAnsi="Times New Roman"/>
              </w:rPr>
              <w:t>« дежурство</w:t>
            </w:r>
            <w:proofErr w:type="gramEnd"/>
            <w:r w:rsidRPr="00216FC3">
              <w:rPr>
                <w:rFonts w:ascii="Times New Roman" w:hAnsi="Times New Roman"/>
              </w:rPr>
              <w:t xml:space="preserve"> на дому» рентгенохирургической бригады. </w:t>
            </w:r>
          </w:p>
        </w:tc>
      </w:tr>
      <w:tr w:rsidR="00150674" w:rsidRPr="00216FC3" w14:paraId="0D182AB8" w14:textId="77777777" w:rsidTr="00150674">
        <w:tc>
          <w:tcPr>
            <w:tcW w:w="825" w:type="dxa"/>
            <w:shd w:val="clear" w:color="auto" w:fill="auto"/>
          </w:tcPr>
          <w:p w14:paraId="7F832F33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2.45</w:t>
            </w:r>
          </w:p>
        </w:tc>
        <w:tc>
          <w:tcPr>
            <w:tcW w:w="3463" w:type="dxa"/>
            <w:shd w:val="clear" w:color="auto" w:fill="auto"/>
          </w:tcPr>
          <w:p w14:paraId="66B6BB2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Совершенствование вопросов по лекарственному обеспечению</w:t>
            </w:r>
          </w:p>
          <w:p w14:paraId="0B378CBC" w14:textId="77777777" w:rsidR="00150674" w:rsidRPr="00216FC3" w:rsidRDefault="00150674" w:rsidP="0015067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межведомственной работы по вопросам льготного лекарственного обеспечения населения с целью сохранения набора социальных услуг у льготной категории;</w:t>
            </w:r>
          </w:p>
          <w:p w14:paraId="6D1EC489" w14:textId="77777777" w:rsidR="00150674" w:rsidRPr="00216FC3" w:rsidRDefault="00150674" w:rsidP="0015067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введение программного обеспечения рабочих мест врачей, позволяющих отследить наличие необходимого лекарства в аптеках города с целью обеспечения программы ДЛО;</w:t>
            </w:r>
          </w:p>
          <w:p w14:paraId="5066BD78" w14:textId="77777777" w:rsidR="00150674" w:rsidRPr="00216FC3" w:rsidRDefault="00150674" w:rsidP="0015067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составление заявок по стационару в соответствии со стандартами лечения.</w:t>
            </w:r>
          </w:p>
        </w:tc>
        <w:tc>
          <w:tcPr>
            <w:tcW w:w="2548" w:type="dxa"/>
            <w:shd w:val="clear" w:color="auto" w:fill="auto"/>
          </w:tcPr>
          <w:p w14:paraId="107F8E9F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 УЗ по НМР МЗ РТ</w:t>
            </w:r>
          </w:p>
          <w:p w14:paraId="088F1E11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3" w:type="dxa"/>
            <w:shd w:val="clear" w:color="auto" w:fill="auto"/>
          </w:tcPr>
          <w:p w14:paraId="75811D68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  <w:p w14:paraId="75521790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  <w:p w14:paraId="695EE805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  <w:p w14:paraId="78F7F9A1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  <w:p w14:paraId="5C30925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г.</w:t>
            </w:r>
          </w:p>
        </w:tc>
        <w:tc>
          <w:tcPr>
            <w:tcW w:w="3116" w:type="dxa"/>
            <w:shd w:val="clear" w:color="auto" w:fill="auto"/>
          </w:tcPr>
          <w:p w14:paraId="4E6A1EF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Грамотный подход при формировании заявок на лекарственные препараты льготной категории населения.   Своевременное обеспечение больного необходимыми медикаментами. Снижение жалоб на отсутствие лекарственных препаратов для льготной категории населения.  Снижение % лиц, отказавшихся от НСУ до уровня ниже среднереспубликанского (60%). Увеличение лимита средств, выделенных для приобретения льготных медикаментов.</w:t>
            </w:r>
          </w:p>
        </w:tc>
        <w:tc>
          <w:tcPr>
            <w:tcW w:w="4567" w:type="dxa"/>
            <w:shd w:val="clear" w:color="auto" w:fill="auto"/>
          </w:tcPr>
          <w:p w14:paraId="5831E482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35C21621" w14:textId="77777777" w:rsidTr="00150674">
        <w:tc>
          <w:tcPr>
            <w:tcW w:w="825" w:type="dxa"/>
            <w:shd w:val="clear" w:color="auto" w:fill="auto"/>
          </w:tcPr>
          <w:p w14:paraId="732B800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2.46</w:t>
            </w:r>
          </w:p>
        </w:tc>
        <w:tc>
          <w:tcPr>
            <w:tcW w:w="3463" w:type="dxa"/>
            <w:shd w:val="clear" w:color="auto" w:fill="auto"/>
          </w:tcPr>
          <w:p w14:paraId="66DA71D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Капитальное строительство</w:t>
            </w:r>
          </w:p>
          <w:p w14:paraId="654D3577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приемно-</w:t>
            </w:r>
            <w:proofErr w:type="gramStart"/>
            <w:r w:rsidRPr="00216FC3">
              <w:rPr>
                <w:rFonts w:ascii="Times New Roman" w:hAnsi="Times New Roman"/>
              </w:rPr>
              <w:t>диагностического  отделения</w:t>
            </w:r>
            <w:proofErr w:type="gramEnd"/>
            <w:r w:rsidRPr="00216FC3">
              <w:rPr>
                <w:rFonts w:ascii="Times New Roman" w:hAnsi="Times New Roman"/>
              </w:rPr>
              <w:t xml:space="preserve"> ГАУЗ «НЦРМБ»;</w:t>
            </w:r>
          </w:p>
          <w:p w14:paraId="5E090E90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приёмно-диагностического отделения педиатрического корпуса ГАУЗ «ДГБ с ПЦ»</w:t>
            </w:r>
          </w:p>
          <w:p w14:paraId="1C809F94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модульной медицинской врачебной амбулатории в </w:t>
            </w:r>
            <w:proofErr w:type="spellStart"/>
            <w:r w:rsidRPr="00216FC3">
              <w:rPr>
                <w:rFonts w:ascii="Times New Roman" w:hAnsi="Times New Roman"/>
              </w:rPr>
              <w:t>с.п</w:t>
            </w:r>
            <w:proofErr w:type="spellEnd"/>
            <w:r w:rsidRPr="00216FC3">
              <w:rPr>
                <w:rFonts w:ascii="Times New Roman" w:hAnsi="Times New Roman"/>
              </w:rPr>
              <w:t>. Красная Кадка;</w:t>
            </w:r>
          </w:p>
          <w:p w14:paraId="0D76AE83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автомобильной стоянки на территории ГАУЗ «НЦРМБ»</w:t>
            </w:r>
          </w:p>
          <w:p w14:paraId="1D117E7B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капитального ремонта и реконструкция здания пищеблока (Менделеева, 45, создание единой службы приготовления пищи (пищеблок) с обеспечением соблюдения гигиенических требований при технологических процессах приготовления блюд в соответствии с требованием нормативных документов. Оснащение пищеблока новым современным оборудованием</w:t>
            </w:r>
          </w:p>
        </w:tc>
        <w:tc>
          <w:tcPr>
            <w:tcW w:w="2548" w:type="dxa"/>
            <w:shd w:val="clear" w:color="auto" w:fill="auto"/>
          </w:tcPr>
          <w:p w14:paraId="432DF29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4BFCC9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5D1898D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3AD589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C2C477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9BE52F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58159C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6E5EA3F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МЗ РТ, УЗ по НМР МЗ РТ</w:t>
            </w:r>
          </w:p>
          <w:p w14:paraId="3FC48E0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2885F0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4B379B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452705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09ABF53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4EA5F3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E53E24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31D809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  <w:p w14:paraId="1DDAC17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6C3C332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C82DF2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3B84E7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70A6D68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B81458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954F3F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0B20B6E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115AA2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72CE1F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FE5DE7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093FB0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81140AA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8EA716F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750E613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3B4C6DC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93DC93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25C9D3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608323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37ACBF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УЗ по НМР МЗ РТ</w:t>
            </w:r>
          </w:p>
          <w:p w14:paraId="68EF526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0389EB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72EC5C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86531B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D31009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BF062CA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500AD997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4B4A599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E5BA04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C20233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17F334E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6841E99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</w:tc>
        <w:tc>
          <w:tcPr>
            <w:tcW w:w="1423" w:type="dxa"/>
            <w:shd w:val="clear" w:color="auto" w:fill="auto"/>
          </w:tcPr>
          <w:p w14:paraId="43AB5E5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04ED53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</w:t>
            </w:r>
          </w:p>
          <w:p w14:paraId="0B56A63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633D398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D491D7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8FD829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08741C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FF268B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 г.</w:t>
            </w:r>
          </w:p>
          <w:p w14:paraId="01A8525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316C3C0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047E9F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1E816D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2017г.</w:t>
            </w:r>
          </w:p>
          <w:p w14:paraId="3FC01CD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481F3C3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154C89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CA029D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2017г.</w:t>
            </w:r>
          </w:p>
          <w:p w14:paraId="0770EC3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2223FF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46FD901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88ECC7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2017г.</w:t>
            </w:r>
          </w:p>
          <w:p w14:paraId="69474EA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FA0E01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9C2A00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2017-2020</w:t>
            </w:r>
          </w:p>
          <w:p w14:paraId="0A81671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  <w:p w14:paraId="215C823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4FC864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6B7DC7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690605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BCDF26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6D85338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3FD7F55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2018-2020</w:t>
            </w:r>
          </w:p>
          <w:p w14:paraId="0F0AC09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  <w:p w14:paraId="2A8C0D9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9F34448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48F6ED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D9C5BD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27D0FB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32D1B99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2019 г.</w:t>
            </w:r>
          </w:p>
          <w:p w14:paraId="32C9162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7643A5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B1E5FA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748CA9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E9191F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198D18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2017-2018</w:t>
            </w:r>
          </w:p>
          <w:p w14:paraId="7EA9D42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  <w:p w14:paraId="543C759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E772BB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CD41459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F1D552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358833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5AE00A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2017-2020</w:t>
            </w:r>
          </w:p>
          <w:p w14:paraId="2F5D2C8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3116" w:type="dxa"/>
            <w:shd w:val="clear" w:color="auto" w:fill="auto"/>
          </w:tcPr>
          <w:p w14:paraId="2481900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Приближение </w:t>
            </w:r>
            <w:proofErr w:type="gramStart"/>
            <w:r w:rsidRPr="00216FC3">
              <w:rPr>
                <w:rFonts w:ascii="Times New Roman" w:hAnsi="Times New Roman"/>
              </w:rPr>
              <w:t>взрослого  населения</w:t>
            </w:r>
            <w:proofErr w:type="gramEnd"/>
            <w:r w:rsidRPr="00216FC3">
              <w:rPr>
                <w:rFonts w:ascii="Times New Roman" w:hAnsi="Times New Roman"/>
              </w:rPr>
              <w:t xml:space="preserve"> к месту оказания первичной амбулаторно –поликлинической помощи.</w:t>
            </w:r>
          </w:p>
          <w:p w14:paraId="197E5E3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Разделение потоков на плановых и экстренных (носилочных, ходячих) больных, разделение хирургических больных на асептических и септических. Снятие проблем в логистике передвижения и госпитализации пациентов. Проведение </w:t>
            </w:r>
            <w:proofErr w:type="gramStart"/>
            <w:r w:rsidRPr="00216FC3">
              <w:rPr>
                <w:rFonts w:ascii="Times New Roman" w:hAnsi="Times New Roman"/>
              </w:rPr>
              <w:t>полного  комплекса</w:t>
            </w:r>
            <w:proofErr w:type="gramEnd"/>
            <w:r w:rsidRPr="00216FC3">
              <w:rPr>
                <w:rFonts w:ascii="Times New Roman" w:hAnsi="Times New Roman"/>
              </w:rPr>
              <w:t xml:space="preserve">  диагностических исследований амбулаторным и стационарным пациентам, что ускорит своевременную госпитализацию больных и устранит недовольство с их стороны. Возможность для создания соответствующих условий для двух высокотехнологических центров (травматологического и кардиологического отделений).</w:t>
            </w:r>
          </w:p>
          <w:p w14:paraId="1FF1346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Разделение тяжёлых и лёгких больных, экстренных и плановых, снижение скученности и очередей</w:t>
            </w:r>
          </w:p>
          <w:p w14:paraId="0373434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работы персонала и пребывания больных.</w:t>
            </w:r>
          </w:p>
          <w:p w14:paraId="77E8028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удобств для посетителей.</w:t>
            </w:r>
          </w:p>
          <w:p w14:paraId="1AB6072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Создание условий для работы персонала, размещения трупов, комфортного пребывания родственников.</w:t>
            </w:r>
          </w:p>
          <w:p w14:paraId="543D44C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профилактической работы с детским населением.</w:t>
            </w:r>
          </w:p>
          <w:p w14:paraId="4D8539F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Совершенствование </w:t>
            </w:r>
            <w:proofErr w:type="gramStart"/>
            <w:r w:rsidRPr="00216FC3">
              <w:rPr>
                <w:rFonts w:ascii="Times New Roman" w:hAnsi="Times New Roman"/>
              </w:rPr>
              <w:t>лабораторной  службы</w:t>
            </w:r>
            <w:proofErr w:type="gramEnd"/>
            <w:r w:rsidRPr="00216FC3">
              <w:rPr>
                <w:rFonts w:ascii="Times New Roman" w:hAnsi="Times New Roman"/>
              </w:rPr>
              <w:t>.</w:t>
            </w:r>
          </w:p>
          <w:p w14:paraId="0B0CF21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Открытие гинекологического репродуктивного отделения в новом акушерском корпусе, занимающегося проблемами репродуктивного здоровья женщин. Создание объединённого приёмного отделения с целью оптимальной маршрутизации женщин, размещение отделения реанимации новорожденных в новом акушерском корпусе в соответствии с нормами СанПиН</w:t>
            </w:r>
          </w:p>
          <w:p w14:paraId="0AAF91BB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Соответствие санитарно-</w:t>
            </w:r>
            <w:proofErr w:type="spellStart"/>
            <w:r w:rsidRPr="00216FC3">
              <w:rPr>
                <w:rFonts w:ascii="Times New Roman" w:hAnsi="Times New Roman"/>
              </w:rPr>
              <w:t>гииеническим</w:t>
            </w:r>
            <w:proofErr w:type="spellEnd"/>
            <w:r w:rsidRPr="00216FC3">
              <w:rPr>
                <w:rFonts w:ascii="Times New Roman" w:hAnsi="Times New Roman"/>
              </w:rPr>
              <w:t xml:space="preserve"> требованиям.</w:t>
            </w:r>
          </w:p>
        </w:tc>
        <w:tc>
          <w:tcPr>
            <w:tcW w:w="4567" w:type="dxa"/>
            <w:shd w:val="clear" w:color="auto" w:fill="auto"/>
          </w:tcPr>
          <w:p w14:paraId="1ADE9277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E368F4">
              <w:rPr>
                <w:rFonts w:ascii="Times New Roman" w:hAnsi="Times New Roman"/>
              </w:rPr>
              <w:lastRenderedPageBreak/>
              <w:t>-Строительство Приемно-диагностического отделения ГАУЗ «НЦРМБ» начато в 2021 году, срок завершения – август 2022 г.</w:t>
            </w:r>
          </w:p>
          <w:p w14:paraId="67A5AFA0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</w:p>
          <w:p w14:paraId="5A4F8981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</w:p>
          <w:p w14:paraId="385B07C9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</w:p>
          <w:p w14:paraId="17466F68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</w:p>
          <w:p w14:paraId="78F43E37" w14:textId="77777777" w:rsidR="00150674" w:rsidRPr="00E368F4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</w:p>
          <w:p w14:paraId="042CA3E7" w14:textId="77EDCD91" w:rsidR="00150674" w:rsidRPr="003D55C8" w:rsidRDefault="00150674" w:rsidP="00150674">
            <w:pPr>
              <w:keepNext/>
              <w:tabs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E368F4">
              <w:rPr>
                <w:rFonts w:ascii="Times New Roman" w:hAnsi="Times New Roman"/>
              </w:rPr>
              <w:t xml:space="preserve">- В 2019 г. построена и введена в эксплуатацию медицинская врачебная амбулатория в </w:t>
            </w:r>
            <w:proofErr w:type="spellStart"/>
            <w:r w:rsidRPr="00E368F4">
              <w:rPr>
                <w:rFonts w:ascii="Times New Roman" w:hAnsi="Times New Roman"/>
              </w:rPr>
              <w:t>н.п</w:t>
            </w:r>
            <w:proofErr w:type="spellEnd"/>
            <w:r w:rsidRPr="00E368F4">
              <w:rPr>
                <w:rFonts w:ascii="Times New Roman" w:hAnsi="Times New Roman"/>
              </w:rPr>
              <w:t>. Красная Кадка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989475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5B84278A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0C7669B6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50403238" w14:textId="77777777" w:rsidTr="00150674">
        <w:tc>
          <w:tcPr>
            <w:tcW w:w="825" w:type="dxa"/>
            <w:shd w:val="clear" w:color="auto" w:fill="auto"/>
          </w:tcPr>
          <w:p w14:paraId="71D7AD80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2.47</w:t>
            </w:r>
          </w:p>
        </w:tc>
        <w:tc>
          <w:tcPr>
            <w:tcW w:w="3463" w:type="dxa"/>
            <w:shd w:val="clear" w:color="auto" w:fill="auto"/>
          </w:tcPr>
          <w:p w14:paraId="7A280C9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</w:t>
            </w:r>
          </w:p>
          <w:p w14:paraId="6D772DA7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Проведения ремонта «грудничкового» корпуса для организации II этапа выхаживания новорожденных и недоношенных детей;</w:t>
            </w:r>
          </w:p>
          <w:p w14:paraId="101F602C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ремонта помещения Центра здоровья для детей;</w:t>
            </w:r>
          </w:p>
          <w:p w14:paraId="1EB93F3E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Ремонт </w:t>
            </w:r>
            <w:proofErr w:type="spellStart"/>
            <w:r w:rsidRPr="00216FC3">
              <w:rPr>
                <w:rFonts w:ascii="Times New Roman" w:hAnsi="Times New Roman"/>
              </w:rPr>
              <w:t>ФАПов</w:t>
            </w:r>
            <w:proofErr w:type="spellEnd"/>
            <w:r w:rsidRPr="00216FC3">
              <w:rPr>
                <w:rFonts w:ascii="Times New Roman" w:hAnsi="Times New Roman"/>
              </w:rPr>
              <w:t>;</w:t>
            </w:r>
          </w:p>
          <w:p w14:paraId="43BBFD66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капитального ремонта операционных блоков по типу помещения «чистый воздух» (</w:t>
            </w:r>
            <w:proofErr w:type="spellStart"/>
            <w:r w:rsidRPr="00216FC3">
              <w:rPr>
                <w:rFonts w:ascii="Times New Roman" w:hAnsi="Times New Roman"/>
              </w:rPr>
              <w:t>ул.Ахтубинская</w:t>
            </w:r>
            <w:proofErr w:type="spellEnd"/>
            <w:r w:rsidRPr="00216FC3">
              <w:rPr>
                <w:rFonts w:ascii="Times New Roman" w:hAnsi="Times New Roman"/>
              </w:rPr>
              <w:t>, 13);</w:t>
            </w:r>
          </w:p>
          <w:p w14:paraId="1DF4FDA9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Решение вопроса о проведении капитального ремонта инфекционного отделения ГАУЗ «НЦРМБ».</w:t>
            </w:r>
          </w:p>
          <w:p w14:paraId="5AB3FA6F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капитального ремонта и реконструкции здания детской поликлиники на Менделеева, 45;</w:t>
            </w:r>
          </w:p>
          <w:p w14:paraId="459B5D73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Ремонт главного корпуса, расширение приёмно-диагностического отделения ГАУЗ «ДГБ с ПЦ»;</w:t>
            </w:r>
          </w:p>
          <w:p w14:paraId="745CD88B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консультативно-диагностического отделения (женская консультация);</w:t>
            </w:r>
          </w:p>
          <w:p w14:paraId="28EC4F8C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Ремонт акушерского корпуса Б; </w:t>
            </w:r>
          </w:p>
          <w:p w14:paraId="0CB47BDD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здания ССМП</w:t>
            </w:r>
          </w:p>
          <w:p w14:paraId="03008423" w14:textId="77777777" w:rsidR="00150674" w:rsidRPr="00216FC3" w:rsidRDefault="00150674" w:rsidP="0015067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Капитальный ремонт Поликлиники №1 по ул. Менделеева д.46.</w:t>
            </w:r>
          </w:p>
        </w:tc>
        <w:tc>
          <w:tcPr>
            <w:tcW w:w="2548" w:type="dxa"/>
            <w:shd w:val="clear" w:color="auto" w:fill="auto"/>
          </w:tcPr>
          <w:p w14:paraId="45D9E4B1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3273A1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22EB478A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</w:p>
          <w:p w14:paraId="372436C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03571CC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  <w:p w14:paraId="3FF7007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1DA963A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9C1E83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5EF75CB4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52AC4F7D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772500B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37758379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2418BC1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179B39F1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390A8953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64430686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7A5E268E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08FA1AAA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DDD8FA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37DCAD5F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27F3D5E0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5060CD56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3" w:type="dxa"/>
            <w:shd w:val="clear" w:color="auto" w:fill="auto"/>
          </w:tcPr>
          <w:p w14:paraId="2CB249B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4EC2B36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2016г.</w:t>
            </w:r>
          </w:p>
          <w:p w14:paraId="1E69E3B8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2017г.</w:t>
            </w:r>
          </w:p>
          <w:p w14:paraId="5F51C72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F515385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2016-2018гг</w:t>
            </w:r>
          </w:p>
          <w:p w14:paraId="4DFDEBEF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15108C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3CCA11F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2016-2018г.</w:t>
            </w:r>
          </w:p>
          <w:p w14:paraId="2F20AEA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3D9797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9168010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2017г.</w:t>
            </w:r>
          </w:p>
          <w:p w14:paraId="0F3B9C83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CF017FE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1D55347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2018г.</w:t>
            </w:r>
          </w:p>
          <w:p w14:paraId="0FE882C5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65ED66F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5F94737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2018г.</w:t>
            </w:r>
          </w:p>
          <w:p w14:paraId="5D1F671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8C3A22C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2018г.</w:t>
            </w:r>
          </w:p>
          <w:p w14:paraId="2431354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ED5764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2E265B7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2019г.</w:t>
            </w:r>
          </w:p>
          <w:p w14:paraId="108F41B1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2019г.</w:t>
            </w:r>
          </w:p>
          <w:p w14:paraId="62D7E0E4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0EDB708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377F15D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7B7330D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2019г.</w:t>
            </w:r>
          </w:p>
          <w:p w14:paraId="0D264AFB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111737C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</w:p>
          <w:p w14:paraId="42C2C646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2020г.</w:t>
            </w:r>
          </w:p>
        </w:tc>
        <w:tc>
          <w:tcPr>
            <w:tcW w:w="3116" w:type="dxa"/>
            <w:shd w:val="clear" w:color="auto" w:fill="auto"/>
          </w:tcPr>
          <w:p w14:paraId="453D392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работы персонала и пребывания больных</w:t>
            </w:r>
          </w:p>
          <w:p w14:paraId="58C58EB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Улучшение условий пребывания больных и качества оказания </w:t>
            </w:r>
            <w:proofErr w:type="gramStart"/>
            <w:r w:rsidRPr="00216FC3">
              <w:rPr>
                <w:rFonts w:ascii="Times New Roman" w:hAnsi="Times New Roman"/>
              </w:rPr>
              <w:t>медицинской  помощи</w:t>
            </w:r>
            <w:proofErr w:type="gramEnd"/>
          </w:p>
          <w:p w14:paraId="2DFFDEC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Исключение послеоперационных осложнений и ВБИ.</w:t>
            </w:r>
          </w:p>
          <w:p w14:paraId="4C11BD1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F90554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Улучшение условий пребывания больных и качества оказания </w:t>
            </w:r>
            <w:proofErr w:type="gramStart"/>
            <w:r w:rsidRPr="00216FC3">
              <w:rPr>
                <w:rFonts w:ascii="Times New Roman" w:hAnsi="Times New Roman"/>
              </w:rPr>
              <w:t>медицинской  помощи</w:t>
            </w:r>
            <w:proofErr w:type="gramEnd"/>
          </w:p>
          <w:p w14:paraId="3F236B0A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CCE42F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работы персонала и пребывания больных</w:t>
            </w:r>
          </w:p>
          <w:p w14:paraId="1FEBB98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1392192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работы персонала.</w:t>
            </w:r>
          </w:p>
          <w:p w14:paraId="77C9BA5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0FEE02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качества обслуживания населения.</w:t>
            </w:r>
          </w:p>
          <w:p w14:paraId="1CE9B00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7" w:type="dxa"/>
            <w:shd w:val="clear" w:color="auto" w:fill="auto"/>
          </w:tcPr>
          <w:p w14:paraId="4C11D18E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Оборудован ожоговый блок в хирургическом и реанимационном отделении</w:t>
            </w:r>
          </w:p>
          <w:p w14:paraId="62A12174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5A8D5C6B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Завершен капитальный ремонт 8,4 млн. руб.</w:t>
            </w:r>
          </w:p>
          <w:p w14:paraId="7C1F69AE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5C263F3B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ПИР – деньги выделены 15 </w:t>
            </w:r>
            <w:proofErr w:type="spellStart"/>
            <w:r w:rsidRPr="00216FC3">
              <w:rPr>
                <w:rFonts w:ascii="Times New Roman" w:hAnsi="Times New Roman"/>
              </w:rPr>
              <w:t>млн.руб</w:t>
            </w:r>
            <w:proofErr w:type="spellEnd"/>
            <w:r w:rsidRPr="00216FC3">
              <w:rPr>
                <w:rFonts w:ascii="Times New Roman" w:hAnsi="Times New Roman"/>
              </w:rPr>
              <w:t>.</w:t>
            </w:r>
          </w:p>
          <w:p w14:paraId="4254A090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43A07DE4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10F01527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Завершено строительство на 3,65 </w:t>
            </w:r>
            <w:proofErr w:type="spellStart"/>
            <w:proofErr w:type="gramStart"/>
            <w:r w:rsidRPr="00216FC3">
              <w:rPr>
                <w:rFonts w:ascii="Times New Roman" w:hAnsi="Times New Roman"/>
              </w:rPr>
              <w:t>млн.руб</w:t>
            </w:r>
            <w:proofErr w:type="spellEnd"/>
            <w:proofErr w:type="gramEnd"/>
          </w:p>
          <w:p w14:paraId="6937BF98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08916F66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3CE83D17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27A599F2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50240977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43556EBC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1126C7E6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10179E3E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28CCD2BC" w14:textId="77777777" w:rsidR="0015067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4E6B4D48" w14:textId="751E5C6E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E368F4">
              <w:rPr>
                <w:rFonts w:ascii="Times New Roman" w:hAnsi="Times New Roman"/>
              </w:rPr>
              <w:t xml:space="preserve">Капитальные ремонт здания детской поликлиники на Менделеева, 45 ведется в несколько этапов. В 2021 г. выделено 200,9 </w:t>
            </w:r>
            <w:proofErr w:type="spellStart"/>
            <w:proofErr w:type="gramStart"/>
            <w:r w:rsidRPr="00E368F4">
              <w:rPr>
                <w:rFonts w:ascii="Times New Roman" w:hAnsi="Times New Roman"/>
              </w:rPr>
              <w:t>млн.руб</w:t>
            </w:r>
            <w:proofErr w:type="spellEnd"/>
            <w:proofErr w:type="gramEnd"/>
            <w:r w:rsidRPr="00E368F4">
              <w:rPr>
                <w:rFonts w:ascii="Times New Roman" w:hAnsi="Times New Roman"/>
              </w:rPr>
              <w:t xml:space="preserve"> – проведен капитальный ремонт 1 этапа . В 2022 г. планируется 2 этап капитального ремонта на сумму 190,6 </w:t>
            </w:r>
            <w:proofErr w:type="spellStart"/>
            <w:r w:rsidRPr="00E368F4">
              <w:rPr>
                <w:rFonts w:ascii="Times New Roman" w:hAnsi="Times New Roman"/>
              </w:rPr>
              <w:t>млн.руб</w:t>
            </w:r>
            <w:proofErr w:type="spellEnd"/>
            <w:r w:rsidRPr="00E368F4">
              <w:rPr>
                <w:rFonts w:ascii="Times New Roman" w:hAnsi="Times New Roman"/>
              </w:rPr>
              <w:t>.</w:t>
            </w:r>
          </w:p>
          <w:p w14:paraId="0580A9F6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3404FDF0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3E8EA32C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0116B7AA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5F909EB7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4A25C7E5" w14:textId="77777777" w:rsidR="00150674" w:rsidRPr="00E368F4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  <w:p w14:paraId="7F0A7BE6" w14:textId="26727356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E368F4">
              <w:rPr>
                <w:rFonts w:ascii="Times New Roman" w:hAnsi="Times New Roman"/>
              </w:rPr>
              <w:t>В 2021 г. проведен капитальный ремонт Поликлиники №1, Менделеева, 46 на сумму 13,3 млн. руб.</w:t>
            </w:r>
          </w:p>
        </w:tc>
      </w:tr>
      <w:tr w:rsidR="00150674" w:rsidRPr="00216FC3" w14:paraId="70BE21E3" w14:textId="77777777" w:rsidTr="00150674">
        <w:tc>
          <w:tcPr>
            <w:tcW w:w="825" w:type="dxa"/>
            <w:shd w:val="clear" w:color="auto" w:fill="auto"/>
          </w:tcPr>
          <w:p w14:paraId="49D37E5C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2.48</w:t>
            </w:r>
          </w:p>
        </w:tc>
        <w:tc>
          <w:tcPr>
            <w:tcW w:w="3463" w:type="dxa"/>
            <w:shd w:val="clear" w:color="auto" w:fill="auto"/>
          </w:tcPr>
          <w:p w14:paraId="51A37E7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Приобретение оборудования:</w:t>
            </w:r>
          </w:p>
          <w:p w14:paraId="08377C6B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 xml:space="preserve">* </w:t>
            </w:r>
            <w:proofErr w:type="spellStart"/>
            <w:r w:rsidRPr="00216FC3">
              <w:rPr>
                <w:sz w:val="22"/>
                <w:szCs w:val="22"/>
              </w:rPr>
              <w:t>холтеровские</w:t>
            </w:r>
            <w:proofErr w:type="spellEnd"/>
            <w:r w:rsidRPr="00216FC3">
              <w:rPr>
                <w:sz w:val="22"/>
                <w:szCs w:val="22"/>
              </w:rPr>
              <w:t xml:space="preserve"> мониторы для каждого участкового врача и в МО для ГАУЗ «НЦРМБ», ГАУЗ «КПРБ»;</w:t>
            </w:r>
          </w:p>
          <w:p w14:paraId="53ACB889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jc w:val="both"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>-УЗИ аппараты стационарные и мобильные для ГАУЗ «НЦРМБ», ГАУЗ «КПРБ», ГАУЗ «ДГБ с ПЦ»;</w:t>
            </w:r>
          </w:p>
          <w:p w14:paraId="24304B4B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jc w:val="both"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>- эндоскопическое оборудование для ГАУЗ «НЦРМБ», ГАУЗ «КПРБ, ГАУЗ «ДГБ с ПЦ»;</w:t>
            </w:r>
          </w:p>
          <w:p w14:paraId="6BC548D2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jc w:val="both"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>- современное стоматологическое оборудование для ГАУЗ «КПРБ»;</w:t>
            </w:r>
          </w:p>
          <w:p w14:paraId="0A87928F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jc w:val="both"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>- лабораторные анализаторы для ГАУЗ «НЦРМБ», ГАУЗ «КПРБ, ГАУЗ «ДГБ с ПЦ»;</w:t>
            </w:r>
          </w:p>
          <w:p w14:paraId="0E0E2B94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jc w:val="both"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 xml:space="preserve">-  аппарат ЭХО ЭГ с </w:t>
            </w:r>
            <w:proofErr w:type="spellStart"/>
            <w:r w:rsidRPr="00216FC3">
              <w:rPr>
                <w:sz w:val="22"/>
                <w:szCs w:val="22"/>
              </w:rPr>
              <w:t>доплером</w:t>
            </w:r>
            <w:proofErr w:type="spellEnd"/>
            <w:r w:rsidRPr="00216FC3">
              <w:rPr>
                <w:sz w:val="22"/>
                <w:szCs w:val="22"/>
              </w:rPr>
              <w:t xml:space="preserve"> для ГАУЗ «НЦРМБ», ГАУЗ «КПРБ;</w:t>
            </w:r>
          </w:p>
          <w:p w14:paraId="50AA860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- оборудование для стерилизационной ГАУЗ «ДГБ с ПЦ»;</w:t>
            </w:r>
          </w:p>
          <w:p w14:paraId="38E3F23D" w14:textId="77777777" w:rsidR="00150674" w:rsidRPr="00216FC3" w:rsidRDefault="00150674" w:rsidP="00150674">
            <w:pPr>
              <w:pStyle w:val="2"/>
              <w:shd w:val="clear" w:color="auto" w:fill="auto"/>
              <w:tabs>
                <w:tab w:val="left" w:pos="-108"/>
                <w:tab w:val="left" w:pos="2869"/>
              </w:tabs>
              <w:spacing w:line="240" w:lineRule="auto"/>
              <w:ind w:right="34"/>
              <w:contextualSpacing/>
              <w:rPr>
                <w:sz w:val="22"/>
                <w:szCs w:val="22"/>
              </w:rPr>
            </w:pPr>
            <w:r w:rsidRPr="00216FC3">
              <w:rPr>
                <w:sz w:val="22"/>
                <w:szCs w:val="22"/>
              </w:rPr>
              <w:t>-приобретение санитарных автомобилей, в том числе повышенной проходимости для ГАУЗ «НЦРМБ», ГАУЗ «КПРБ.</w:t>
            </w:r>
          </w:p>
        </w:tc>
        <w:tc>
          <w:tcPr>
            <w:tcW w:w="2548" w:type="dxa"/>
            <w:shd w:val="clear" w:color="auto" w:fill="auto"/>
          </w:tcPr>
          <w:p w14:paraId="1BD0DD23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«ДГБ с ПЦ»</w:t>
            </w:r>
          </w:p>
          <w:p w14:paraId="36C04C6D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216FC3">
              <w:rPr>
                <w:rFonts w:ascii="Times New Roman" w:hAnsi="Times New Roman"/>
              </w:rPr>
              <w:t>ГАУЗ«</w:t>
            </w:r>
            <w:proofErr w:type="gramEnd"/>
            <w:r w:rsidRPr="00216FC3">
              <w:rPr>
                <w:rFonts w:ascii="Times New Roman" w:hAnsi="Times New Roman"/>
              </w:rPr>
              <w:t>НЦРМБ»</w:t>
            </w:r>
          </w:p>
          <w:p w14:paraId="0A40BABB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423" w:type="dxa"/>
            <w:shd w:val="clear" w:color="auto" w:fill="auto"/>
          </w:tcPr>
          <w:p w14:paraId="7048563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221FBA32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  <w:p w14:paraId="3636D7B9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6" w:type="dxa"/>
            <w:shd w:val="clear" w:color="auto" w:fill="auto"/>
          </w:tcPr>
          <w:p w14:paraId="70FE999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качества обследования больных, своевременная постановка диагноза и своевременное проведение лечения.</w:t>
            </w:r>
          </w:p>
          <w:p w14:paraId="7257175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2272439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2A55A6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C8AD88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5A146C1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7241BD3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F4C52F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E174AA8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манёвренности МО в решении различных вопросов.</w:t>
            </w:r>
          </w:p>
        </w:tc>
        <w:tc>
          <w:tcPr>
            <w:tcW w:w="4567" w:type="dxa"/>
            <w:shd w:val="clear" w:color="auto" w:fill="auto"/>
          </w:tcPr>
          <w:p w14:paraId="3E97FE26" w14:textId="77777777" w:rsidR="00150674" w:rsidRPr="00216FC3" w:rsidRDefault="00150674" w:rsidP="00150674">
            <w:pPr>
              <w:pStyle w:val="1"/>
              <w:spacing w:before="0" w:after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В рамках нацпроекта «</w:t>
            </w:r>
            <w:proofErr w:type="gramStart"/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Здравоохранение»  поставлено</w:t>
            </w:r>
            <w:proofErr w:type="gramEnd"/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 xml:space="preserve"> оборудование на сумму 39 271,01 тыс. руб.</w:t>
            </w:r>
          </w:p>
          <w:p w14:paraId="67FDDFF4" w14:textId="77777777" w:rsidR="00150674" w:rsidRPr="00216FC3" w:rsidRDefault="00150674" w:rsidP="00150674">
            <w:pPr>
              <w:pStyle w:val="1"/>
              <w:spacing w:before="0" w:after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компьютерный томограф для Первичного сосудистого центра ГАУЗ «НЦРМБ» на сумму 19008,0 тыс. руб.</w:t>
            </w:r>
          </w:p>
          <w:p w14:paraId="11857FEA" w14:textId="77777777" w:rsidR="00150674" w:rsidRPr="00216FC3" w:rsidRDefault="00150674" w:rsidP="00150674">
            <w:pPr>
              <w:pStyle w:val="1"/>
              <w:spacing w:before="0" w:after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 xml:space="preserve">медицинское </w:t>
            </w:r>
            <w:proofErr w:type="gramStart"/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оборудование  для</w:t>
            </w:r>
            <w:proofErr w:type="gramEnd"/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 xml:space="preserve"> поликлиник  ГАУЗ «ДГБ с ПЦ» на сумму 12 677,44 тыс. руб.</w:t>
            </w:r>
          </w:p>
          <w:p w14:paraId="4988F98A" w14:textId="77777777" w:rsidR="00150674" w:rsidRPr="00216FC3" w:rsidRDefault="00150674" w:rsidP="00150674">
            <w:pPr>
              <w:pStyle w:val="1"/>
              <w:spacing w:before="0" w:after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оргтехника для первичного звена ГАУЗ «НЦРМБ», ГАУЗ «ДГБ с ПЦ», ГАУЗ «КПРБ» на сумму 5 593,57 тыс. руб.</w:t>
            </w:r>
          </w:p>
          <w:p w14:paraId="26DA128E" w14:textId="77777777" w:rsidR="00150674" w:rsidRPr="00216FC3" w:rsidRDefault="00150674" w:rsidP="00150674">
            <w:pPr>
              <w:pStyle w:val="1"/>
              <w:spacing w:before="0" w:after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16FC3">
              <w:rPr>
                <w:rFonts w:ascii="Times New Roman" w:hAnsi="Times New Roman"/>
                <w:b w:val="0"/>
                <w:sz w:val="24"/>
                <w:szCs w:val="24"/>
              </w:rPr>
              <w:t>По дополнительной программе РФ по паллиативной помощи было поставлено оборудование по ГАУЗ «ДГБ с ПЦ» для открытия 2-х паллиативных коек на сумму 851,5 тыс. руб.; по ГАУЗ «НЦРМБ» для открытия 4-х коек на сумму- 1 140,5 тыс. руб.</w:t>
            </w:r>
          </w:p>
          <w:p w14:paraId="170688E3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110A387A" w14:textId="77777777" w:rsidTr="00150674">
        <w:tc>
          <w:tcPr>
            <w:tcW w:w="825" w:type="dxa"/>
            <w:shd w:val="clear" w:color="auto" w:fill="auto"/>
          </w:tcPr>
          <w:p w14:paraId="4926EEDC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2.50</w:t>
            </w:r>
          </w:p>
        </w:tc>
        <w:tc>
          <w:tcPr>
            <w:tcW w:w="3463" w:type="dxa"/>
            <w:shd w:val="clear" w:color="auto" w:fill="auto"/>
          </w:tcPr>
          <w:p w14:paraId="75A64F40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школ здоровья для здоровых людей и лиц с хроническими заболеваниями вне обострения, для родителей больных и недоношенных детей, по вопросам ухода и выявления угрожающих состояний.</w:t>
            </w:r>
          </w:p>
        </w:tc>
        <w:tc>
          <w:tcPr>
            <w:tcW w:w="2548" w:type="dxa"/>
            <w:shd w:val="clear" w:color="auto" w:fill="auto"/>
          </w:tcPr>
          <w:p w14:paraId="083B4895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специалисты УЗ,</w:t>
            </w:r>
          </w:p>
          <w:p w14:paraId="655C3932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423" w:type="dxa"/>
            <w:shd w:val="clear" w:color="auto" w:fill="auto"/>
          </w:tcPr>
          <w:p w14:paraId="1E0B0E6E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  <w:shd w:val="clear" w:color="auto" w:fill="auto"/>
          </w:tcPr>
          <w:p w14:paraId="29354E94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Целенаправленная помощь пациентам по приобретению навыков для профилактики рецидивов хронических заболеваний. Увеличение информированности </w:t>
            </w:r>
            <w:proofErr w:type="gramStart"/>
            <w:r w:rsidRPr="00216FC3">
              <w:rPr>
                <w:rFonts w:ascii="Times New Roman" w:hAnsi="Times New Roman"/>
              </w:rPr>
              <w:t>пациента  о</w:t>
            </w:r>
            <w:proofErr w:type="gramEnd"/>
            <w:r w:rsidRPr="00216FC3">
              <w:rPr>
                <w:rFonts w:ascii="Times New Roman" w:hAnsi="Times New Roman"/>
              </w:rPr>
              <w:t xml:space="preserve"> своем заболевании, умение </w:t>
            </w:r>
            <w:r w:rsidRPr="00216FC3">
              <w:rPr>
                <w:rFonts w:ascii="Times New Roman" w:hAnsi="Times New Roman"/>
              </w:rPr>
              <w:lastRenderedPageBreak/>
              <w:t>оказать себе первую помощь, получение знаний о профилактике заболевания, что уменьшит обострения и риск развития осложнений.</w:t>
            </w:r>
          </w:p>
        </w:tc>
        <w:tc>
          <w:tcPr>
            <w:tcW w:w="4567" w:type="dxa"/>
            <w:shd w:val="clear" w:color="auto" w:fill="auto"/>
          </w:tcPr>
          <w:p w14:paraId="7D145B94" w14:textId="77777777" w:rsidR="00150674" w:rsidRPr="00216FC3" w:rsidRDefault="00150674" w:rsidP="00150674">
            <w:pPr>
              <w:keepNext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По комплексному плану работы МО</w:t>
            </w:r>
          </w:p>
        </w:tc>
      </w:tr>
      <w:tr w:rsidR="00150674" w:rsidRPr="00216FC3" w14:paraId="0002CE65" w14:textId="77777777" w:rsidTr="00150674">
        <w:tc>
          <w:tcPr>
            <w:tcW w:w="825" w:type="dxa"/>
            <w:shd w:val="clear" w:color="auto" w:fill="auto"/>
          </w:tcPr>
          <w:p w14:paraId="50254F99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2.51</w:t>
            </w:r>
          </w:p>
        </w:tc>
        <w:tc>
          <w:tcPr>
            <w:tcW w:w="3463" w:type="dxa"/>
            <w:shd w:val="clear" w:color="auto" w:fill="auto"/>
          </w:tcPr>
          <w:p w14:paraId="426B920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лекториев по профилактике заболеваний, влияющих на смертность населения.</w:t>
            </w:r>
          </w:p>
        </w:tc>
        <w:tc>
          <w:tcPr>
            <w:tcW w:w="2548" w:type="dxa"/>
            <w:shd w:val="clear" w:color="auto" w:fill="auto"/>
          </w:tcPr>
          <w:p w14:paraId="33CDCA2B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«ЦМП»</w:t>
            </w:r>
          </w:p>
        </w:tc>
        <w:tc>
          <w:tcPr>
            <w:tcW w:w="1423" w:type="dxa"/>
            <w:shd w:val="clear" w:color="auto" w:fill="auto"/>
          </w:tcPr>
          <w:p w14:paraId="78D1B33A" w14:textId="77777777" w:rsidR="00150674" w:rsidRPr="00216FC3" w:rsidRDefault="00150674" w:rsidP="00150674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Не реже 1 раза в квартал</w:t>
            </w:r>
          </w:p>
        </w:tc>
        <w:tc>
          <w:tcPr>
            <w:tcW w:w="3116" w:type="dxa"/>
            <w:shd w:val="clear" w:color="auto" w:fill="auto"/>
          </w:tcPr>
          <w:p w14:paraId="1FD5AF95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санитарной грамотности населения.</w:t>
            </w:r>
          </w:p>
        </w:tc>
        <w:tc>
          <w:tcPr>
            <w:tcW w:w="4567" w:type="dxa"/>
            <w:shd w:val="clear" w:color="auto" w:fill="auto"/>
          </w:tcPr>
          <w:p w14:paraId="63BDB62D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0481C5DB" w14:textId="77777777" w:rsidTr="00150674">
        <w:tc>
          <w:tcPr>
            <w:tcW w:w="825" w:type="dxa"/>
            <w:shd w:val="clear" w:color="auto" w:fill="auto"/>
          </w:tcPr>
          <w:p w14:paraId="06B49757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2.52</w:t>
            </w:r>
          </w:p>
        </w:tc>
        <w:tc>
          <w:tcPr>
            <w:tcW w:w="3463" w:type="dxa"/>
            <w:shd w:val="clear" w:color="auto" w:fill="auto"/>
          </w:tcPr>
          <w:p w14:paraId="591EA33F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Информирование населения о здоровом образе жизни через средства массовой информации: телевидение, радио, печать.</w:t>
            </w:r>
          </w:p>
        </w:tc>
        <w:tc>
          <w:tcPr>
            <w:tcW w:w="2548" w:type="dxa"/>
            <w:shd w:val="clear" w:color="auto" w:fill="auto"/>
          </w:tcPr>
          <w:p w14:paraId="076989DE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«МИАЦ»</w:t>
            </w:r>
          </w:p>
        </w:tc>
        <w:tc>
          <w:tcPr>
            <w:tcW w:w="1423" w:type="dxa"/>
            <w:shd w:val="clear" w:color="auto" w:fill="auto"/>
          </w:tcPr>
          <w:p w14:paraId="76DACC2F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  <w:shd w:val="clear" w:color="auto" w:fill="auto"/>
          </w:tcPr>
          <w:p w14:paraId="42D80C4D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Позитивное отношение к здравоохранению города. Ответственное отношение населения к своему здоровью.</w:t>
            </w:r>
          </w:p>
        </w:tc>
        <w:tc>
          <w:tcPr>
            <w:tcW w:w="4567" w:type="dxa"/>
            <w:shd w:val="clear" w:color="auto" w:fill="auto"/>
          </w:tcPr>
          <w:p w14:paraId="755CCF18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</w:t>
            </w:r>
          </w:p>
        </w:tc>
      </w:tr>
      <w:tr w:rsidR="00150674" w:rsidRPr="00216FC3" w14:paraId="41D6677B" w14:textId="77777777" w:rsidTr="00150674">
        <w:tc>
          <w:tcPr>
            <w:tcW w:w="825" w:type="dxa"/>
            <w:shd w:val="clear" w:color="auto" w:fill="auto"/>
          </w:tcPr>
          <w:p w14:paraId="01901909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2.53</w:t>
            </w:r>
          </w:p>
        </w:tc>
        <w:tc>
          <w:tcPr>
            <w:tcW w:w="3463" w:type="dxa"/>
            <w:shd w:val="clear" w:color="auto" w:fill="auto"/>
          </w:tcPr>
          <w:p w14:paraId="101D23C6" w14:textId="77777777" w:rsidR="00150674" w:rsidRPr="00216FC3" w:rsidRDefault="00150674" w:rsidP="00150674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>Развитие центров здоровья.</w:t>
            </w:r>
          </w:p>
        </w:tc>
        <w:tc>
          <w:tcPr>
            <w:tcW w:w="2548" w:type="dxa"/>
            <w:shd w:val="clear" w:color="auto" w:fill="auto"/>
          </w:tcPr>
          <w:p w14:paraId="48F20A91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«ЦМП», ГАУЗ «ДГБ с ПЦ»</w:t>
            </w:r>
          </w:p>
        </w:tc>
        <w:tc>
          <w:tcPr>
            <w:tcW w:w="1423" w:type="dxa"/>
            <w:shd w:val="clear" w:color="auto" w:fill="auto"/>
          </w:tcPr>
          <w:p w14:paraId="088C4564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  <w:shd w:val="clear" w:color="auto" w:fill="auto"/>
          </w:tcPr>
          <w:p w14:paraId="084ECDEC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Раннее выявление заболеваний.</w:t>
            </w:r>
          </w:p>
        </w:tc>
        <w:tc>
          <w:tcPr>
            <w:tcW w:w="4567" w:type="dxa"/>
            <w:shd w:val="clear" w:color="auto" w:fill="auto"/>
          </w:tcPr>
          <w:p w14:paraId="523E79E0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50674" w:rsidRPr="00216FC3" w14:paraId="14FE98C7" w14:textId="77777777" w:rsidTr="00150674">
        <w:tc>
          <w:tcPr>
            <w:tcW w:w="825" w:type="dxa"/>
            <w:shd w:val="clear" w:color="auto" w:fill="auto"/>
          </w:tcPr>
          <w:p w14:paraId="594CC31B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2.54</w:t>
            </w:r>
          </w:p>
        </w:tc>
        <w:tc>
          <w:tcPr>
            <w:tcW w:w="3463" w:type="dxa"/>
            <w:shd w:val="clear" w:color="auto" w:fill="auto"/>
          </w:tcPr>
          <w:p w14:paraId="70E5D273" w14:textId="77777777" w:rsidR="00150674" w:rsidRPr="00216FC3" w:rsidRDefault="00150674" w:rsidP="00150674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>Широкое межведомственное взаимодействие Управления здравоохранения по Нижнекамскому муниципальному району МЗ РТ с образовательными учреждениями, социальной службой, службой по делам молодежи и спорта, экологической службой, УВД и др.</w:t>
            </w:r>
          </w:p>
        </w:tc>
        <w:tc>
          <w:tcPr>
            <w:tcW w:w="2548" w:type="dxa"/>
            <w:shd w:val="clear" w:color="auto" w:fill="auto"/>
          </w:tcPr>
          <w:p w14:paraId="3BC77858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  <w:p w14:paraId="6E609777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423" w:type="dxa"/>
            <w:shd w:val="clear" w:color="auto" w:fill="auto"/>
          </w:tcPr>
          <w:p w14:paraId="0A9FA5B9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  <w:shd w:val="clear" w:color="auto" w:fill="auto"/>
          </w:tcPr>
          <w:p w14:paraId="29A5567E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уровня удовлетворенности населения качеством медицинских услуг, санитарной грамотности населения.</w:t>
            </w:r>
          </w:p>
        </w:tc>
        <w:tc>
          <w:tcPr>
            <w:tcW w:w="4567" w:type="dxa"/>
            <w:shd w:val="clear" w:color="auto" w:fill="auto"/>
          </w:tcPr>
          <w:p w14:paraId="46F3E0A9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</w:t>
            </w:r>
          </w:p>
        </w:tc>
      </w:tr>
      <w:tr w:rsidR="00150674" w:rsidRPr="00216FC3" w14:paraId="01D54D7D" w14:textId="77777777" w:rsidTr="00150674">
        <w:tc>
          <w:tcPr>
            <w:tcW w:w="825" w:type="dxa"/>
            <w:shd w:val="clear" w:color="auto" w:fill="auto"/>
          </w:tcPr>
          <w:p w14:paraId="0637B48E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2.55</w:t>
            </w:r>
          </w:p>
        </w:tc>
        <w:tc>
          <w:tcPr>
            <w:tcW w:w="3463" w:type="dxa"/>
            <w:shd w:val="clear" w:color="auto" w:fill="auto"/>
          </w:tcPr>
          <w:p w14:paraId="22167026" w14:textId="77777777" w:rsidR="00150674" w:rsidRPr="00216FC3" w:rsidRDefault="00150674" w:rsidP="00150674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>Использование новых информационных технологий в жизни пациента для формирования навыков здорового образа жизни.</w:t>
            </w:r>
          </w:p>
        </w:tc>
        <w:tc>
          <w:tcPr>
            <w:tcW w:w="2548" w:type="dxa"/>
            <w:shd w:val="clear" w:color="auto" w:fill="auto"/>
          </w:tcPr>
          <w:p w14:paraId="51D91CFF" w14:textId="77777777" w:rsidR="00150674" w:rsidRPr="00216FC3" w:rsidRDefault="00150674" w:rsidP="00150674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423" w:type="dxa"/>
            <w:shd w:val="clear" w:color="auto" w:fill="auto"/>
          </w:tcPr>
          <w:p w14:paraId="113A4F83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116" w:type="dxa"/>
            <w:shd w:val="clear" w:color="auto" w:fill="auto"/>
          </w:tcPr>
          <w:p w14:paraId="05090526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Приобретение знаний и умений по вопросам здорового образа жизни.</w:t>
            </w:r>
          </w:p>
        </w:tc>
        <w:tc>
          <w:tcPr>
            <w:tcW w:w="4567" w:type="dxa"/>
            <w:shd w:val="clear" w:color="auto" w:fill="auto"/>
          </w:tcPr>
          <w:p w14:paraId="46172AE4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</w:t>
            </w:r>
          </w:p>
        </w:tc>
      </w:tr>
      <w:tr w:rsidR="00150674" w:rsidRPr="00216FC3" w14:paraId="1F625F7C" w14:textId="77777777" w:rsidTr="00150674">
        <w:tc>
          <w:tcPr>
            <w:tcW w:w="825" w:type="dxa"/>
            <w:shd w:val="clear" w:color="auto" w:fill="auto"/>
          </w:tcPr>
          <w:p w14:paraId="6F0A7406" w14:textId="77777777" w:rsidR="00150674" w:rsidRPr="00216FC3" w:rsidRDefault="00150674" w:rsidP="00150674">
            <w:pPr>
              <w:tabs>
                <w:tab w:val="left" w:pos="476"/>
              </w:tabs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2.56</w:t>
            </w:r>
          </w:p>
        </w:tc>
        <w:tc>
          <w:tcPr>
            <w:tcW w:w="3463" w:type="dxa"/>
            <w:shd w:val="clear" w:color="auto" w:fill="auto"/>
          </w:tcPr>
          <w:p w14:paraId="7F11EC2F" w14:textId="77777777" w:rsidR="00150674" w:rsidRPr="00216FC3" w:rsidRDefault="00150674" w:rsidP="00150674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>Выпуск газеты «Твое здоровье, Нижнекамск</w:t>
            </w:r>
          </w:p>
        </w:tc>
        <w:tc>
          <w:tcPr>
            <w:tcW w:w="2548" w:type="dxa"/>
            <w:shd w:val="clear" w:color="auto" w:fill="auto"/>
          </w:tcPr>
          <w:p w14:paraId="6D9ECE78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II Заместитель руководителя УЗ </w:t>
            </w:r>
          </w:p>
          <w:p w14:paraId="0063B421" w14:textId="77777777" w:rsidR="00150674" w:rsidRPr="00216FC3" w:rsidRDefault="00150674" w:rsidP="00150674">
            <w:pPr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Главный врач</w:t>
            </w:r>
          </w:p>
        </w:tc>
        <w:tc>
          <w:tcPr>
            <w:tcW w:w="1423" w:type="dxa"/>
            <w:shd w:val="clear" w:color="auto" w:fill="auto"/>
          </w:tcPr>
          <w:p w14:paraId="0C020413" w14:textId="77777777" w:rsidR="00150674" w:rsidRPr="00216FC3" w:rsidRDefault="00150674" w:rsidP="00150674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 плану ГАУЗ «ЦМП»</w:t>
            </w:r>
          </w:p>
        </w:tc>
        <w:tc>
          <w:tcPr>
            <w:tcW w:w="3116" w:type="dxa"/>
            <w:shd w:val="clear" w:color="auto" w:fill="auto"/>
          </w:tcPr>
          <w:p w14:paraId="4462F537" w14:textId="77777777" w:rsidR="00150674" w:rsidRPr="00216FC3" w:rsidRDefault="00150674" w:rsidP="00150674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санитарной грамотности населения.</w:t>
            </w:r>
          </w:p>
        </w:tc>
        <w:tc>
          <w:tcPr>
            <w:tcW w:w="4567" w:type="dxa"/>
            <w:shd w:val="clear" w:color="auto" w:fill="auto"/>
          </w:tcPr>
          <w:p w14:paraId="23661C8F" w14:textId="77777777" w:rsidR="00150674" w:rsidRPr="00216FC3" w:rsidRDefault="00150674" w:rsidP="00150674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Отсутствует финансирование</w:t>
            </w:r>
          </w:p>
        </w:tc>
      </w:tr>
    </w:tbl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2692"/>
        <w:gridCol w:w="2759"/>
        <w:gridCol w:w="25"/>
        <w:gridCol w:w="1211"/>
        <w:gridCol w:w="4176"/>
        <w:gridCol w:w="4536"/>
      </w:tblGrid>
      <w:tr w:rsidR="00216FC3" w:rsidRPr="00216FC3" w14:paraId="298AC341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BF5E11B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2.57</w:t>
            </w:r>
          </w:p>
        </w:tc>
        <w:tc>
          <w:tcPr>
            <w:tcW w:w="2692" w:type="dxa"/>
            <w:shd w:val="clear" w:color="auto" w:fill="auto"/>
          </w:tcPr>
          <w:p w14:paraId="42C9801B" w14:textId="77777777" w:rsidR="004E3A42" w:rsidRPr="00216FC3" w:rsidRDefault="004E3A42" w:rsidP="004E3A42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>Выпуск телепрограмм «Твое здоровье, Нижнекамск».</w:t>
            </w:r>
          </w:p>
        </w:tc>
        <w:tc>
          <w:tcPr>
            <w:tcW w:w="2759" w:type="dxa"/>
            <w:shd w:val="clear" w:color="auto" w:fill="auto"/>
          </w:tcPr>
          <w:p w14:paraId="47446798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II Заместитель руководителя УЗ </w:t>
            </w:r>
          </w:p>
          <w:p w14:paraId="26471F9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Главный врач «ЦМП»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194AB5F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 плану ГАУЗ «ЦМП»</w:t>
            </w:r>
          </w:p>
        </w:tc>
        <w:tc>
          <w:tcPr>
            <w:tcW w:w="4176" w:type="dxa"/>
            <w:shd w:val="clear" w:color="auto" w:fill="auto"/>
          </w:tcPr>
          <w:p w14:paraId="0F7F0D1E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санитарной грамотности населения.</w:t>
            </w:r>
          </w:p>
        </w:tc>
        <w:tc>
          <w:tcPr>
            <w:tcW w:w="4536" w:type="dxa"/>
            <w:shd w:val="clear" w:color="auto" w:fill="auto"/>
          </w:tcPr>
          <w:p w14:paraId="1826F4D1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Отсутствует финансирование</w:t>
            </w:r>
          </w:p>
        </w:tc>
      </w:tr>
      <w:tr w:rsidR="00216FC3" w:rsidRPr="00216FC3" w14:paraId="0FAA7E34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B715979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2.58</w:t>
            </w:r>
          </w:p>
        </w:tc>
        <w:tc>
          <w:tcPr>
            <w:tcW w:w="2692" w:type="dxa"/>
            <w:shd w:val="clear" w:color="auto" w:fill="auto"/>
          </w:tcPr>
          <w:p w14:paraId="56824E06" w14:textId="77777777" w:rsidR="004E3A42" w:rsidRPr="00216FC3" w:rsidRDefault="004E3A42" w:rsidP="004E3A42">
            <w:pPr>
              <w:pStyle w:val="40"/>
              <w:shd w:val="clear" w:color="auto" w:fill="auto"/>
              <w:tabs>
                <w:tab w:val="left" w:pos="1220"/>
              </w:tabs>
              <w:spacing w:before="0" w:line="240" w:lineRule="auto"/>
              <w:ind w:right="23" w:firstLine="0"/>
              <w:contextualSpacing/>
              <w:rPr>
                <w:b w:val="0"/>
                <w:bCs w:val="0"/>
                <w:sz w:val="22"/>
                <w:szCs w:val="22"/>
              </w:rPr>
            </w:pPr>
            <w:r w:rsidRPr="00216FC3">
              <w:rPr>
                <w:b w:val="0"/>
                <w:bCs w:val="0"/>
                <w:sz w:val="22"/>
                <w:szCs w:val="22"/>
              </w:rPr>
              <w:t xml:space="preserve">Создание электронного сайта Управления здравоохранения по Нижнекамскому муниципальному </w:t>
            </w:r>
            <w:proofErr w:type="gramStart"/>
            <w:r w:rsidRPr="00216FC3">
              <w:rPr>
                <w:b w:val="0"/>
                <w:bCs w:val="0"/>
                <w:sz w:val="22"/>
                <w:szCs w:val="22"/>
              </w:rPr>
              <w:t>району  Министерства</w:t>
            </w:r>
            <w:proofErr w:type="gramEnd"/>
            <w:r w:rsidRPr="00216FC3">
              <w:rPr>
                <w:b w:val="0"/>
                <w:bCs w:val="0"/>
                <w:sz w:val="22"/>
                <w:szCs w:val="22"/>
              </w:rPr>
              <w:t xml:space="preserve"> здравоохранения Республики Татарстан.</w:t>
            </w:r>
          </w:p>
        </w:tc>
        <w:tc>
          <w:tcPr>
            <w:tcW w:w="2759" w:type="dxa"/>
            <w:shd w:val="clear" w:color="auto" w:fill="auto"/>
          </w:tcPr>
          <w:p w14:paraId="5FF81891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II Заместитель руководителя УЗ </w:t>
            </w:r>
          </w:p>
          <w:p w14:paraId="4BD34B17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Гл. врач ГАУЗ «МИАЦ»</w:t>
            </w:r>
          </w:p>
          <w:p w14:paraId="03F49816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Гл. врач ГАУЗ «ЦМП»</w:t>
            </w:r>
          </w:p>
          <w:p w14:paraId="597B3897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736E653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2016г.</w:t>
            </w:r>
          </w:p>
        </w:tc>
        <w:tc>
          <w:tcPr>
            <w:tcW w:w="4176" w:type="dxa"/>
            <w:shd w:val="clear" w:color="auto" w:fill="auto"/>
          </w:tcPr>
          <w:p w14:paraId="402EE674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информированности населения о работе МО. Налаживание обратной связи с населением.</w:t>
            </w:r>
          </w:p>
        </w:tc>
        <w:tc>
          <w:tcPr>
            <w:tcW w:w="4536" w:type="dxa"/>
            <w:shd w:val="clear" w:color="auto" w:fill="auto"/>
          </w:tcPr>
          <w:p w14:paraId="624BC3FC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05661635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AB85AB3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2.59</w:t>
            </w:r>
          </w:p>
        </w:tc>
        <w:tc>
          <w:tcPr>
            <w:tcW w:w="2692" w:type="dxa"/>
            <w:shd w:val="clear" w:color="auto" w:fill="auto"/>
          </w:tcPr>
          <w:p w14:paraId="2D7C3548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Удержание кадров врачей путем создания условий для работы, увеличения заработной платы, выделения жилья, использования Грантов и арендного жилья. </w:t>
            </w:r>
          </w:p>
        </w:tc>
        <w:tc>
          <w:tcPr>
            <w:tcW w:w="2759" w:type="dxa"/>
            <w:shd w:val="clear" w:color="auto" w:fill="auto"/>
          </w:tcPr>
          <w:p w14:paraId="1114E41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УЗ по НМР МЗ РТ </w:t>
            </w:r>
          </w:p>
          <w:p w14:paraId="697F5DDC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640A566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09162A27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Уменьшение текучести врачебных кадров.</w:t>
            </w:r>
          </w:p>
        </w:tc>
        <w:tc>
          <w:tcPr>
            <w:tcW w:w="4536" w:type="dxa"/>
            <w:shd w:val="clear" w:color="auto" w:fill="auto"/>
          </w:tcPr>
          <w:p w14:paraId="325BC374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091E159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86E934C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2.60</w:t>
            </w:r>
          </w:p>
        </w:tc>
        <w:tc>
          <w:tcPr>
            <w:tcW w:w="2692" w:type="dxa"/>
            <w:shd w:val="clear" w:color="auto" w:fill="auto"/>
          </w:tcPr>
          <w:p w14:paraId="05158C40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Продолжение работы по введению эффективного контракта с целью обеспечения к 2018 году достижения целевых значений соотношения средней заработной платы медицинских работников, повышения оплаты труда которых предусмотрено Указами Президента РФ №№ 597 и 761.</w:t>
            </w:r>
          </w:p>
        </w:tc>
        <w:tc>
          <w:tcPr>
            <w:tcW w:w="2759" w:type="dxa"/>
            <w:shd w:val="clear" w:color="auto" w:fill="auto"/>
          </w:tcPr>
          <w:p w14:paraId="26B22B3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УЗ по НМР МЗ РТ </w:t>
            </w:r>
          </w:p>
          <w:p w14:paraId="1C30F77C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D93185B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2F1A1966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Совершенствование оплаты труда медицинских работников, ориентированной на достижение конкретных показателей качества и количества оказываемых государственных услуг (выполнение работ).</w:t>
            </w:r>
          </w:p>
        </w:tc>
        <w:tc>
          <w:tcPr>
            <w:tcW w:w="4536" w:type="dxa"/>
            <w:shd w:val="clear" w:color="auto" w:fill="auto"/>
          </w:tcPr>
          <w:p w14:paraId="174D3CB1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75727E26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22EF9AD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2.61</w:t>
            </w:r>
          </w:p>
        </w:tc>
        <w:tc>
          <w:tcPr>
            <w:tcW w:w="2692" w:type="dxa"/>
            <w:shd w:val="clear" w:color="auto" w:fill="auto"/>
          </w:tcPr>
          <w:p w14:paraId="3F2D480D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Разработка механизмов привлечения врачебных кадров для дальнейшего </w:t>
            </w:r>
            <w:r w:rsidRPr="00216FC3">
              <w:rPr>
                <w:rFonts w:ascii="Times New Roman" w:hAnsi="Times New Roman"/>
              </w:rPr>
              <w:lastRenderedPageBreak/>
              <w:t xml:space="preserve">развития службы детства и родовспоможения: </w:t>
            </w:r>
          </w:p>
          <w:p w14:paraId="4731EB45" w14:textId="77777777" w:rsidR="004E3A42" w:rsidRPr="00216FC3" w:rsidRDefault="004E3A42" w:rsidP="004E3A4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выезды представителей администрации больницы в города соседних областей РФ и ближнего зарубежья;</w:t>
            </w:r>
          </w:p>
          <w:p w14:paraId="611B9A05" w14:textId="77777777" w:rsidR="004E3A42" w:rsidRPr="00216FC3" w:rsidRDefault="004E3A42" w:rsidP="004E3A4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позиционирование больницы при помощи телевизионных репортажей на федеральных телевизионных каналах;</w:t>
            </w:r>
          </w:p>
          <w:p w14:paraId="7AF0977E" w14:textId="77777777" w:rsidR="004E3A42" w:rsidRPr="00216FC3" w:rsidRDefault="004E3A42" w:rsidP="004E3A4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размещение приглашений на работу на сайтах профессиональных врачебных сообществ и кадровых агентств в сети Интернет.</w:t>
            </w:r>
          </w:p>
        </w:tc>
        <w:tc>
          <w:tcPr>
            <w:tcW w:w="2759" w:type="dxa"/>
            <w:shd w:val="clear" w:color="auto" w:fill="auto"/>
          </w:tcPr>
          <w:p w14:paraId="7AF0A944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УЗ по НМР МЗ РТ </w:t>
            </w:r>
          </w:p>
          <w:p w14:paraId="7D9A9680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E8CB5FF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672EB719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Улучшение укомплектованности </w:t>
            </w:r>
            <w:proofErr w:type="gramStart"/>
            <w:r w:rsidRPr="00216FC3">
              <w:rPr>
                <w:rFonts w:ascii="Times New Roman" w:hAnsi="Times New Roman"/>
              </w:rPr>
              <w:t>врачами  в</w:t>
            </w:r>
            <w:proofErr w:type="gramEnd"/>
            <w:r w:rsidRPr="00216FC3">
              <w:rPr>
                <w:rFonts w:ascii="Times New Roman" w:hAnsi="Times New Roman"/>
              </w:rPr>
              <w:t xml:space="preserve"> медицинских организациях, уменьшение очередности на прием к врачам.</w:t>
            </w:r>
          </w:p>
        </w:tc>
        <w:tc>
          <w:tcPr>
            <w:tcW w:w="4536" w:type="dxa"/>
            <w:shd w:val="clear" w:color="auto" w:fill="auto"/>
          </w:tcPr>
          <w:p w14:paraId="5081B87D" w14:textId="17A61354" w:rsidR="007A12DA" w:rsidRDefault="007A12DA" w:rsidP="007A12DA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70CB6">
              <w:rPr>
                <w:rFonts w:ascii="Times New Roman" w:hAnsi="Times New Roman"/>
              </w:rPr>
              <w:t xml:space="preserve">Выездов не было из-за </w:t>
            </w:r>
            <w:proofErr w:type="spellStart"/>
            <w:proofErr w:type="gramStart"/>
            <w:r w:rsidRPr="00870CB6">
              <w:rPr>
                <w:rFonts w:ascii="Times New Roman" w:hAnsi="Times New Roman"/>
              </w:rPr>
              <w:t>эпид.обстановки</w:t>
            </w:r>
            <w:proofErr w:type="spellEnd"/>
            <w:proofErr w:type="gramEnd"/>
            <w:r w:rsidRPr="00870CB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Проведены онлайн встречи со студентами ВУЗов. </w:t>
            </w:r>
          </w:p>
          <w:p w14:paraId="06333485" w14:textId="0399865F" w:rsidR="004E3A42" w:rsidRPr="00216FC3" w:rsidRDefault="007A12DA" w:rsidP="007A12DA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Привлечено 22 специалиста</w:t>
            </w:r>
            <w:r w:rsidRPr="00216FC3">
              <w:rPr>
                <w:rFonts w:ascii="Times New Roman" w:hAnsi="Times New Roman"/>
              </w:rPr>
              <w:t xml:space="preserve"> </w:t>
            </w:r>
          </w:p>
        </w:tc>
      </w:tr>
      <w:tr w:rsidR="00216FC3" w:rsidRPr="00216FC3" w14:paraId="22D7E5C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45E5B9C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2.62</w:t>
            </w:r>
          </w:p>
        </w:tc>
        <w:tc>
          <w:tcPr>
            <w:tcW w:w="2692" w:type="dxa"/>
            <w:shd w:val="clear" w:color="auto" w:fill="auto"/>
          </w:tcPr>
          <w:p w14:paraId="72ED4769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Подготовка специалистов в высших учебных заведениях, </w:t>
            </w:r>
            <w:proofErr w:type="gramStart"/>
            <w:r w:rsidRPr="00216FC3">
              <w:rPr>
                <w:rFonts w:ascii="Times New Roman" w:hAnsi="Times New Roman"/>
              </w:rPr>
              <w:t>продолжение  плановых</w:t>
            </w:r>
            <w:proofErr w:type="gramEnd"/>
            <w:r w:rsidRPr="00216FC3">
              <w:rPr>
                <w:rFonts w:ascii="Times New Roman" w:hAnsi="Times New Roman"/>
              </w:rPr>
              <w:t xml:space="preserve"> обучений специалистов с высшим и средним медицинским образованием для обеспечения профессиональной компетентности медицинских кадров, в том числе:</w:t>
            </w:r>
          </w:p>
          <w:p w14:paraId="13D97BE3" w14:textId="77777777" w:rsidR="004E3A42" w:rsidRPr="00216FC3" w:rsidRDefault="004E3A42" w:rsidP="004E3A4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 w:rsidRPr="00216FC3">
              <w:rPr>
                <w:rFonts w:ascii="Times New Roman" w:hAnsi="Times New Roman"/>
              </w:rPr>
              <w:t>внедрение  дистанционного</w:t>
            </w:r>
            <w:proofErr w:type="gramEnd"/>
            <w:r w:rsidRPr="00216FC3">
              <w:rPr>
                <w:rFonts w:ascii="Times New Roman" w:hAnsi="Times New Roman"/>
              </w:rPr>
              <w:t xml:space="preserve"> </w:t>
            </w:r>
            <w:r w:rsidRPr="00216FC3">
              <w:rPr>
                <w:rFonts w:ascii="Times New Roman" w:hAnsi="Times New Roman"/>
              </w:rPr>
              <w:lastRenderedPageBreak/>
              <w:t>образования (проведение  очно-заочных циклов);</w:t>
            </w:r>
          </w:p>
          <w:p w14:paraId="197266F1" w14:textId="77777777" w:rsidR="004E3A42" w:rsidRPr="00216FC3" w:rsidRDefault="004E3A42" w:rsidP="004E3A4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проведение циклов тематического усовершенствования;</w:t>
            </w:r>
          </w:p>
          <w:p w14:paraId="54E3FD39" w14:textId="77777777" w:rsidR="004E3A42" w:rsidRPr="00216FC3" w:rsidRDefault="004E3A42" w:rsidP="004E3A4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стажировок на рабочих местах в ведущих медицинских клиниках Республики Татарстан и Российской Федерации.</w:t>
            </w:r>
          </w:p>
        </w:tc>
        <w:tc>
          <w:tcPr>
            <w:tcW w:w="2759" w:type="dxa"/>
            <w:shd w:val="clear" w:color="auto" w:fill="auto"/>
          </w:tcPr>
          <w:p w14:paraId="49764D1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УЗ по НМР МЗ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A78864E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5CC55073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профессионализма врачей и средних медработников.</w:t>
            </w:r>
          </w:p>
        </w:tc>
        <w:tc>
          <w:tcPr>
            <w:tcW w:w="4536" w:type="dxa"/>
            <w:shd w:val="clear" w:color="auto" w:fill="auto"/>
          </w:tcPr>
          <w:p w14:paraId="18AC3E1F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 календарному плану на год</w:t>
            </w:r>
          </w:p>
        </w:tc>
      </w:tr>
      <w:tr w:rsidR="00216FC3" w:rsidRPr="00216FC3" w14:paraId="0D3BE51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F96FE2D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2.63</w:t>
            </w:r>
          </w:p>
        </w:tc>
        <w:tc>
          <w:tcPr>
            <w:tcW w:w="2692" w:type="dxa"/>
            <w:shd w:val="clear" w:color="auto" w:fill="auto"/>
          </w:tcPr>
          <w:p w14:paraId="6EA1D9FD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Привлечение врачей из соседних регионов РФ.</w:t>
            </w:r>
          </w:p>
        </w:tc>
        <w:tc>
          <w:tcPr>
            <w:tcW w:w="2759" w:type="dxa"/>
            <w:shd w:val="clear" w:color="auto" w:fill="auto"/>
          </w:tcPr>
          <w:p w14:paraId="5234B05A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A5E46D5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1DD046ED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укомплектованности медицинских организаций врачами.</w:t>
            </w:r>
          </w:p>
        </w:tc>
        <w:tc>
          <w:tcPr>
            <w:tcW w:w="4536" w:type="dxa"/>
            <w:shd w:val="clear" w:color="auto" w:fill="auto"/>
          </w:tcPr>
          <w:p w14:paraId="5A3DBB00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привлечено 16 врачей-специалистов из других регионов </w:t>
            </w:r>
          </w:p>
        </w:tc>
      </w:tr>
      <w:tr w:rsidR="00216FC3" w:rsidRPr="00216FC3" w14:paraId="476A87EC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DD06105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2.64</w:t>
            </w:r>
          </w:p>
        </w:tc>
        <w:tc>
          <w:tcPr>
            <w:tcW w:w="2692" w:type="dxa"/>
            <w:shd w:val="clear" w:color="auto" w:fill="auto"/>
          </w:tcPr>
          <w:p w14:paraId="4E26E976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Повышение мотивации у медицинских </w:t>
            </w:r>
            <w:proofErr w:type="gramStart"/>
            <w:r w:rsidRPr="00216FC3">
              <w:rPr>
                <w:rFonts w:ascii="Times New Roman" w:hAnsi="Times New Roman"/>
              </w:rPr>
              <w:t>работников  к</w:t>
            </w:r>
            <w:proofErr w:type="gramEnd"/>
            <w:r w:rsidRPr="00216FC3">
              <w:rPr>
                <w:rFonts w:ascii="Times New Roman" w:hAnsi="Times New Roman"/>
              </w:rPr>
              <w:t xml:space="preserve"> качественной работе.</w:t>
            </w:r>
          </w:p>
        </w:tc>
        <w:tc>
          <w:tcPr>
            <w:tcW w:w="2759" w:type="dxa"/>
            <w:shd w:val="clear" w:color="auto" w:fill="auto"/>
          </w:tcPr>
          <w:p w14:paraId="45D73C3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D2EF156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3CED4FC7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медицинского обслуживания населения.</w:t>
            </w:r>
          </w:p>
        </w:tc>
        <w:tc>
          <w:tcPr>
            <w:tcW w:w="4536" w:type="dxa"/>
            <w:shd w:val="clear" w:color="auto" w:fill="auto"/>
          </w:tcPr>
          <w:p w14:paraId="771A4F8B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Премирование работников при выполнении плана и отсутствия замечаний.</w:t>
            </w:r>
          </w:p>
        </w:tc>
      </w:tr>
      <w:tr w:rsidR="00216FC3" w:rsidRPr="00216FC3" w14:paraId="7168F30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CED4F76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2.65</w:t>
            </w:r>
          </w:p>
        </w:tc>
        <w:tc>
          <w:tcPr>
            <w:tcW w:w="2692" w:type="dxa"/>
            <w:shd w:val="clear" w:color="auto" w:fill="auto"/>
          </w:tcPr>
          <w:p w14:paraId="170E3CD5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профессионального менеджмента.</w:t>
            </w:r>
          </w:p>
        </w:tc>
        <w:tc>
          <w:tcPr>
            <w:tcW w:w="2759" w:type="dxa"/>
            <w:shd w:val="clear" w:color="auto" w:fill="auto"/>
          </w:tcPr>
          <w:p w14:paraId="18407E7D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D414358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2016-2020гг.</w:t>
            </w:r>
          </w:p>
        </w:tc>
        <w:tc>
          <w:tcPr>
            <w:tcW w:w="4176" w:type="dxa"/>
            <w:shd w:val="clear" w:color="auto" w:fill="auto"/>
          </w:tcPr>
          <w:p w14:paraId="4BC1812D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качества работы.</w:t>
            </w:r>
          </w:p>
        </w:tc>
        <w:tc>
          <w:tcPr>
            <w:tcW w:w="4536" w:type="dxa"/>
            <w:shd w:val="clear" w:color="auto" w:fill="auto"/>
          </w:tcPr>
          <w:p w14:paraId="59857F13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</w:t>
            </w:r>
          </w:p>
        </w:tc>
      </w:tr>
      <w:tr w:rsidR="00216FC3" w:rsidRPr="00216FC3" w14:paraId="3BD6B7E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2409921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2.66</w:t>
            </w:r>
          </w:p>
        </w:tc>
        <w:tc>
          <w:tcPr>
            <w:tcW w:w="2692" w:type="dxa"/>
            <w:shd w:val="clear" w:color="auto" w:fill="auto"/>
          </w:tcPr>
          <w:p w14:paraId="633F6060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членства в профессиональных медицинских некоммерческих организациях</w:t>
            </w:r>
          </w:p>
        </w:tc>
        <w:tc>
          <w:tcPr>
            <w:tcW w:w="2759" w:type="dxa"/>
            <w:shd w:val="clear" w:color="auto" w:fill="auto"/>
          </w:tcPr>
          <w:p w14:paraId="11613777" w14:textId="77777777" w:rsidR="004E3A42" w:rsidRPr="00216FC3" w:rsidRDefault="004E3A42" w:rsidP="004E3A42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9999BFB" w14:textId="77777777" w:rsidR="004E3A42" w:rsidRPr="00216FC3" w:rsidRDefault="004E3A42" w:rsidP="004E3A42">
            <w:pPr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2016-2020гг.</w:t>
            </w:r>
          </w:p>
        </w:tc>
        <w:tc>
          <w:tcPr>
            <w:tcW w:w="4176" w:type="dxa"/>
            <w:shd w:val="clear" w:color="auto" w:fill="auto"/>
          </w:tcPr>
          <w:p w14:paraId="7501DE85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Юридическая защита медицинских </w:t>
            </w:r>
            <w:proofErr w:type="gramStart"/>
            <w:r w:rsidRPr="00216FC3">
              <w:rPr>
                <w:rFonts w:ascii="Times New Roman" w:hAnsi="Times New Roman"/>
              </w:rPr>
              <w:t>работников,  повышение</w:t>
            </w:r>
            <w:proofErr w:type="gramEnd"/>
            <w:r w:rsidRPr="00216FC3">
              <w:rPr>
                <w:rFonts w:ascii="Times New Roman" w:hAnsi="Times New Roman"/>
              </w:rPr>
              <w:t xml:space="preserve"> профессионализма медицинских кадров.</w:t>
            </w:r>
          </w:p>
        </w:tc>
        <w:tc>
          <w:tcPr>
            <w:tcW w:w="4536" w:type="dxa"/>
            <w:shd w:val="clear" w:color="auto" w:fill="auto"/>
          </w:tcPr>
          <w:p w14:paraId="63C29B8F" w14:textId="77777777" w:rsidR="004E3A42" w:rsidRPr="00216FC3" w:rsidRDefault="004E3A42" w:rsidP="004E3A42">
            <w:pPr>
              <w:keepNext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532371F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75A1BE5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2.67</w:t>
            </w:r>
          </w:p>
        </w:tc>
        <w:tc>
          <w:tcPr>
            <w:tcW w:w="2692" w:type="dxa"/>
            <w:shd w:val="clear" w:color="auto" w:fill="auto"/>
          </w:tcPr>
          <w:p w14:paraId="16ECE727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Развитие института главных внештатных специалистов Управления здравоохранения Нижнекамского муниципального района в сфере охраны здоровья и повышения ответственности медицинских </w:t>
            </w:r>
            <w:r w:rsidRPr="00216FC3">
              <w:rPr>
                <w:rFonts w:ascii="Times New Roman" w:hAnsi="Times New Roman"/>
              </w:rPr>
              <w:lastRenderedPageBreak/>
              <w:t>профессиональных некоммерческих организаций за оказание медицинской помощи на территории Нижнекамского муниципального района.</w:t>
            </w:r>
          </w:p>
        </w:tc>
        <w:tc>
          <w:tcPr>
            <w:tcW w:w="2759" w:type="dxa"/>
            <w:shd w:val="clear" w:color="auto" w:fill="auto"/>
          </w:tcPr>
          <w:p w14:paraId="196C772C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УЗ по НМР МЗ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12488B5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219D6AA9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профессионализма медицинских кадров.</w:t>
            </w:r>
          </w:p>
        </w:tc>
        <w:tc>
          <w:tcPr>
            <w:tcW w:w="4536" w:type="dxa"/>
            <w:shd w:val="clear" w:color="auto" w:fill="auto"/>
          </w:tcPr>
          <w:p w14:paraId="2F11A63E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основе, назначены внештатные специалисты по приказу УЗ по НМР МЗ РТ</w:t>
            </w:r>
          </w:p>
        </w:tc>
      </w:tr>
      <w:tr w:rsidR="00216FC3" w:rsidRPr="00216FC3" w14:paraId="3854E16C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1D8CC1B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2.68</w:t>
            </w:r>
          </w:p>
        </w:tc>
        <w:tc>
          <w:tcPr>
            <w:tcW w:w="2692" w:type="dxa"/>
            <w:shd w:val="clear" w:color="auto" w:fill="auto"/>
          </w:tcPr>
          <w:p w14:paraId="451AEF71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условий для участия медицинских профессиональных некоммерческих организаций в непрерывном профессиональном развитии медицинских работников.</w:t>
            </w:r>
          </w:p>
        </w:tc>
        <w:tc>
          <w:tcPr>
            <w:tcW w:w="2759" w:type="dxa"/>
            <w:shd w:val="clear" w:color="auto" w:fill="auto"/>
          </w:tcPr>
          <w:p w14:paraId="35608E67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443E2C7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4B5FD292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квалификации и защита медицинских работников.</w:t>
            </w:r>
          </w:p>
        </w:tc>
        <w:tc>
          <w:tcPr>
            <w:tcW w:w="4536" w:type="dxa"/>
            <w:shd w:val="clear" w:color="auto" w:fill="auto"/>
          </w:tcPr>
          <w:p w14:paraId="361E028E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Представители профсоюза мед работников принимают участие по работе комиссии по аттестации средних мед. работников</w:t>
            </w:r>
          </w:p>
        </w:tc>
      </w:tr>
      <w:tr w:rsidR="00216FC3" w:rsidRPr="00216FC3" w14:paraId="4902DA32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B58ABED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2.69</w:t>
            </w:r>
          </w:p>
        </w:tc>
        <w:tc>
          <w:tcPr>
            <w:tcW w:w="2692" w:type="dxa"/>
            <w:shd w:val="clear" w:color="auto" w:fill="auto"/>
          </w:tcPr>
          <w:p w14:paraId="03C865B7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наставничества для работы с молодыми специалистами.</w:t>
            </w:r>
          </w:p>
        </w:tc>
        <w:tc>
          <w:tcPr>
            <w:tcW w:w="2759" w:type="dxa"/>
            <w:shd w:val="clear" w:color="auto" w:fill="auto"/>
          </w:tcPr>
          <w:p w14:paraId="39F2BCF3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0479B35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461A0D6E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Обучение молодых </w:t>
            </w:r>
            <w:proofErr w:type="gramStart"/>
            <w:r w:rsidRPr="00216FC3">
              <w:rPr>
                <w:rFonts w:ascii="Times New Roman" w:hAnsi="Times New Roman"/>
              </w:rPr>
              <w:t>специалистов  практическим</w:t>
            </w:r>
            <w:proofErr w:type="gramEnd"/>
            <w:r w:rsidRPr="00216FC3">
              <w:rPr>
                <w:rFonts w:ascii="Times New Roman" w:hAnsi="Times New Roman"/>
              </w:rPr>
              <w:t xml:space="preserve"> навыкам.</w:t>
            </w:r>
          </w:p>
        </w:tc>
        <w:tc>
          <w:tcPr>
            <w:tcW w:w="4536" w:type="dxa"/>
            <w:shd w:val="clear" w:color="auto" w:fill="auto"/>
          </w:tcPr>
          <w:p w14:paraId="7082123E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 совет молодых наставников</w:t>
            </w:r>
          </w:p>
        </w:tc>
      </w:tr>
      <w:tr w:rsidR="00216FC3" w:rsidRPr="00216FC3" w14:paraId="4549563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D798BCE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2.70</w:t>
            </w:r>
          </w:p>
        </w:tc>
        <w:tc>
          <w:tcPr>
            <w:tcW w:w="2692" w:type="dxa"/>
            <w:shd w:val="clear" w:color="auto" w:fill="auto"/>
          </w:tcPr>
          <w:p w14:paraId="0AF516EF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Организация Совета молодых специалистов.</w:t>
            </w:r>
          </w:p>
        </w:tc>
        <w:tc>
          <w:tcPr>
            <w:tcW w:w="2759" w:type="dxa"/>
            <w:shd w:val="clear" w:color="auto" w:fill="auto"/>
          </w:tcPr>
          <w:p w14:paraId="777D9208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7583A7D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7EC8915E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квалификации врачей.</w:t>
            </w:r>
          </w:p>
        </w:tc>
        <w:tc>
          <w:tcPr>
            <w:tcW w:w="4536" w:type="dxa"/>
            <w:shd w:val="clear" w:color="auto" w:fill="auto"/>
          </w:tcPr>
          <w:p w14:paraId="6F7DB9AF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 совет молодых специалистов</w:t>
            </w:r>
          </w:p>
        </w:tc>
      </w:tr>
      <w:tr w:rsidR="00216FC3" w:rsidRPr="00216FC3" w14:paraId="43A4DE1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97CC476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2.71</w:t>
            </w:r>
          </w:p>
        </w:tc>
        <w:tc>
          <w:tcPr>
            <w:tcW w:w="2692" w:type="dxa"/>
            <w:shd w:val="clear" w:color="auto" w:fill="auto"/>
          </w:tcPr>
          <w:p w14:paraId="3289A5DB" w14:textId="77777777" w:rsidR="004E3A42" w:rsidRPr="00216FC3" w:rsidRDefault="004E3A42" w:rsidP="004E3A4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Введение обязательной аккредитации медицинских работников.</w:t>
            </w:r>
          </w:p>
        </w:tc>
        <w:tc>
          <w:tcPr>
            <w:tcW w:w="2759" w:type="dxa"/>
            <w:shd w:val="clear" w:color="auto" w:fill="auto"/>
          </w:tcPr>
          <w:p w14:paraId="65AC84D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УЗ по НМР МЗ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6722F56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058EC54C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квалификации врачей.</w:t>
            </w:r>
          </w:p>
        </w:tc>
        <w:tc>
          <w:tcPr>
            <w:tcW w:w="4536" w:type="dxa"/>
            <w:shd w:val="clear" w:color="auto" w:fill="auto"/>
          </w:tcPr>
          <w:p w14:paraId="513399EC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 законодательству РФ и РТ</w:t>
            </w:r>
          </w:p>
        </w:tc>
      </w:tr>
      <w:tr w:rsidR="00216FC3" w:rsidRPr="00216FC3" w14:paraId="399CD1C5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6E996D0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2.72</w:t>
            </w:r>
          </w:p>
        </w:tc>
        <w:tc>
          <w:tcPr>
            <w:tcW w:w="2692" w:type="dxa"/>
            <w:shd w:val="clear" w:color="auto" w:fill="auto"/>
          </w:tcPr>
          <w:p w14:paraId="6A4B7DB4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 целью оказания </w:t>
            </w:r>
            <w:proofErr w:type="gramStart"/>
            <w:r w:rsidRPr="00216FC3">
              <w:rPr>
                <w:rFonts w:ascii="Times New Roman" w:hAnsi="Times New Roman"/>
              </w:rPr>
              <w:t>психологической  помощи</w:t>
            </w:r>
            <w:proofErr w:type="gramEnd"/>
            <w:r w:rsidRPr="00216FC3">
              <w:rPr>
                <w:rFonts w:ascii="Times New Roman" w:hAnsi="Times New Roman"/>
              </w:rPr>
              <w:t xml:space="preserve"> персоналу МО: укомплектовать МО клиническими психологами; проводить коллективные психологические </w:t>
            </w:r>
            <w:r w:rsidRPr="00216FC3">
              <w:rPr>
                <w:rFonts w:ascii="Times New Roman" w:hAnsi="Times New Roman"/>
              </w:rPr>
              <w:lastRenderedPageBreak/>
              <w:t>тренинги с персоналом МО.</w:t>
            </w:r>
          </w:p>
        </w:tc>
        <w:tc>
          <w:tcPr>
            <w:tcW w:w="2759" w:type="dxa"/>
            <w:shd w:val="clear" w:color="auto" w:fill="auto"/>
          </w:tcPr>
          <w:p w14:paraId="6D2261EB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ГАУЗ «НЦРМБ» ГАУЗ «ДГБ с ПЦ» </w:t>
            </w:r>
          </w:p>
          <w:p w14:paraId="5B13540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F8C7548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2016-2020гг.</w:t>
            </w:r>
          </w:p>
        </w:tc>
        <w:tc>
          <w:tcPr>
            <w:tcW w:w="4176" w:type="dxa"/>
            <w:shd w:val="clear" w:color="auto" w:fill="auto"/>
          </w:tcPr>
          <w:p w14:paraId="1A7BF69E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положительного микроклимата в коллективе.</w:t>
            </w:r>
          </w:p>
        </w:tc>
        <w:tc>
          <w:tcPr>
            <w:tcW w:w="4536" w:type="dxa"/>
            <w:shd w:val="clear" w:color="auto" w:fill="auto"/>
          </w:tcPr>
          <w:p w14:paraId="20B0CC5D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психологические тренинги с персоналом МО</w:t>
            </w:r>
          </w:p>
        </w:tc>
      </w:tr>
      <w:tr w:rsidR="00216FC3" w:rsidRPr="00216FC3" w14:paraId="3B7442C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0283F11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2.73</w:t>
            </w:r>
          </w:p>
        </w:tc>
        <w:tc>
          <w:tcPr>
            <w:tcW w:w="2692" w:type="dxa"/>
            <w:shd w:val="clear" w:color="auto" w:fill="auto"/>
          </w:tcPr>
          <w:p w14:paraId="33085A79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Налаживание и укрепление связей с ведущими клиниками и последипломными учебными учреждениями по повышению профессионализма врачей.</w:t>
            </w:r>
          </w:p>
        </w:tc>
        <w:tc>
          <w:tcPr>
            <w:tcW w:w="2759" w:type="dxa"/>
            <w:shd w:val="clear" w:color="auto" w:fill="auto"/>
          </w:tcPr>
          <w:p w14:paraId="6283B1F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71503589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76" w:type="dxa"/>
            <w:shd w:val="clear" w:color="auto" w:fill="auto"/>
          </w:tcPr>
          <w:p w14:paraId="2D22C7ED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квалификации врачей.</w:t>
            </w:r>
          </w:p>
        </w:tc>
        <w:tc>
          <w:tcPr>
            <w:tcW w:w="4536" w:type="dxa"/>
            <w:shd w:val="clear" w:color="auto" w:fill="auto"/>
          </w:tcPr>
          <w:p w14:paraId="2A5C8C04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Проводиться на регулярной основе</w:t>
            </w:r>
          </w:p>
        </w:tc>
      </w:tr>
      <w:tr w:rsidR="00216FC3" w:rsidRPr="00216FC3" w14:paraId="6A3DB136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632B783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2.74</w:t>
            </w:r>
          </w:p>
        </w:tc>
        <w:tc>
          <w:tcPr>
            <w:tcW w:w="2692" w:type="dxa"/>
            <w:shd w:val="clear" w:color="auto" w:fill="auto"/>
          </w:tcPr>
          <w:p w14:paraId="12B71A06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Возобновление издания Нижнекамского медицинского журнала.</w:t>
            </w:r>
          </w:p>
        </w:tc>
        <w:tc>
          <w:tcPr>
            <w:tcW w:w="2759" w:type="dxa"/>
            <w:shd w:val="clear" w:color="auto" w:fill="auto"/>
          </w:tcPr>
          <w:p w14:paraId="156E0E5B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ГАУЗ «НЦРМБ» ГАУЗ «ДГБ с ПЦ» </w:t>
            </w:r>
          </w:p>
          <w:p w14:paraId="3A29790C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4159FD8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– 2020</w:t>
            </w:r>
          </w:p>
          <w:p w14:paraId="2CA1FD2F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5D7AB423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Привлечение врачей к научной работе.</w:t>
            </w:r>
          </w:p>
        </w:tc>
        <w:tc>
          <w:tcPr>
            <w:tcW w:w="4536" w:type="dxa"/>
            <w:shd w:val="clear" w:color="auto" w:fill="auto"/>
          </w:tcPr>
          <w:p w14:paraId="475D882B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Ведутся подготовительные работы</w:t>
            </w:r>
          </w:p>
        </w:tc>
      </w:tr>
      <w:tr w:rsidR="00216FC3" w:rsidRPr="00216FC3" w14:paraId="216A239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BC44B6B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2.75</w:t>
            </w:r>
          </w:p>
        </w:tc>
        <w:tc>
          <w:tcPr>
            <w:tcW w:w="2692" w:type="dxa"/>
            <w:shd w:val="clear" w:color="auto" w:fill="auto"/>
          </w:tcPr>
          <w:p w14:paraId="148E29CE" w14:textId="77777777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Открытие музея здравоохранения НМР.</w:t>
            </w:r>
          </w:p>
        </w:tc>
        <w:tc>
          <w:tcPr>
            <w:tcW w:w="2759" w:type="dxa"/>
            <w:shd w:val="clear" w:color="auto" w:fill="auto"/>
          </w:tcPr>
          <w:p w14:paraId="2CE686D3" w14:textId="77777777" w:rsidR="004E3A42" w:rsidRPr="00216FC3" w:rsidRDefault="004E3A42" w:rsidP="004E3A42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ГАУЗ «НЦРМБ» ГАУЗ «ДГБ с ПЦ» </w:t>
            </w:r>
          </w:p>
          <w:p w14:paraId="22CF0EF7" w14:textId="77777777" w:rsidR="004E3A42" w:rsidRPr="00216FC3" w:rsidRDefault="004E3A42" w:rsidP="004E3A42">
            <w:pPr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C7DEA0D" w14:textId="77777777" w:rsidR="004E3A42" w:rsidRPr="00216FC3" w:rsidRDefault="004E3A42" w:rsidP="004E3A42">
            <w:pPr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г.</w:t>
            </w:r>
          </w:p>
        </w:tc>
        <w:tc>
          <w:tcPr>
            <w:tcW w:w="4176" w:type="dxa"/>
            <w:shd w:val="clear" w:color="auto" w:fill="auto"/>
          </w:tcPr>
          <w:p w14:paraId="0588EA24" w14:textId="22B9CA2F" w:rsidR="004E3A42" w:rsidRPr="00216FC3" w:rsidRDefault="004E3A42" w:rsidP="004E3A42">
            <w:pPr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Сохранение</w:t>
            </w:r>
            <w:r w:rsidR="00E368F4">
              <w:rPr>
                <w:rFonts w:ascii="Times New Roman" w:hAnsi="Times New Roman"/>
              </w:rPr>
              <w:t xml:space="preserve"> </w:t>
            </w:r>
            <w:r w:rsidRPr="00216FC3">
              <w:rPr>
                <w:rFonts w:ascii="Times New Roman" w:hAnsi="Times New Roman"/>
              </w:rPr>
              <w:t xml:space="preserve">памяти о «корнях» здравоохранения НМР для будущих поколений медицинских работников, повышение престижа профессии.  </w:t>
            </w:r>
          </w:p>
        </w:tc>
        <w:tc>
          <w:tcPr>
            <w:tcW w:w="4536" w:type="dxa"/>
            <w:shd w:val="clear" w:color="auto" w:fill="auto"/>
          </w:tcPr>
          <w:p w14:paraId="708B0C77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16FC3" w:rsidRPr="00216FC3" w14:paraId="1F20E5C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FE37911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2.76</w:t>
            </w:r>
          </w:p>
        </w:tc>
        <w:tc>
          <w:tcPr>
            <w:tcW w:w="2692" w:type="dxa"/>
            <w:shd w:val="clear" w:color="auto" w:fill="auto"/>
          </w:tcPr>
          <w:p w14:paraId="54A889FE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«Электронного здравоохранения» по внедрению модулей</w:t>
            </w:r>
          </w:p>
          <w:p w14:paraId="60C2C930" w14:textId="77777777" w:rsidR="004E3A42" w:rsidRPr="00216FC3" w:rsidRDefault="004E3A42" w:rsidP="004E3A4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Поликлиника</w:t>
            </w:r>
          </w:p>
          <w:p w14:paraId="2BAD1034" w14:textId="77777777" w:rsidR="004E3A42" w:rsidRPr="00216FC3" w:rsidRDefault="004E3A42" w:rsidP="004E3A4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Стационар</w:t>
            </w:r>
          </w:p>
        </w:tc>
        <w:tc>
          <w:tcPr>
            <w:tcW w:w="2759" w:type="dxa"/>
            <w:shd w:val="clear" w:color="auto" w:fill="auto"/>
          </w:tcPr>
          <w:p w14:paraId="2953659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ГАУЗ «НЦРМБ» ГАУЗ «ДГБ с ПЦ» </w:t>
            </w:r>
          </w:p>
          <w:p w14:paraId="7F6D55BA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07EB4C9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2016-2017</w:t>
            </w:r>
          </w:p>
          <w:p w14:paraId="37EA525F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  <w:p w14:paraId="3366C7B3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2017-2018</w:t>
            </w:r>
          </w:p>
          <w:p w14:paraId="0907F8EB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4176" w:type="dxa"/>
            <w:shd w:val="clear" w:color="auto" w:fill="auto"/>
          </w:tcPr>
          <w:p w14:paraId="11E50F83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информированности населения. Экономия рабочего времени врача и личного времени пациента.</w:t>
            </w:r>
          </w:p>
        </w:tc>
        <w:tc>
          <w:tcPr>
            <w:tcW w:w="4536" w:type="dxa"/>
            <w:shd w:val="clear" w:color="auto" w:fill="auto"/>
          </w:tcPr>
          <w:p w14:paraId="1B90DAA6" w14:textId="0CAF6F8E" w:rsidR="004E3A42" w:rsidRPr="00216FC3" w:rsidRDefault="00965C56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Все поликлиники пер</w:t>
            </w:r>
            <w:r>
              <w:rPr>
                <w:rFonts w:ascii="Times New Roman" w:hAnsi="Times New Roman"/>
              </w:rPr>
              <w:t>ешли на работу по программе ГИС ЭЗРТ.</w:t>
            </w:r>
          </w:p>
        </w:tc>
      </w:tr>
      <w:tr w:rsidR="00216FC3" w:rsidRPr="00216FC3" w14:paraId="17034BB1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C1BC41B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2.77</w:t>
            </w:r>
          </w:p>
        </w:tc>
        <w:tc>
          <w:tcPr>
            <w:tcW w:w="2692" w:type="dxa"/>
            <w:shd w:val="clear" w:color="auto" w:fill="auto"/>
          </w:tcPr>
          <w:p w14:paraId="603F1E37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Расширение функций Call–</w:t>
            </w:r>
            <w:proofErr w:type="gramStart"/>
            <w:r w:rsidRPr="00216FC3">
              <w:rPr>
                <w:rFonts w:ascii="Times New Roman" w:hAnsi="Times New Roman"/>
              </w:rPr>
              <w:t>центра  с</w:t>
            </w:r>
            <w:proofErr w:type="gramEnd"/>
            <w:r w:rsidRPr="00216FC3">
              <w:rPr>
                <w:rFonts w:ascii="Times New Roman" w:hAnsi="Times New Roman"/>
              </w:rPr>
              <w:t xml:space="preserve"> созданием справочно-информационной службы.</w:t>
            </w:r>
          </w:p>
        </w:tc>
        <w:tc>
          <w:tcPr>
            <w:tcW w:w="2759" w:type="dxa"/>
            <w:shd w:val="clear" w:color="auto" w:fill="auto"/>
          </w:tcPr>
          <w:p w14:paraId="70771F16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«ЦМП»</w:t>
            </w:r>
          </w:p>
          <w:p w14:paraId="24F0798B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«НЦРМБ»</w:t>
            </w:r>
          </w:p>
          <w:p w14:paraId="3873885D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</w:t>
            </w:r>
          </w:p>
          <w:p w14:paraId="43431A7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ГАУЗ «ДГБ с ПЦ»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05B60C3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г.</w:t>
            </w:r>
          </w:p>
        </w:tc>
        <w:tc>
          <w:tcPr>
            <w:tcW w:w="4176" w:type="dxa"/>
            <w:shd w:val="clear" w:color="auto" w:fill="auto"/>
          </w:tcPr>
          <w:p w14:paraId="4C9BD349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информированности населения, удобство записи на приём к врачу. Экономия рабочего времени врача и личного времени пациента.</w:t>
            </w:r>
          </w:p>
        </w:tc>
        <w:tc>
          <w:tcPr>
            <w:tcW w:w="4536" w:type="dxa"/>
            <w:shd w:val="clear" w:color="auto" w:fill="auto"/>
          </w:tcPr>
          <w:p w14:paraId="11056513" w14:textId="412EB1DE" w:rsidR="004E3A42" w:rsidRPr="00216FC3" w:rsidRDefault="00965C56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Ведется на постоянной основе.</w:t>
            </w:r>
          </w:p>
        </w:tc>
      </w:tr>
      <w:tr w:rsidR="00216FC3" w:rsidRPr="00216FC3" w14:paraId="5D0D73FE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47B8B35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2.78</w:t>
            </w:r>
          </w:p>
        </w:tc>
        <w:tc>
          <w:tcPr>
            <w:tcW w:w="2692" w:type="dxa"/>
            <w:shd w:val="clear" w:color="auto" w:fill="auto"/>
          </w:tcPr>
          <w:p w14:paraId="42985C27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телекоммуникационной медицины.</w:t>
            </w:r>
          </w:p>
        </w:tc>
        <w:tc>
          <w:tcPr>
            <w:tcW w:w="2759" w:type="dxa"/>
            <w:shd w:val="clear" w:color="auto" w:fill="auto"/>
          </w:tcPr>
          <w:p w14:paraId="6A140D3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ГАУЗ «НЦРМБ»</w:t>
            </w:r>
          </w:p>
          <w:p w14:paraId="1E4C215F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«КПРБ» ГАУЗ «ДГБ с ПЦ»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9A8EEEF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10E33439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4176" w:type="dxa"/>
            <w:shd w:val="clear" w:color="auto" w:fill="auto"/>
          </w:tcPr>
          <w:p w14:paraId="775729AC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Возможность проведения консультаций с другими клиниками страны и оказание своевременной помощи больному.</w:t>
            </w:r>
          </w:p>
        </w:tc>
        <w:tc>
          <w:tcPr>
            <w:tcW w:w="4536" w:type="dxa"/>
            <w:shd w:val="clear" w:color="auto" w:fill="auto"/>
          </w:tcPr>
          <w:p w14:paraId="65E6A9D0" w14:textId="4C550A4C" w:rsidR="004E3A42" w:rsidRPr="00216FC3" w:rsidRDefault="00965C56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Планируются телемедицинские консультации</w:t>
            </w:r>
          </w:p>
        </w:tc>
      </w:tr>
      <w:tr w:rsidR="00216FC3" w:rsidRPr="00216FC3" w14:paraId="4710511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827B289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2.79</w:t>
            </w:r>
          </w:p>
        </w:tc>
        <w:tc>
          <w:tcPr>
            <w:tcW w:w="2692" w:type="dxa"/>
            <w:shd w:val="clear" w:color="auto" w:fill="auto"/>
          </w:tcPr>
          <w:p w14:paraId="55F914C0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полной компьютеризации МО (80 компьютеров).</w:t>
            </w:r>
          </w:p>
        </w:tc>
        <w:tc>
          <w:tcPr>
            <w:tcW w:w="2759" w:type="dxa"/>
            <w:shd w:val="clear" w:color="auto" w:fill="auto"/>
          </w:tcPr>
          <w:p w14:paraId="4F9DE191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Гл. врачи   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6E34D04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2016-2018</w:t>
            </w:r>
          </w:p>
          <w:p w14:paraId="090E8E63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4176" w:type="dxa"/>
            <w:shd w:val="clear" w:color="auto" w:fill="auto"/>
          </w:tcPr>
          <w:p w14:paraId="0E79303A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Облегчение работы персоналу МО, экономия времени больного.</w:t>
            </w:r>
          </w:p>
        </w:tc>
        <w:tc>
          <w:tcPr>
            <w:tcW w:w="4536" w:type="dxa"/>
            <w:shd w:val="clear" w:color="auto" w:fill="auto"/>
          </w:tcPr>
          <w:p w14:paraId="5A3BE6C1" w14:textId="362F31B2" w:rsidR="004E3A42" w:rsidRPr="00216FC3" w:rsidRDefault="00965C56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Компьютеры получены </w:t>
            </w:r>
          </w:p>
        </w:tc>
      </w:tr>
      <w:tr w:rsidR="00216FC3" w:rsidRPr="00216FC3" w14:paraId="21DBB15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8044E3A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2.80</w:t>
            </w:r>
          </w:p>
        </w:tc>
        <w:tc>
          <w:tcPr>
            <w:tcW w:w="2692" w:type="dxa"/>
            <w:shd w:val="clear" w:color="auto" w:fill="auto"/>
          </w:tcPr>
          <w:p w14:paraId="3839E39C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Создание общественных Советов при Управлении здравоохранения по </w:t>
            </w:r>
            <w:r w:rsidRPr="00216FC3">
              <w:rPr>
                <w:rFonts w:ascii="Times New Roman" w:hAnsi="Times New Roman"/>
              </w:rPr>
              <w:lastRenderedPageBreak/>
              <w:t xml:space="preserve">Нижнекамскому муниципальному </w:t>
            </w:r>
            <w:proofErr w:type="gramStart"/>
            <w:r w:rsidRPr="00216FC3">
              <w:rPr>
                <w:rFonts w:ascii="Times New Roman" w:hAnsi="Times New Roman"/>
              </w:rPr>
              <w:t>району  Министерства</w:t>
            </w:r>
            <w:proofErr w:type="gramEnd"/>
            <w:r w:rsidRPr="00216FC3">
              <w:rPr>
                <w:rFonts w:ascii="Times New Roman" w:hAnsi="Times New Roman"/>
              </w:rPr>
              <w:t xml:space="preserve"> здравоохранения Республики Татарстан УЗ и медицинских организациях Нижнекамского муниципального района.  </w:t>
            </w:r>
          </w:p>
        </w:tc>
        <w:tc>
          <w:tcPr>
            <w:tcW w:w="2759" w:type="dxa"/>
            <w:shd w:val="clear" w:color="auto" w:fill="auto"/>
          </w:tcPr>
          <w:p w14:paraId="1FDD97AA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Главные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3100CE2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г.</w:t>
            </w:r>
          </w:p>
        </w:tc>
        <w:tc>
          <w:tcPr>
            <w:tcW w:w="4176" w:type="dxa"/>
            <w:shd w:val="clear" w:color="auto" w:fill="auto"/>
          </w:tcPr>
          <w:p w14:paraId="69CAEF73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Повышение информированности населения о работе МО, развитие </w:t>
            </w:r>
            <w:r w:rsidRPr="00216FC3">
              <w:rPr>
                <w:rFonts w:ascii="Times New Roman" w:hAnsi="Times New Roman"/>
              </w:rPr>
              <w:lastRenderedPageBreak/>
              <w:t>обратной связи в решении проблем здравоохранения.</w:t>
            </w:r>
          </w:p>
        </w:tc>
        <w:tc>
          <w:tcPr>
            <w:tcW w:w="4536" w:type="dxa"/>
            <w:shd w:val="clear" w:color="auto" w:fill="auto"/>
          </w:tcPr>
          <w:p w14:paraId="2950F535" w14:textId="53D9FE3B" w:rsidR="004E3A42" w:rsidRPr="00216FC3" w:rsidRDefault="00965C56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Проводится</w:t>
            </w:r>
          </w:p>
        </w:tc>
      </w:tr>
      <w:tr w:rsidR="00216FC3" w:rsidRPr="00216FC3" w14:paraId="4EF19931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42F5490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2.81</w:t>
            </w:r>
          </w:p>
        </w:tc>
        <w:tc>
          <w:tcPr>
            <w:tcW w:w="2692" w:type="dxa"/>
            <w:shd w:val="clear" w:color="auto" w:fill="auto"/>
          </w:tcPr>
          <w:p w14:paraId="26CBD8C1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Обратная связь с населением через электронный сайт Управления здравоохранения по Нижнекамскому муниципальному </w:t>
            </w:r>
            <w:proofErr w:type="gramStart"/>
            <w:r w:rsidRPr="00216FC3">
              <w:rPr>
                <w:rFonts w:ascii="Times New Roman" w:hAnsi="Times New Roman"/>
              </w:rPr>
              <w:t>району  Министерства</w:t>
            </w:r>
            <w:proofErr w:type="gramEnd"/>
            <w:r w:rsidRPr="00216FC3">
              <w:rPr>
                <w:rFonts w:ascii="Times New Roman" w:hAnsi="Times New Roman"/>
              </w:rPr>
              <w:t xml:space="preserve"> здравоохранения Республики Татарстан.</w:t>
            </w:r>
          </w:p>
        </w:tc>
        <w:tc>
          <w:tcPr>
            <w:tcW w:w="2759" w:type="dxa"/>
            <w:shd w:val="clear" w:color="auto" w:fill="auto"/>
          </w:tcPr>
          <w:p w14:paraId="75471FA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«МИАЦ»</w:t>
            </w:r>
          </w:p>
          <w:p w14:paraId="44973F8F" w14:textId="77777777" w:rsidR="004E3A42" w:rsidRPr="00216FC3" w:rsidRDefault="004E3A42" w:rsidP="004E3A4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«ЦМП»</w:t>
            </w:r>
          </w:p>
          <w:p w14:paraId="796E39C5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14AB3F31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г.</w:t>
            </w:r>
          </w:p>
        </w:tc>
        <w:tc>
          <w:tcPr>
            <w:tcW w:w="4176" w:type="dxa"/>
            <w:shd w:val="clear" w:color="auto" w:fill="auto"/>
          </w:tcPr>
          <w:p w14:paraId="08A401C3" w14:textId="77777777" w:rsidR="004E3A42" w:rsidRPr="00216FC3" w:rsidRDefault="004E3A42" w:rsidP="004E3A4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Повышение информированности населения о работе МО. Налаживание обратной связи с населением.</w:t>
            </w:r>
          </w:p>
        </w:tc>
        <w:tc>
          <w:tcPr>
            <w:tcW w:w="4536" w:type="dxa"/>
            <w:shd w:val="clear" w:color="auto" w:fill="auto"/>
          </w:tcPr>
          <w:p w14:paraId="16E449D8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Сайт отсутствует </w:t>
            </w:r>
          </w:p>
        </w:tc>
      </w:tr>
      <w:tr w:rsidR="00216FC3" w:rsidRPr="00216FC3" w14:paraId="3BE2B875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58ECFB5" w14:textId="77777777" w:rsidR="004E3A42" w:rsidRPr="00216FC3" w:rsidRDefault="004E3A42" w:rsidP="004E3A4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2.82</w:t>
            </w:r>
          </w:p>
        </w:tc>
        <w:tc>
          <w:tcPr>
            <w:tcW w:w="2692" w:type="dxa"/>
            <w:shd w:val="clear" w:color="auto" w:fill="auto"/>
          </w:tcPr>
          <w:p w14:paraId="72C32399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Обеспечение информационной открытости при процедуре рассмотрения жалоб от населения и официальное опубликование результатов проверок на сайтах Управления здравоохранения и медицинских организаций.</w:t>
            </w:r>
          </w:p>
        </w:tc>
        <w:tc>
          <w:tcPr>
            <w:tcW w:w="2759" w:type="dxa"/>
            <w:shd w:val="clear" w:color="auto" w:fill="auto"/>
          </w:tcPr>
          <w:p w14:paraId="4339A469" w14:textId="77777777" w:rsidR="004E3A42" w:rsidRPr="00216FC3" w:rsidRDefault="004E3A42" w:rsidP="004E3A4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ГАУЗ «ЦМП»</w:t>
            </w:r>
          </w:p>
          <w:p w14:paraId="1565257E" w14:textId="77777777" w:rsidR="004E3A42" w:rsidRPr="00216FC3" w:rsidRDefault="004E3A42" w:rsidP="004E3A42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Гл. врачи МО, </w:t>
            </w:r>
          </w:p>
          <w:p w14:paraId="645C01FA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Медицинские страховые компании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8C4BE4B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</w:t>
            </w:r>
          </w:p>
          <w:p w14:paraId="6EC5215A" w14:textId="77777777" w:rsidR="004E3A42" w:rsidRPr="00216FC3" w:rsidRDefault="004E3A42" w:rsidP="004E3A4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годы.</w:t>
            </w:r>
          </w:p>
        </w:tc>
        <w:tc>
          <w:tcPr>
            <w:tcW w:w="4176" w:type="dxa"/>
            <w:shd w:val="clear" w:color="auto" w:fill="auto"/>
          </w:tcPr>
          <w:p w14:paraId="1B9D7F4C" w14:textId="77777777" w:rsidR="004E3A42" w:rsidRPr="00216FC3" w:rsidRDefault="004E3A42" w:rsidP="004E3A42">
            <w:pPr>
              <w:tabs>
                <w:tab w:val="left" w:pos="8235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Открытая информированность населения о работе МО с жалобами населения и исключение </w:t>
            </w:r>
            <w:proofErr w:type="gramStart"/>
            <w:r w:rsidRPr="00216FC3">
              <w:rPr>
                <w:rFonts w:ascii="Times New Roman" w:hAnsi="Times New Roman"/>
              </w:rPr>
              <w:t>порождения  «</w:t>
            </w:r>
            <w:proofErr w:type="gramEnd"/>
            <w:r w:rsidRPr="00216FC3">
              <w:rPr>
                <w:rFonts w:ascii="Times New Roman" w:hAnsi="Times New Roman"/>
              </w:rPr>
              <w:t>слухов» , негативно влияющих на общественное мнение о здравоохранении в целом.</w:t>
            </w:r>
          </w:p>
        </w:tc>
        <w:tc>
          <w:tcPr>
            <w:tcW w:w="4536" w:type="dxa"/>
            <w:shd w:val="clear" w:color="auto" w:fill="auto"/>
          </w:tcPr>
          <w:p w14:paraId="042934FE" w14:textId="77777777" w:rsidR="004E3A42" w:rsidRPr="00216FC3" w:rsidRDefault="004E3A42" w:rsidP="004E3A42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Проводится </w:t>
            </w:r>
          </w:p>
        </w:tc>
      </w:tr>
      <w:tr w:rsidR="000B4BD2" w:rsidRPr="00216FC3" w14:paraId="6957A9C5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3CB4596" w14:textId="77777777" w:rsidR="000B4BD2" w:rsidRPr="00216FC3" w:rsidRDefault="000B4BD2" w:rsidP="000B4BD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2.83</w:t>
            </w:r>
          </w:p>
        </w:tc>
        <w:tc>
          <w:tcPr>
            <w:tcW w:w="2692" w:type="dxa"/>
            <w:shd w:val="clear" w:color="auto" w:fill="auto"/>
          </w:tcPr>
          <w:p w14:paraId="2839403E" w14:textId="77777777" w:rsidR="000B4BD2" w:rsidRPr="00216FC3" w:rsidRDefault="000B4BD2" w:rsidP="000B4BD2">
            <w:pPr>
              <w:tabs>
                <w:tab w:val="left" w:pos="8235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Проведение пресс-</w:t>
            </w:r>
            <w:proofErr w:type="gramStart"/>
            <w:r w:rsidRPr="00216FC3">
              <w:rPr>
                <w:rFonts w:ascii="Times New Roman" w:hAnsi="Times New Roman"/>
              </w:rPr>
              <w:t>конференций  и</w:t>
            </w:r>
            <w:proofErr w:type="gramEnd"/>
            <w:r w:rsidRPr="00216FC3">
              <w:rPr>
                <w:rFonts w:ascii="Times New Roman" w:hAnsi="Times New Roman"/>
              </w:rPr>
              <w:t xml:space="preserve"> Прямого эфира на каналах местного телевидения с администрацией УЗ по </w:t>
            </w:r>
            <w:r w:rsidRPr="00216FC3">
              <w:rPr>
                <w:rFonts w:ascii="Times New Roman" w:hAnsi="Times New Roman"/>
              </w:rPr>
              <w:lastRenderedPageBreak/>
              <w:t>НМР МЗ РТ и главными врачами медицинских организаций.</w:t>
            </w:r>
          </w:p>
        </w:tc>
        <w:tc>
          <w:tcPr>
            <w:tcW w:w="2759" w:type="dxa"/>
            <w:shd w:val="clear" w:color="auto" w:fill="auto"/>
          </w:tcPr>
          <w:p w14:paraId="37625F91" w14:textId="77777777" w:rsidR="000B4BD2" w:rsidRPr="00216FC3" w:rsidRDefault="000B4BD2" w:rsidP="000B4BD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УЗ по НМР МЗ РТ</w:t>
            </w:r>
          </w:p>
          <w:p w14:paraId="53F91DBC" w14:textId="77777777" w:rsidR="000B4BD2" w:rsidRPr="00216FC3" w:rsidRDefault="000B4BD2" w:rsidP="000B4BD2">
            <w:pPr>
              <w:spacing w:line="240" w:lineRule="auto"/>
              <w:ind w:right="-57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Гл. врачи МО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6F689E5" w14:textId="77777777" w:rsidR="000B4BD2" w:rsidRPr="00216FC3" w:rsidRDefault="000B4BD2" w:rsidP="000B4BD2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4176" w:type="dxa"/>
            <w:shd w:val="clear" w:color="auto" w:fill="auto"/>
          </w:tcPr>
          <w:p w14:paraId="0B14CC71" w14:textId="77777777" w:rsidR="000B4BD2" w:rsidRPr="00216FC3" w:rsidRDefault="000B4BD2" w:rsidP="000B4BD2">
            <w:pPr>
              <w:tabs>
                <w:tab w:val="left" w:pos="8235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Прямое общение с руководителями здравоохранения города и ускорение решения проблем по медицинскому обслуживания населения.</w:t>
            </w:r>
          </w:p>
        </w:tc>
        <w:tc>
          <w:tcPr>
            <w:tcW w:w="4536" w:type="dxa"/>
            <w:shd w:val="clear" w:color="auto" w:fill="auto"/>
          </w:tcPr>
          <w:p w14:paraId="12AB4663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В. Р. Рахимова – закрытие Университета третьего возраста; открытие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и амбулатории; о поддержке молодых специалистов; вечер памяти Р.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Гатупова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FB806BA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Исмагилов,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замглавного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врача ПТД – профилактика туберкулёза </w:t>
            </w:r>
          </w:p>
          <w:p w14:paraId="61E6E157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А. Хасанова - пресс-конференция в мечети, вопрос вскрытия тел; о системе долговременного ухода за пожилыми людьми и инвалидами; о республиканском конкурсе педагогического мастерства. </w:t>
            </w:r>
          </w:p>
          <w:p w14:paraId="715FA34A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Мерясев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– о вакцинации; о своевременном обращении с ССЗ. </w:t>
            </w:r>
          </w:p>
          <w:p w14:paraId="7D08422B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– об </w:t>
            </w:r>
            <w:proofErr w:type="gramStart"/>
            <w:r w:rsidRPr="00E368F4">
              <w:rPr>
                <w:rFonts w:ascii="Times New Roman" w:hAnsi="Times New Roman"/>
                <w:sz w:val="24"/>
                <w:szCs w:val="24"/>
              </w:rPr>
              <w:t>акции  «</w:t>
            </w:r>
            <w:proofErr w:type="gramEnd"/>
            <w:r w:rsidRPr="00E368F4">
              <w:rPr>
                <w:rFonts w:ascii="Times New Roman" w:hAnsi="Times New Roman"/>
                <w:sz w:val="24"/>
                <w:szCs w:val="24"/>
              </w:rPr>
              <w:t>10000 шагов к жизни»</w:t>
            </w:r>
          </w:p>
          <w:p w14:paraId="40DF683A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Р. Медведева - #СемьяНижнекамск</w:t>
            </w:r>
          </w:p>
          <w:p w14:paraId="55AE559B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- #СемьяНижнекамск; о поддержке молодых специалистов; </w:t>
            </w:r>
          </w:p>
          <w:p w14:paraId="1C1701AA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М. Мустафин – о состоянии пострадавших во время пожара; об ожоговом отделении</w:t>
            </w:r>
          </w:p>
          <w:p w14:paraId="39A78EE1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Х. Ахмедов – об ожоговом отделении; о поддержке молодых специалистов; об обновлении автопарка ССМП; о своевременном обращении с ССЗ; о благотворительных акциях в НЦРМБ; об итогах года. </w:t>
            </w:r>
          </w:p>
          <w:p w14:paraId="6C212973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– о своевременном обращении с ССЗ.</w:t>
            </w:r>
          </w:p>
          <w:p w14:paraId="4F400734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Е. Пискарёва – о вакцинации; профилактике ВИЧ</w:t>
            </w:r>
          </w:p>
          <w:p w14:paraId="66613B6B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С. Дорофеева – о новых правилах ОМС </w:t>
            </w:r>
          </w:p>
          <w:p w14:paraId="3B31566E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О. Митина – о вакцинации </w:t>
            </w:r>
          </w:p>
          <w:p w14:paraId="6ECD9CA4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Е. Сунгатуллина – о лечении псориаза; о профилактике микроспории</w:t>
            </w:r>
          </w:p>
          <w:p w14:paraId="60FF21E2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Саетова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– о присвоении звания «Заслуженный врач Татарстана» </w:t>
            </w:r>
          </w:p>
          <w:p w14:paraId="36C3C0EE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lastRenderedPageBreak/>
              <w:t>С. Попова – об изменениях в диспансеризации</w:t>
            </w:r>
          </w:p>
          <w:p w14:paraId="0ECD3E89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Р. Гарипов – запуск «Трамвая здоровья» </w:t>
            </w:r>
          </w:p>
          <w:p w14:paraId="72E4B99A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Н. Афанасьева, заведующая отделением новорождённых – о грудном вскармливании</w:t>
            </w:r>
          </w:p>
          <w:p w14:paraId="687B9D8A" w14:textId="4C8E23FF" w:rsidR="000B4BD2" w:rsidRPr="00216FC3" w:rsidRDefault="000B4BD2" w:rsidP="00E368F4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Саетова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, заведующая отделением патологии беременных – о мягких родах </w:t>
            </w:r>
          </w:p>
        </w:tc>
      </w:tr>
      <w:tr w:rsidR="000B4BD2" w:rsidRPr="00216FC3" w14:paraId="6EA07E60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318E752" w14:textId="77777777" w:rsidR="000B4BD2" w:rsidRPr="00216FC3" w:rsidRDefault="000B4BD2" w:rsidP="000B4BD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2.85</w:t>
            </w:r>
          </w:p>
        </w:tc>
        <w:tc>
          <w:tcPr>
            <w:tcW w:w="2692" w:type="dxa"/>
            <w:shd w:val="clear" w:color="auto" w:fill="auto"/>
          </w:tcPr>
          <w:p w14:paraId="4D6F1F30" w14:textId="77777777" w:rsidR="000B4BD2" w:rsidRPr="00216FC3" w:rsidRDefault="000B4BD2" w:rsidP="000B4BD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Содействие в реализации процедуры по переводу земельных участков с к№ 16:30:000000:3218 (</w:t>
            </w:r>
            <w:proofErr w:type="spellStart"/>
            <w:r w:rsidRPr="00216FC3">
              <w:rPr>
                <w:rFonts w:ascii="Times New Roman" w:hAnsi="Times New Roman"/>
              </w:rPr>
              <w:t>Шереметьевское</w:t>
            </w:r>
            <w:proofErr w:type="spellEnd"/>
            <w:r w:rsidRPr="00216FC3">
              <w:rPr>
                <w:rFonts w:ascii="Times New Roman" w:hAnsi="Times New Roman"/>
              </w:rPr>
              <w:t xml:space="preserve"> СП с площадью 3.146 га) и 16:30:000000:3223 </w:t>
            </w:r>
            <w:proofErr w:type="spellStart"/>
            <w:r w:rsidRPr="00216FC3">
              <w:rPr>
                <w:rFonts w:ascii="Times New Roman" w:hAnsi="Times New Roman"/>
              </w:rPr>
              <w:t>Нижнеуратьминское</w:t>
            </w:r>
            <w:proofErr w:type="spellEnd"/>
            <w:r w:rsidRPr="00216FC3">
              <w:rPr>
                <w:rFonts w:ascii="Times New Roman" w:hAnsi="Times New Roman"/>
              </w:rPr>
              <w:t xml:space="preserve"> СП с площадью 5,9089 га) из земель лесного фонда для последующего использования их для организации отдыха жителей города Нижнекамска и Нижнекамского муниципального района.</w:t>
            </w:r>
          </w:p>
        </w:tc>
        <w:tc>
          <w:tcPr>
            <w:tcW w:w="2759" w:type="dxa"/>
            <w:shd w:val="clear" w:color="auto" w:fill="auto"/>
          </w:tcPr>
          <w:p w14:paraId="3B0C4B94" w14:textId="77777777" w:rsidR="000B4BD2" w:rsidRPr="00216FC3" w:rsidRDefault="000B4BD2" w:rsidP="000B4BD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1BC501E" w14:textId="77777777" w:rsidR="000B4BD2" w:rsidRPr="00216FC3" w:rsidRDefault="000B4BD2" w:rsidP="000B4BD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2020-2022 годы</w:t>
            </w:r>
          </w:p>
        </w:tc>
        <w:tc>
          <w:tcPr>
            <w:tcW w:w="4176" w:type="dxa"/>
            <w:shd w:val="clear" w:color="auto" w:fill="auto"/>
          </w:tcPr>
          <w:p w14:paraId="105A898F" w14:textId="77777777" w:rsidR="000B4BD2" w:rsidRPr="00216FC3" w:rsidRDefault="000B4BD2" w:rsidP="000B4BD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инфраструктуры для круглогодичного пребывания семей, школьников и организации детский лагерей на данных участках. Популяризация активного семейного отдыха, оздоровление населения.</w:t>
            </w:r>
          </w:p>
        </w:tc>
        <w:tc>
          <w:tcPr>
            <w:tcW w:w="4536" w:type="dxa"/>
            <w:shd w:val="clear" w:color="auto" w:fill="auto"/>
          </w:tcPr>
          <w:p w14:paraId="3336DE61" w14:textId="77777777" w:rsidR="000B4BD2" w:rsidRPr="00E368F4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 xml:space="preserve">Проектом Генерального плана </w:t>
            </w:r>
            <w:proofErr w:type="spellStart"/>
            <w:r w:rsidRPr="00E368F4">
              <w:rPr>
                <w:rFonts w:ascii="Times New Roman" w:hAnsi="Times New Roman"/>
                <w:sz w:val="24"/>
                <w:szCs w:val="24"/>
              </w:rPr>
              <w:t>Нижнеуратьминскогно</w:t>
            </w:r>
            <w:proofErr w:type="spellEnd"/>
            <w:r w:rsidRPr="00E368F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данные мероприятия предусмотрены (на стадии утверждении – срок март 2022 г.)</w:t>
            </w:r>
          </w:p>
          <w:p w14:paraId="7C5BF3AF" w14:textId="5AFDF0E0" w:rsidR="000B4BD2" w:rsidRPr="00216FC3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Проект Шереметьевского СП на доработке. Срок утверждения – декабрь 2022 г.</w:t>
            </w:r>
          </w:p>
        </w:tc>
      </w:tr>
      <w:tr w:rsidR="000B4BD2" w:rsidRPr="00216FC3" w14:paraId="53B3615A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E1D282E" w14:textId="77777777" w:rsidR="000B4BD2" w:rsidRPr="00216FC3" w:rsidRDefault="000B4BD2" w:rsidP="000B4BD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2.86</w:t>
            </w:r>
          </w:p>
        </w:tc>
        <w:tc>
          <w:tcPr>
            <w:tcW w:w="2692" w:type="dxa"/>
            <w:shd w:val="clear" w:color="auto" w:fill="auto"/>
          </w:tcPr>
          <w:p w14:paraId="5F9B3790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Оздоровительный комплекс ООО «Нижнекамские термы»</w:t>
            </w:r>
          </w:p>
        </w:tc>
        <w:tc>
          <w:tcPr>
            <w:tcW w:w="2759" w:type="dxa"/>
            <w:shd w:val="clear" w:color="auto" w:fill="auto"/>
          </w:tcPr>
          <w:p w14:paraId="60AF7AC2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УК «Термы»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7055073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2019-2022 годы</w:t>
            </w:r>
          </w:p>
        </w:tc>
        <w:tc>
          <w:tcPr>
            <w:tcW w:w="4176" w:type="dxa"/>
            <w:shd w:val="clear" w:color="auto" w:fill="auto"/>
          </w:tcPr>
          <w:p w14:paraId="31EC1BCD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Центр здоровья и отдыха для всей семьи, предлагающий разнообразные виды саун и бань, термальный бассейн под открытым небом, омолаживающие, лечебные и профилактические процедуры. </w:t>
            </w:r>
          </w:p>
          <w:p w14:paraId="49F36103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Объем инвестиций </w:t>
            </w:r>
          </w:p>
          <w:p w14:paraId="18DD8C41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300 млн. руб., создаваемых рабочих мест 65.</w:t>
            </w:r>
          </w:p>
        </w:tc>
        <w:tc>
          <w:tcPr>
            <w:tcW w:w="4536" w:type="dxa"/>
            <w:shd w:val="clear" w:color="auto" w:fill="auto"/>
          </w:tcPr>
          <w:p w14:paraId="065A5D21" w14:textId="4EF107D7" w:rsidR="000B4BD2" w:rsidRPr="00216FC3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Выдано разрешение на строительство. Планируемый срок ввода в эксплуатацию – апрель 2022 г разрешение на строительство. Планируемый срок ввода в эксплуатацию – апрель 2022 г.</w:t>
            </w:r>
          </w:p>
        </w:tc>
      </w:tr>
      <w:tr w:rsidR="000B4BD2" w:rsidRPr="00216FC3" w14:paraId="653D56F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3AA9389" w14:textId="77777777" w:rsidR="000B4BD2" w:rsidRPr="00216FC3" w:rsidRDefault="000B4BD2" w:rsidP="000B4BD2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2.87</w:t>
            </w:r>
          </w:p>
        </w:tc>
        <w:tc>
          <w:tcPr>
            <w:tcW w:w="2692" w:type="dxa"/>
            <w:shd w:val="clear" w:color="auto" w:fill="auto"/>
          </w:tcPr>
          <w:p w14:paraId="61EAC071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ООО «Стоматологическая поликлиника»</w:t>
            </w:r>
          </w:p>
        </w:tc>
        <w:tc>
          <w:tcPr>
            <w:tcW w:w="2759" w:type="dxa"/>
            <w:shd w:val="clear" w:color="auto" w:fill="auto"/>
          </w:tcPr>
          <w:p w14:paraId="05E58872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216FC3">
              <w:rPr>
                <w:rFonts w:ascii="Times New Roman" w:hAnsi="Times New Roman"/>
              </w:rPr>
              <w:t>Гульманов</w:t>
            </w:r>
            <w:proofErr w:type="spellEnd"/>
            <w:r w:rsidRPr="00216FC3">
              <w:rPr>
                <w:rFonts w:ascii="Times New Roman" w:hAnsi="Times New Roman"/>
              </w:rPr>
              <w:t xml:space="preserve"> Марат </w:t>
            </w:r>
            <w:proofErr w:type="spellStart"/>
            <w:r w:rsidRPr="00216FC3">
              <w:rPr>
                <w:rFonts w:ascii="Times New Roman" w:hAnsi="Times New Roman"/>
              </w:rPr>
              <w:t>Шаукатович</w:t>
            </w:r>
            <w:proofErr w:type="spellEnd"/>
          </w:p>
        </w:tc>
        <w:tc>
          <w:tcPr>
            <w:tcW w:w="1236" w:type="dxa"/>
            <w:gridSpan w:val="2"/>
            <w:shd w:val="clear" w:color="auto" w:fill="auto"/>
          </w:tcPr>
          <w:p w14:paraId="51B02546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2020-2021</w:t>
            </w:r>
          </w:p>
          <w:p w14:paraId="6D92E08B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годы </w:t>
            </w:r>
          </w:p>
        </w:tc>
        <w:tc>
          <w:tcPr>
            <w:tcW w:w="4176" w:type="dxa"/>
            <w:shd w:val="clear" w:color="auto" w:fill="auto"/>
          </w:tcPr>
          <w:p w14:paraId="36BD26D6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Реконструкция здания и модернизация стоматологической поликлиники города Нижнекамск.</w:t>
            </w:r>
          </w:p>
          <w:p w14:paraId="1187C0C7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Объем инвестиций в проект составит </w:t>
            </w:r>
          </w:p>
          <w:p w14:paraId="1FFB4E63" w14:textId="77777777" w:rsidR="000B4BD2" w:rsidRPr="00216FC3" w:rsidRDefault="000B4BD2" w:rsidP="000B4BD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103 млн. руб., создаваемых рабочих мест – 250.</w:t>
            </w:r>
          </w:p>
        </w:tc>
        <w:tc>
          <w:tcPr>
            <w:tcW w:w="4536" w:type="dxa"/>
            <w:shd w:val="clear" w:color="auto" w:fill="auto"/>
          </w:tcPr>
          <w:p w14:paraId="06FAF95F" w14:textId="77777777" w:rsidR="000B4BD2" w:rsidRPr="00216FC3" w:rsidRDefault="000B4BD2" w:rsidP="000B4BD2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89" w:rsidRPr="00216FC3" w14:paraId="5FA1737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D3E87C3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2.88</w:t>
            </w:r>
          </w:p>
        </w:tc>
        <w:tc>
          <w:tcPr>
            <w:tcW w:w="2692" w:type="dxa"/>
            <w:shd w:val="clear" w:color="auto" w:fill="auto"/>
          </w:tcPr>
          <w:p w14:paraId="62EB46F6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  <w:lang w:eastAsia="ru-RU"/>
              </w:rPr>
              <w:t>Реализация проекта «Защита детей в информационном пространстве»</w:t>
            </w:r>
          </w:p>
        </w:tc>
        <w:tc>
          <w:tcPr>
            <w:tcW w:w="2759" w:type="dxa"/>
            <w:shd w:val="clear" w:color="auto" w:fill="auto"/>
          </w:tcPr>
          <w:p w14:paraId="770E46C5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 Нижнекамского муниципального района РТ, 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9BDF9FC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2017 –2020</w:t>
            </w:r>
          </w:p>
          <w:p w14:paraId="082C33A8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22C6784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Защита детей от негативной информации (экстремистского, порнографического характера), получаемой из сети «Интернет», представляющей угрозу для их психического и физического развития</w:t>
            </w:r>
          </w:p>
        </w:tc>
        <w:tc>
          <w:tcPr>
            <w:tcW w:w="4536" w:type="dxa"/>
            <w:shd w:val="clear" w:color="auto" w:fill="auto"/>
          </w:tcPr>
          <w:p w14:paraId="7FD2A423" w14:textId="77777777" w:rsidR="00140B89" w:rsidRPr="00231245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368F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данный момент к образовательным учреждениям Республики Татарстан подведена Государственная интегрированная система телекоммуникаций РТ (ГИСТ РТ), которая автоматически блокирует запрещенные для образовательных организаций сайты. В дополнении к этому </w:t>
            </w:r>
            <w:r w:rsidRPr="00E368F4">
              <w:rPr>
                <w:rFonts w:ascii="Times New Roman" w:eastAsia="Times New Roman" w:hAnsi="Times New Roman"/>
                <w:color w:val="000000"/>
                <w:lang w:eastAsia="ru-RU"/>
              </w:rPr>
              <w:t>создаются</w:t>
            </w:r>
            <w:r w:rsidRPr="002312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перечни источников (программ, документов и т. д.), способных травмировать детскую психику для данного контента </w:t>
            </w:r>
            <w:r w:rsidRPr="00231245">
              <w:rPr>
                <w:rFonts w:ascii="Times New Roman" w:hAnsi="Times New Roman"/>
                <w:color w:val="000000"/>
                <w:shd w:val="clear" w:color="auto" w:fill="FFFFFF"/>
              </w:rPr>
              <w:t>используется контент-фильтр, с помощью которого ограничивается доступ детей к определенным ресурсам в интернете. Для обнаружения компьютерных вирусов, а также нежелательных (считающихся вредоносными) программ применяются рекомендованные и разрешенные антивирусы и другие виды специального софта.</w:t>
            </w:r>
          </w:p>
          <w:p w14:paraId="33019AEE" w14:textId="4EEFBEFC" w:rsidR="00140B89" w:rsidRPr="00216FC3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24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декабре 2021 года в 48 общеобразовательных организациях установлены </w:t>
            </w:r>
            <w:proofErr w:type="spellStart"/>
            <w:r w:rsidRPr="00231245">
              <w:rPr>
                <w:rFonts w:ascii="Times New Roman" w:hAnsi="Times New Roman"/>
                <w:color w:val="000000"/>
                <w:shd w:val="clear" w:color="auto" w:fill="FFFFFF"/>
              </w:rPr>
              <w:t>криптошлюзы</w:t>
            </w:r>
            <w:proofErr w:type="spellEnd"/>
            <w:r w:rsidRPr="00231245">
              <w:rPr>
                <w:rFonts w:ascii="Times New Roman" w:hAnsi="Times New Roman"/>
                <w:color w:val="000000"/>
                <w:shd w:val="clear" w:color="auto" w:fill="FFFFFF"/>
              </w:rPr>
              <w:t>, которые будут обеспечивать ограничение доступа к информации, распространение которой в РФ запрещено, и к информации, носящей вред здоровью детей.</w:t>
            </w:r>
          </w:p>
        </w:tc>
      </w:tr>
      <w:tr w:rsidR="00140B89" w:rsidRPr="00216FC3" w14:paraId="18A6F41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FD6FE8F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2.89</w:t>
            </w:r>
          </w:p>
        </w:tc>
        <w:tc>
          <w:tcPr>
            <w:tcW w:w="2692" w:type="dxa"/>
            <w:shd w:val="clear" w:color="auto" w:fill="auto"/>
          </w:tcPr>
          <w:p w14:paraId="05F0907D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  <w:lang w:eastAsia="ru-RU"/>
              </w:rPr>
              <w:t xml:space="preserve">Визитная карточка культуры, в том числе осуществление грантовой поддержки приоритетных проектов в сфере </w:t>
            </w:r>
            <w:r w:rsidRPr="00216FC3">
              <w:rPr>
                <w:rFonts w:ascii="Times New Roman" w:hAnsi="Times New Roman"/>
                <w:lang w:eastAsia="ru-RU"/>
              </w:rPr>
              <w:lastRenderedPageBreak/>
              <w:t>культуры и искусства: грантовая поддержка ведущих профессиональных творческих коллективов;</w:t>
            </w:r>
          </w:p>
          <w:p w14:paraId="78E3CB65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  <w:lang w:eastAsia="ru-RU"/>
              </w:rPr>
              <w:t xml:space="preserve">Грантовая поддержка творческих проектов, грантовая поддержка муниципальных учреждений культуры и </w:t>
            </w:r>
            <w:proofErr w:type="gramStart"/>
            <w:r w:rsidRPr="00216FC3">
              <w:rPr>
                <w:rFonts w:ascii="Times New Roman" w:hAnsi="Times New Roman"/>
                <w:lang w:eastAsia="ru-RU"/>
              </w:rPr>
              <w:t>искусства  и</w:t>
            </w:r>
            <w:proofErr w:type="gramEnd"/>
            <w:r w:rsidRPr="00216FC3">
              <w:rPr>
                <w:rFonts w:ascii="Times New Roman" w:hAnsi="Times New Roman"/>
                <w:lang w:eastAsia="ru-RU"/>
              </w:rPr>
              <w:t xml:space="preserve"> лучших работников отрасли</w:t>
            </w:r>
          </w:p>
        </w:tc>
        <w:tc>
          <w:tcPr>
            <w:tcW w:w="2759" w:type="dxa"/>
            <w:shd w:val="clear" w:color="auto" w:fill="auto"/>
          </w:tcPr>
          <w:p w14:paraId="55FEE68A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  <w:lang w:eastAsia="ru-RU"/>
              </w:rPr>
              <w:lastRenderedPageBreak/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EDF17EC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2015-2030</w:t>
            </w:r>
          </w:p>
          <w:p w14:paraId="3FA57FC4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4B236389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Участие в 13 программах грантовой поддержки</w:t>
            </w:r>
          </w:p>
          <w:p w14:paraId="27AE56BD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E067F57" w14:textId="77777777" w:rsidR="00140B89" w:rsidRPr="00E579B7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579B7">
              <w:rPr>
                <w:rFonts w:ascii="Times New Roman" w:hAnsi="Times New Roman"/>
              </w:rPr>
              <w:t xml:space="preserve">           </w:t>
            </w:r>
            <w:r w:rsidRPr="00E368F4">
              <w:rPr>
                <w:rFonts w:ascii="Times New Roman" w:hAnsi="Times New Roman"/>
              </w:rPr>
              <w:t>За отчётный период учреждениями культуры и искусства подготовлено и направлено 99 проектов, 35 из них выиграны на общую сумму 31 млн.336 тыс. 876 рублей</w:t>
            </w:r>
            <w:r w:rsidRPr="00E579B7">
              <w:rPr>
                <w:rFonts w:ascii="Times New Roman" w:hAnsi="Times New Roman"/>
              </w:rPr>
              <w:t xml:space="preserve"> </w:t>
            </w:r>
          </w:p>
          <w:p w14:paraId="66424D93" w14:textId="0B08959B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9B7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140B89" w:rsidRPr="00216FC3" w14:paraId="4128166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7EF0194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2.90</w:t>
            </w:r>
          </w:p>
        </w:tc>
        <w:tc>
          <w:tcPr>
            <w:tcW w:w="2692" w:type="dxa"/>
            <w:shd w:val="clear" w:color="auto" w:fill="auto"/>
          </w:tcPr>
          <w:p w14:paraId="071C61D6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Сохранение и развитие трехзвенной системы профессионального образования художественно-эстетической направленности</w:t>
            </w:r>
          </w:p>
        </w:tc>
        <w:tc>
          <w:tcPr>
            <w:tcW w:w="2759" w:type="dxa"/>
            <w:shd w:val="clear" w:color="auto" w:fill="auto"/>
          </w:tcPr>
          <w:p w14:paraId="66E204C3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7DDAB9F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5E0DB320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4E9DAD9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Сохранность контингента учащихся в образовательных организациях в сфере культуры</w:t>
            </w:r>
          </w:p>
        </w:tc>
        <w:tc>
          <w:tcPr>
            <w:tcW w:w="4536" w:type="dxa"/>
            <w:shd w:val="clear" w:color="auto" w:fill="auto"/>
          </w:tcPr>
          <w:p w14:paraId="71023FD5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 xml:space="preserve">     Взаимодействие детских школ искусств и профессиональных образовательных организаций в сфере культуры.</w:t>
            </w:r>
          </w:p>
          <w:p w14:paraId="7E57CF67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 xml:space="preserve">Продолжить работу по выполнению </w:t>
            </w:r>
            <w:proofErr w:type="gramStart"/>
            <w:r w:rsidRPr="00E368F4">
              <w:rPr>
                <w:rFonts w:ascii="Times New Roman" w:hAnsi="Times New Roman"/>
                <w:lang w:eastAsia="ru-RU"/>
              </w:rPr>
              <w:t>следующих  задач</w:t>
            </w:r>
            <w:proofErr w:type="gramEnd"/>
            <w:r w:rsidRPr="00E368F4">
              <w:rPr>
                <w:rFonts w:ascii="Times New Roman" w:hAnsi="Times New Roman"/>
                <w:lang w:eastAsia="ru-RU"/>
              </w:rPr>
              <w:t xml:space="preserve">: </w:t>
            </w:r>
          </w:p>
          <w:p w14:paraId="09BC9A88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 xml:space="preserve">- организация и проведение методических мероприятий; </w:t>
            </w:r>
          </w:p>
          <w:p w14:paraId="23810D7A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 xml:space="preserve">- работа по выявлению одарённых и талантливых детей; </w:t>
            </w:r>
          </w:p>
          <w:p w14:paraId="28EED265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>-способствовать трудоустройству выпускников на местах;</w:t>
            </w:r>
          </w:p>
          <w:p w14:paraId="6D0A34B2" w14:textId="77777777" w:rsidR="00140B89" w:rsidRPr="00E368F4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368F4">
              <w:rPr>
                <w:rFonts w:ascii="Times New Roman" w:hAnsi="Times New Roman"/>
                <w:lang w:eastAsia="ru-RU"/>
              </w:rPr>
              <w:t>-совершенствование механизмов целевого приема и целевого обучения;</w:t>
            </w:r>
          </w:p>
          <w:p w14:paraId="4D2936CC" w14:textId="3B947FDC" w:rsidR="00140B89" w:rsidRPr="00E368F4" w:rsidRDefault="00140B89" w:rsidP="00140B89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368F4">
              <w:t>-формирование системы закрепления в отрасли культуры перспективных кадров, их профессионального развития и карьерного роста.</w:t>
            </w:r>
          </w:p>
        </w:tc>
      </w:tr>
      <w:tr w:rsidR="00140B89" w:rsidRPr="00216FC3" w14:paraId="5F58F08F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9EFAB7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2.91</w:t>
            </w:r>
          </w:p>
        </w:tc>
        <w:tc>
          <w:tcPr>
            <w:tcW w:w="2692" w:type="dxa"/>
            <w:shd w:val="clear" w:color="auto" w:fill="auto"/>
          </w:tcPr>
          <w:p w14:paraId="3A926D84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Развитие </w:t>
            </w:r>
            <w:proofErr w:type="spellStart"/>
            <w:r w:rsidRPr="00216FC3">
              <w:rPr>
                <w:rFonts w:eastAsia="Calibri"/>
                <w:color w:val="auto"/>
                <w:sz w:val="22"/>
                <w:szCs w:val="22"/>
              </w:rPr>
              <w:t>конкурсно</w:t>
            </w:r>
            <w:proofErr w:type="spellEnd"/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-фестивального движения, направленного на раскрытие творческого потенциала и таланта </w:t>
            </w:r>
            <w:r w:rsidRPr="00216FC3">
              <w:rPr>
                <w:rFonts w:eastAsia="Calibri"/>
                <w:color w:val="auto"/>
                <w:sz w:val="22"/>
                <w:szCs w:val="22"/>
              </w:rPr>
              <w:lastRenderedPageBreak/>
              <w:t>подрастающего поколения</w:t>
            </w:r>
          </w:p>
        </w:tc>
        <w:tc>
          <w:tcPr>
            <w:tcW w:w="2759" w:type="dxa"/>
            <w:shd w:val="clear" w:color="auto" w:fill="auto"/>
          </w:tcPr>
          <w:p w14:paraId="1E804702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lastRenderedPageBreak/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A30DA57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7F35016F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2F850A9E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доли детей, привлекаемых к участию в творческих мероприятиях </w:t>
            </w:r>
          </w:p>
        </w:tc>
        <w:tc>
          <w:tcPr>
            <w:tcW w:w="4536" w:type="dxa"/>
            <w:shd w:val="clear" w:color="auto" w:fill="auto"/>
          </w:tcPr>
          <w:p w14:paraId="40A3CEA8" w14:textId="77777777" w:rsidR="00140B89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16FC3">
              <w:rPr>
                <w:rFonts w:ascii="Times New Roman" w:hAnsi="Times New Roman"/>
              </w:rPr>
              <w:t xml:space="preserve">    </w:t>
            </w:r>
            <w:r w:rsidRPr="00E579B7">
              <w:rPr>
                <w:rFonts w:ascii="Times New Roman" w:hAnsi="Times New Roman"/>
                <w:i/>
                <w:lang w:eastAsia="ru-RU"/>
              </w:rPr>
              <w:t xml:space="preserve">     </w:t>
            </w:r>
            <w:r w:rsidRPr="00E579B7">
              <w:rPr>
                <w:rFonts w:ascii="Times New Roman" w:hAnsi="Times New Roman"/>
                <w:lang w:eastAsia="ru-RU"/>
              </w:rPr>
              <w:t>В</w:t>
            </w:r>
            <w:r w:rsidRPr="00E579B7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E579B7">
              <w:rPr>
                <w:rFonts w:ascii="Times New Roman" w:hAnsi="Times New Roman"/>
                <w:lang w:eastAsia="ru-RU"/>
              </w:rPr>
              <w:t>городе и районе за год проведено 3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E579B7">
              <w:rPr>
                <w:rFonts w:ascii="Times New Roman" w:hAnsi="Times New Roman"/>
                <w:lang w:eastAsia="ru-RU"/>
              </w:rPr>
              <w:t xml:space="preserve"> конкурса и фестиваля в офлайн и онлайн режиме. В их числе: конкурс чтецов стихотворений </w:t>
            </w:r>
            <w:proofErr w:type="spellStart"/>
            <w:r w:rsidRPr="00E579B7">
              <w:rPr>
                <w:rFonts w:ascii="Times New Roman" w:hAnsi="Times New Roman"/>
                <w:lang w:eastAsia="ru-RU"/>
              </w:rPr>
              <w:t>Г.Тукая</w:t>
            </w:r>
            <w:proofErr w:type="spellEnd"/>
            <w:r w:rsidRPr="00E579B7">
              <w:rPr>
                <w:rFonts w:ascii="Times New Roman" w:hAnsi="Times New Roman"/>
                <w:lang w:eastAsia="ru-RU"/>
              </w:rPr>
              <w:t xml:space="preserve">, Республиканский конкурс «Город творчества», «И мастерство, и вдохновение», фестиваль художественной </w:t>
            </w:r>
            <w:r w:rsidRPr="00E579B7">
              <w:rPr>
                <w:rFonts w:ascii="Times New Roman" w:hAnsi="Times New Roman"/>
                <w:lang w:eastAsia="ru-RU"/>
              </w:rPr>
              <w:lastRenderedPageBreak/>
              <w:t>самодеятельности, фольклорный фестиваль «Веков связующая нить», ф</w:t>
            </w:r>
            <w:r>
              <w:rPr>
                <w:rFonts w:ascii="Times New Roman" w:hAnsi="Times New Roman"/>
                <w:lang w:eastAsia="ru-RU"/>
              </w:rPr>
              <w:t xml:space="preserve">естиваль «От сердца к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сердцу»</w:t>
            </w:r>
            <w:r w:rsidRPr="00E579B7">
              <w:rPr>
                <w:rFonts w:ascii="Times New Roman" w:hAnsi="Times New Roman"/>
                <w:lang w:eastAsia="ru-RU"/>
              </w:rPr>
              <w:t xml:space="preserve">  и</w:t>
            </w:r>
            <w:proofErr w:type="gramEnd"/>
            <w:r w:rsidRPr="00E579B7">
              <w:rPr>
                <w:rFonts w:ascii="Times New Roman" w:hAnsi="Times New Roman"/>
                <w:lang w:eastAsia="ru-RU"/>
              </w:rPr>
              <w:t xml:space="preserve"> многие другие.</w:t>
            </w:r>
          </w:p>
          <w:p w14:paraId="7EF1248B" w14:textId="77777777" w:rsidR="00140B89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DF51CA7" w14:textId="0413D778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</w:t>
            </w:r>
          </w:p>
        </w:tc>
      </w:tr>
      <w:tr w:rsidR="00140B89" w:rsidRPr="00216FC3" w14:paraId="39DBB2D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2117922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2.92</w:t>
            </w:r>
          </w:p>
        </w:tc>
        <w:tc>
          <w:tcPr>
            <w:tcW w:w="2692" w:type="dxa"/>
            <w:shd w:val="clear" w:color="auto" w:fill="auto"/>
          </w:tcPr>
          <w:p w14:paraId="23610FBB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Повышение качества и разнообразия предоставляемых услуг общедоступными библиотеками (единый читательский билет на территории РТ, бесплатный доступ в сеть «Интернет», развитие государственной информационной системы «Национальная электронная библиотека РТ»</w:t>
            </w:r>
          </w:p>
        </w:tc>
        <w:tc>
          <w:tcPr>
            <w:tcW w:w="2759" w:type="dxa"/>
            <w:shd w:val="clear" w:color="auto" w:fill="auto"/>
          </w:tcPr>
          <w:p w14:paraId="5DA52E81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4F60632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0D588542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17FCE755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доли публичных библиотек, подключенных к сети «Интернет», в общем количестве публичных библиотек </w:t>
            </w:r>
          </w:p>
        </w:tc>
        <w:tc>
          <w:tcPr>
            <w:tcW w:w="4536" w:type="dxa"/>
            <w:shd w:val="clear" w:color="auto" w:fill="auto"/>
          </w:tcPr>
          <w:p w14:paraId="5A18919B" w14:textId="7777777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Все библиотеки Нижнекамского </w:t>
            </w:r>
            <w:proofErr w:type="gramStart"/>
            <w:r w:rsidRPr="00DD5EF1">
              <w:rPr>
                <w:rFonts w:ascii="Times New Roman" w:hAnsi="Times New Roman"/>
              </w:rPr>
              <w:t>муниципального  района</w:t>
            </w:r>
            <w:proofErr w:type="gramEnd"/>
            <w:r w:rsidRPr="00DD5EF1">
              <w:rPr>
                <w:rFonts w:ascii="Times New Roman" w:hAnsi="Times New Roman"/>
              </w:rPr>
              <w:t xml:space="preserve"> имеют доступ к сети Интернет, для читателей доступ бесплатный. Также все филиалы имеют доступ к Национальной электронной библиотеке РТ, сводному электронному каталогу РТ.  Центральная библиотека </w:t>
            </w:r>
            <w:proofErr w:type="spellStart"/>
            <w:r w:rsidRPr="00DD5EF1">
              <w:rPr>
                <w:rFonts w:ascii="Times New Roman" w:hAnsi="Times New Roman"/>
              </w:rPr>
              <w:t>им.Г.Тукая</w:t>
            </w:r>
            <w:proofErr w:type="spellEnd"/>
            <w:r w:rsidRPr="00DD5EF1">
              <w:rPr>
                <w:rFonts w:ascii="Times New Roman" w:hAnsi="Times New Roman"/>
              </w:rPr>
              <w:t xml:space="preserve"> и ЦДБ «</w:t>
            </w:r>
            <w:proofErr w:type="spellStart"/>
            <w:r w:rsidRPr="00DD5EF1">
              <w:rPr>
                <w:rFonts w:ascii="Times New Roman" w:hAnsi="Times New Roman"/>
              </w:rPr>
              <w:t>Апуш</w:t>
            </w:r>
            <w:proofErr w:type="spellEnd"/>
            <w:r w:rsidRPr="00DD5EF1">
              <w:rPr>
                <w:rFonts w:ascii="Times New Roman" w:hAnsi="Times New Roman"/>
              </w:rPr>
              <w:t>» имеют доступ к национальной электронной библиотеке РФ.</w:t>
            </w:r>
          </w:p>
          <w:p w14:paraId="1F707F98" w14:textId="7B96D11B" w:rsidR="00140B89" w:rsidRPr="00937E8E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5EF1">
              <w:rPr>
                <w:rFonts w:ascii="Times New Roman" w:hAnsi="Times New Roman"/>
                <w:i/>
                <w:color w:val="FF0000"/>
              </w:rPr>
              <w:t xml:space="preserve">    </w:t>
            </w:r>
            <w:r w:rsidRPr="00DD5EF1">
              <w:rPr>
                <w:rFonts w:ascii="Times New Roman" w:hAnsi="Times New Roman"/>
              </w:rPr>
              <w:t xml:space="preserve">Единый электронный читательский билет выдается во всех библиотеках –филиалах системы (44 филиала). </w:t>
            </w:r>
            <w:proofErr w:type="gramStart"/>
            <w:r w:rsidRPr="00DD5EF1">
              <w:rPr>
                <w:rFonts w:ascii="Times New Roman" w:hAnsi="Times New Roman"/>
              </w:rPr>
              <w:t>За  год</w:t>
            </w:r>
            <w:proofErr w:type="gramEnd"/>
            <w:r w:rsidRPr="00DD5EF1">
              <w:rPr>
                <w:rFonts w:ascii="Times New Roman" w:hAnsi="Times New Roman"/>
              </w:rPr>
              <w:t xml:space="preserve">  выдано 21 500 билетов.</w:t>
            </w:r>
          </w:p>
        </w:tc>
      </w:tr>
      <w:tr w:rsidR="00140B89" w:rsidRPr="00DD5EF1" w14:paraId="76B13F5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C6822DE" w14:textId="77777777" w:rsidR="00140B89" w:rsidRPr="00216FC3" w:rsidRDefault="00140B89" w:rsidP="00140B89">
            <w:pPr>
              <w:spacing w:line="240" w:lineRule="auto"/>
              <w:ind w:right="-498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2.93</w:t>
            </w:r>
          </w:p>
        </w:tc>
        <w:tc>
          <w:tcPr>
            <w:tcW w:w="2692" w:type="dxa"/>
            <w:shd w:val="clear" w:color="auto" w:fill="auto"/>
          </w:tcPr>
          <w:p w14:paraId="020E6CCE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Внедрение и запуск в промышленную эксплуатацию в учреждениях культуры РТ системы реализации билетов через сеть «Интернет»</w:t>
            </w:r>
          </w:p>
        </w:tc>
        <w:tc>
          <w:tcPr>
            <w:tcW w:w="2759" w:type="dxa"/>
            <w:shd w:val="clear" w:color="auto" w:fill="auto"/>
          </w:tcPr>
          <w:p w14:paraId="7E70B941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57FE914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571D7569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202E327C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доли учреждений, перешедших на работу в автоматизированной системе продажи билетов в электронном виде </w:t>
            </w:r>
          </w:p>
        </w:tc>
        <w:tc>
          <w:tcPr>
            <w:tcW w:w="4536" w:type="dxa"/>
            <w:shd w:val="clear" w:color="auto" w:fill="auto"/>
          </w:tcPr>
          <w:p w14:paraId="037BF985" w14:textId="7777777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D5EF1"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 w:rsidRPr="00DD5EF1">
              <w:rPr>
                <w:rFonts w:ascii="Times New Roman" w:hAnsi="Times New Roman"/>
                <w:b/>
                <w:shd w:val="clear" w:color="auto" w:fill="FFFFFF"/>
              </w:rPr>
              <w:t xml:space="preserve">Дом народного творчества: </w:t>
            </w:r>
            <w:r w:rsidRPr="00DD5EF1">
              <w:rPr>
                <w:rFonts w:ascii="Times New Roman" w:hAnsi="Times New Roman"/>
                <w:shd w:val="clear" w:color="auto" w:fill="FFFFFF"/>
              </w:rPr>
              <w:t>компания «Билеты» работает на билетном рынке и предоставляет полный комплекс услуг по организации продажи билетов на любых спортивных и культурно-развлекательных объектах. Компания зарегистрирована на территории РТ. Компания работает в строгом соответствии с законодательством РФ. Регламент работ ведется в соответствие с ФЗ 54 и законом о сохранении персональных данных.</w:t>
            </w:r>
          </w:p>
          <w:p w14:paraId="46200B67" w14:textId="7777777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D5EF1">
              <w:rPr>
                <w:rFonts w:ascii="Times New Roman" w:hAnsi="Times New Roman"/>
                <w:b/>
                <w:shd w:val="clear" w:color="auto" w:fill="FFFFFF"/>
              </w:rPr>
              <w:t xml:space="preserve">      Театр юного зрителя:</w:t>
            </w:r>
            <w:r w:rsidRPr="00DD5EF1">
              <w:rPr>
                <w:rFonts w:ascii="Times New Roman" w:hAnsi="Times New Roman"/>
                <w:shd w:val="clear" w:color="auto" w:fill="FFFFFF"/>
              </w:rPr>
              <w:t xml:space="preserve"> реализация билетов через сеть «Интернет» интернет-магазин bileton.ru (ООО «Билеты») работает с </w:t>
            </w:r>
            <w:r w:rsidRPr="00DD5EF1">
              <w:rPr>
                <w:rFonts w:ascii="Times New Roman" w:hAnsi="Times New Roman"/>
                <w:shd w:val="clear" w:color="auto" w:fill="FFFFFF"/>
              </w:rPr>
              <w:lastRenderedPageBreak/>
              <w:t>2018 года при показах в Доме народного творчества.</w:t>
            </w:r>
          </w:p>
          <w:p w14:paraId="56624F13" w14:textId="7777777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D5EF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     </w:t>
            </w:r>
            <w:r w:rsidRPr="00DD5EF1">
              <w:rPr>
                <w:rFonts w:ascii="Times New Roman" w:hAnsi="Times New Roman"/>
                <w:b/>
                <w:shd w:val="clear" w:color="auto" w:fill="FFFFFF"/>
              </w:rPr>
              <w:t>Районный Дом культуры «</w:t>
            </w:r>
            <w:proofErr w:type="spellStart"/>
            <w:r w:rsidRPr="00DD5EF1">
              <w:rPr>
                <w:rFonts w:ascii="Times New Roman" w:hAnsi="Times New Roman"/>
                <w:b/>
                <w:shd w:val="clear" w:color="auto" w:fill="FFFFFF"/>
              </w:rPr>
              <w:t>Мирас</w:t>
            </w:r>
            <w:proofErr w:type="spellEnd"/>
            <w:r w:rsidRPr="00DD5EF1">
              <w:rPr>
                <w:rFonts w:ascii="Times New Roman" w:hAnsi="Times New Roman"/>
                <w:shd w:val="clear" w:color="auto" w:fill="FFFFFF"/>
              </w:rPr>
              <w:t>»: также осуществляет реализацию билетов через сеть «Интернет».</w:t>
            </w:r>
          </w:p>
          <w:p w14:paraId="66CA371D" w14:textId="148071E2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5EF1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 w:rsidRPr="00DD5EF1">
              <w:rPr>
                <w:rFonts w:ascii="Times New Roman" w:hAnsi="Times New Roman"/>
                <w:b/>
              </w:rPr>
              <w:t xml:space="preserve">Нижнекамский музыкальный колледж </w:t>
            </w:r>
            <w:proofErr w:type="spellStart"/>
            <w:r w:rsidRPr="00DD5EF1">
              <w:rPr>
                <w:rFonts w:ascii="Times New Roman" w:hAnsi="Times New Roman"/>
                <w:b/>
              </w:rPr>
              <w:t>им.С.Сайдашева</w:t>
            </w:r>
            <w:proofErr w:type="spellEnd"/>
            <w:r w:rsidRPr="00DD5EF1">
              <w:rPr>
                <w:rFonts w:ascii="Times New Roman" w:hAnsi="Times New Roman"/>
                <w:b/>
              </w:rPr>
              <w:t>:</w:t>
            </w:r>
            <w:r w:rsidRPr="00DD5EF1">
              <w:rPr>
                <w:rFonts w:ascii="Times New Roman" w:hAnsi="Times New Roman"/>
              </w:rPr>
              <w:t xml:space="preserve"> не осуществляют продажу билетов через интернет (Для этого необходимо создавать дополнительное рабочее место, невозможно из-за недостаточности финансирования).</w:t>
            </w:r>
          </w:p>
        </w:tc>
      </w:tr>
      <w:tr w:rsidR="00140B89" w:rsidRPr="00216FC3" w14:paraId="34B414C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8D86E83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    2.94</w:t>
            </w:r>
          </w:p>
        </w:tc>
        <w:tc>
          <w:tcPr>
            <w:tcW w:w="2692" w:type="dxa"/>
            <w:shd w:val="clear" w:color="auto" w:fill="auto"/>
          </w:tcPr>
          <w:p w14:paraId="72145328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Реализация и развитие проекта «Культурный дневник школьника»</w:t>
            </w:r>
          </w:p>
        </w:tc>
        <w:tc>
          <w:tcPr>
            <w:tcW w:w="2759" w:type="dxa"/>
            <w:shd w:val="clear" w:color="auto" w:fill="auto"/>
          </w:tcPr>
          <w:p w14:paraId="10C70EE2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F92B690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</w:t>
            </w:r>
          </w:p>
          <w:p w14:paraId="7A729092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18211E3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доли охвата проектом «Культурный дневник школьника» учащихся начальных классов общеобразовательных организаций</w:t>
            </w:r>
          </w:p>
        </w:tc>
        <w:tc>
          <w:tcPr>
            <w:tcW w:w="4536" w:type="dxa"/>
            <w:shd w:val="clear" w:color="auto" w:fill="auto"/>
          </w:tcPr>
          <w:p w14:paraId="1E1F2C2F" w14:textId="7777777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В 2020-2021 учебном </w:t>
            </w:r>
            <w:proofErr w:type="gramStart"/>
            <w:r w:rsidRPr="00DD5EF1">
              <w:rPr>
                <w:rFonts w:ascii="Times New Roman" w:hAnsi="Times New Roman"/>
              </w:rPr>
              <w:t>году  в</w:t>
            </w:r>
            <w:proofErr w:type="gramEnd"/>
            <w:r w:rsidRPr="00DD5EF1">
              <w:rPr>
                <w:rFonts w:ascii="Times New Roman" w:hAnsi="Times New Roman"/>
              </w:rPr>
              <w:t xml:space="preserve"> рамках проекта «Культурный дневник школьника» библиотеки города и района провели 310 мероприятий с учащимися 1-4 классов, охват – 7 106 человек.</w:t>
            </w:r>
          </w:p>
          <w:p w14:paraId="63F47832" w14:textId="7B49F5A3" w:rsidR="00140B89" w:rsidRPr="00216FC3" w:rsidRDefault="00140B89" w:rsidP="00DD5E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     Количество тематических мероприятий в сельских Домах культуры и сельских клубах -487.</w:t>
            </w:r>
            <w:r w:rsidRPr="00216FC3">
              <w:rPr>
                <w:rFonts w:ascii="Times New Roman" w:hAnsi="Times New Roman"/>
              </w:rPr>
              <w:t xml:space="preserve"> </w:t>
            </w:r>
          </w:p>
        </w:tc>
      </w:tr>
      <w:tr w:rsidR="00140B89" w:rsidRPr="00216FC3" w14:paraId="5453D5B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B8E8888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 2.95</w:t>
            </w:r>
          </w:p>
        </w:tc>
        <w:tc>
          <w:tcPr>
            <w:tcW w:w="2692" w:type="dxa"/>
            <w:shd w:val="clear" w:color="auto" w:fill="auto"/>
          </w:tcPr>
          <w:p w14:paraId="2618D2FA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Развитие электронных путеводителей по музеям</w:t>
            </w:r>
          </w:p>
        </w:tc>
        <w:tc>
          <w:tcPr>
            <w:tcW w:w="2759" w:type="dxa"/>
            <w:shd w:val="clear" w:color="auto" w:fill="auto"/>
          </w:tcPr>
          <w:p w14:paraId="2162872E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BE8B8B1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2016-2020 годы</w:t>
            </w:r>
          </w:p>
        </w:tc>
        <w:tc>
          <w:tcPr>
            <w:tcW w:w="4176" w:type="dxa"/>
            <w:shd w:val="clear" w:color="auto" w:fill="auto"/>
          </w:tcPr>
          <w:p w14:paraId="0A0234FF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числа виртуальных музеев</w:t>
            </w:r>
          </w:p>
        </w:tc>
        <w:tc>
          <w:tcPr>
            <w:tcW w:w="4536" w:type="dxa"/>
            <w:shd w:val="clear" w:color="auto" w:fill="auto"/>
          </w:tcPr>
          <w:p w14:paraId="11B7D42F" w14:textId="1AE48222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    В планах Комплексного музея </w:t>
            </w:r>
            <w:proofErr w:type="spellStart"/>
            <w:r w:rsidRPr="00DD5EF1">
              <w:rPr>
                <w:rFonts w:ascii="Times New Roman" w:hAnsi="Times New Roman"/>
              </w:rPr>
              <w:t>г.Нижнекамска</w:t>
            </w:r>
            <w:proofErr w:type="spellEnd"/>
            <w:r w:rsidRPr="00DD5EF1">
              <w:rPr>
                <w:rFonts w:ascii="Times New Roman" w:hAnsi="Times New Roman"/>
              </w:rPr>
              <w:t xml:space="preserve"> приобретение спец. оборудования при условии выделения финансирования – запись электронных экскурсий, увеличение посетителей.</w:t>
            </w:r>
          </w:p>
        </w:tc>
      </w:tr>
      <w:tr w:rsidR="00140B89" w:rsidRPr="00216FC3" w14:paraId="35C9E35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F3B4BCA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2.96</w:t>
            </w:r>
          </w:p>
        </w:tc>
        <w:tc>
          <w:tcPr>
            <w:tcW w:w="2692" w:type="dxa"/>
            <w:shd w:val="clear" w:color="auto" w:fill="auto"/>
          </w:tcPr>
          <w:p w14:paraId="10D74A98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Проведение гастролей театрально-зрелищных учреждений  </w:t>
            </w:r>
          </w:p>
        </w:tc>
        <w:tc>
          <w:tcPr>
            <w:tcW w:w="2759" w:type="dxa"/>
            <w:shd w:val="clear" w:color="auto" w:fill="auto"/>
          </w:tcPr>
          <w:p w14:paraId="2E556443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CF43D47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60DF859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доли охвата населения услугами учреждений культуры</w:t>
            </w:r>
          </w:p>
        </w:tc>
        <w:tc>
          <w:tcPr>
            <w:tcW w:w="4536" w:type="dxa"/>
            <w:shd w:val="clear" w:color="auto" w:fill="auto"/>
          </w:tcPr>
          <w:p w14:paraId="459DF7C1" w14:textId="6E45AC27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  <w:i/>
              </w:rPr>
              <w:t xml:space="preserve">    </w:t>
            </w:r>
            <w:r w:rsidRPr="00DD5EF1">
              <w:rPr>
                <w:rFonts w:ascii="Times New Roman" w:hAnsi="Times New Roman"/>
              </w:rPr>
              <w:t xml:space="preserve">По </w:t>
            </w:r>
            <w:proofErr w:type="gramStart"/>
            <w:r w:rsidRPr="00DD5EF1">
              <w:rPr>
                <w:rFonts w:ascii="Times New Roman" w:hAnsi="Times New Roman"/>
              </w:rPr>
              <w:t>итогам  года</w:t>
            </w:r>
            <w:proofErr w:type="gramEnd"/>
            <w:r w:rsidRPr="00DD5EF1">
              <w:rPr>
                <w:rFonts w:ascii="Times New Roman" w:hAnsi="Times New Roman"/>
              </w:rPr>
              <w:t xml:space="preserve"> общее количество выездных спектаклей за пределами НМР РТ  Нижнекамского </w:t>
            </w:r>
            <w:proofErr w:type="spellStart"/>
            <w:r w:rsidRPr="00DD5EF1">
              <w:rPr>
                <w:rFonts w:ascii="Times New Roman" w:hAnsi="Times New Roman"/>
              </w:rPr>
              <w:t>государ-ственного</w:t>
            </w:r>
            <w:proofErr w:type="spellEnd"/>
            <w:r w:rsidRPr="00DD5EF1">
              <w:rPr>
                <w:rFonts w:ascii="Times New Roman" w:hAnsi="Times New Roman"/>
              </w:rPr>
              <w:t xml:space="preserve"> татарского драматического театра имени </w:t>
            </w:r>
            <w:proofErr w:type="spellStart"/>
            <w:r w:rsidRPr="00DD5EF1">
              <w:rPr>
                <w:rFonts w:ascii="Times New Roman" w:hAnsi="Times New Roman"/>
              </w:rPr>
              <w:t>Т.Миннуллина</w:t>
            </w:r>
            <w:proofErr w:type="spellEnd"/>
            <w:r w:rsidRPr="00DD5EF1">
              <w:rPr>
                <w:rFonts w:ascii="Times New Roman" w:hAnsi="Times New Roman"/>
                <w:i/>
              </w:rPr>
              <w:t xml:space="preserve"> – </w:t>
            </w:r>
            <w:r w:rsidRPr="00DD5EF1">
              <w:rPr>
                <w:rFonts w:ascii="Times New Roman" w:hAnsi="Times New Roman"/>
              </w:rPr>
              <w:t>137,</w:t>
            </w:r>
            <w:r w:rsidRPr="00DD5EF1">
              <w:rPr>
                <w:rFonts w:ascii="Times New Roman" w:hAnsi="Times New Roman"/>
                <w:i/>
              </w:rPr>
              <w:t xml:space="preserve"> </w:t>
            </w:r>
            <w:r w:rsidRPr="00DD5EF1">
              <w:rPr>
                <w:rFonts w:ascii="Times New Roman" w:hAnsi="Times New Roman"/>
              </w:rPr>
              <w:t>охват – 12258 зрителей.</w:t>
            </w:r>
          </w:p>
          <w:p w14:paraId="0905924A" w14:textId="2AB4C305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0B89" w:rsidRPr="00216FC3" w14:paraId="46BBB0AE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D23853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 2.97</w:t>
            </w:r>
          </w:p>
        </w:tc>
        <w:tc>
          <w:tcPr>
            <w:tcW w:w="2692" w:type="dxa"/>
            <w:shd w:val="clear" w:color="auto" w:fill="auto"/>
          </w:tcPr>
          <w:p w14:paraId="76BAEF3D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Организация передвижных выставок</w:t>
            </w:r>
          </w:p>
        </w:tc>
        <w:tc>
          <w:tcPr>
            <w:tcW w:w="2759" w:type="dxa"/>
            <w:shd w:val="clear" w:color="auto" w:fill="auto"/>
          </w:tcPr>
          <w:p w14:paraId="7C78E9F2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5B3F39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2395638B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объема передвижного фонда государственных музеев</w:t>
            </w:r>
          </w:p>
        </w:tc>
        <w:tc>
          <w:tcPr>
            <w:tcW w:w="4536" w:type="dxa"/>
            <w:shd w:val="clear" w:color="auto" w:fill="auto"/>
          </w:tcPr>
          <w:p w14:paraId="15FEA4BF" w14:textId="77777777" w:rsidR="00140B89" w:rsidRPr="00DD5EF1" w:rsidRDefault="00140B89" w:rsidP="00DD5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   </w:t>
            </w:r>
            <w:r w:rsidRPr="00DD5EF1">
              <w:rPr>
                <w:rFonts w:ascii="Times New Roman" w:hAnsi="Times New Roman"/>
              </w:rPr>
              <w:t xml:space="preserve">В 2021 </w:t>
            </w:r>
            <w:proofErr w:type="gramStart"/>
            <w:r w:rsidRPr="00DD5EF1">
              <w:rPr>
                <w:rFonts w:ascii="Times New Roman" w:hAnsi="Times New Roman"/>
              </w:rPr>
              <w:t>году  работали</w:t>
            </w:r>
            <w:proofErr w:type="gramEnd"/>
            <w:r w:rsidRPr="00DD5EF1">
              <w:rPr>
                <w:rFonts w:ascii="Times New Roman" w:hAnsi="Times New Roman"/>
              </w:rPr>
              <w:t xml:space="preserve"> 4 передвижные выставки Комплексного музея </w:t>
            </w:r>
            <w:proofErr w:type="spellStart"/>
            <w:r w:rsidRPr="00DD5EF1">
              <w:rPr>
                <w:rFonts w:ascii="Times New Roman" w:hAnsi="Times New Roman"/>
              </w:rPr>
              <w:t>г.Нижнекамска</w:t>
            </w:r>
            <w:proofErr w:type="spellEnd"/>
            <w:r w:rsidRPr="00DD5EF1">
              <w:rPr>
                <w:rFonts w:ascii="Times New Roman" w:hAnsi="Times New Roman"/>
              </w:rPr>
              <w:t xml:space="preserve">: </w:t>
            </w:r>
          </w:p>
          <w:p w14:paraId="6502E4EA" w14:textId="77777777" w:rsidR="00140B89" w:rsidRPr="00DD5EF1" w:rsidRDefault="00140B89" w:rsidP="00DD5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>- «Не играйте, мальчики, в войну…»;</w:t>
            </w:r>
          </w:p>
          <w:p w14:paraId="3B14C152" w14:textId="77777777" w:rsidR="00140B89" w:rsidRPr="00DD5EF1" w:rsidRDefault="00140B89" w:rsidP="00DD5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D5EF1">
              <w:rPr>
                <w:rFonts w:ascii="Times New Roman" w:hAnsi="Times New Roman"/>
              </w:rPr>
              <w:t>-  «</w:t>
            </w:r>
            <w:proofErr w:type="gramEnd"/>
            <w:r w:rsidRPr="00DD5EF1">
              <w:rPr>
                <w:rFonts w:ascii="Times New Roman" w:hAnsi="Times New Roman"/>
              </w:rPr>
              <w:t>Как всё начиналось…»;</w:t>
            </w:r>
          </w:p>
          <w:p w14:paraId="2649383D" w14:textId="77777777" w:rsidR="00140B89" w:rsidRPr="00DD5EF1" w:rsidRDefault="00140B89" w:rsidP="00DD5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- «Афганистан в душе моей»; </w:t>
            </w:r>
          </w:p>
          <w:p w14:paraId="5C2D08E9" w14:textId="7A6F3970" w:rsidR="00140B89" w:rsidRPr="00216FC3" w:rsidRDefault="00140B89" w:rsidP="00DD5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>- «Лица Победы».</w:t>
            </w:r>
            <w:r w:rsidRPr="00216FC3">
              <w:rPr>
                <w:rFonts w:ascii="Times New Roman" w:hAnsi="Times New Roman"/>
              </w:rPr>
              <w:t xml:space="preserve"> </w:t>
            </w:r>
          </w:p>
        </w:tc>
      </w:tr>
      <w:tr w:rsidR="00140B89" w:rsidRPr="00216FC3" w14:paraId="16FD6B46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975DB7A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2.98</w:t>
            </w:r>
          </w:p>
        </w:tc>
        <w:tc>
          <w:tcPr>
            <w:tcW w:w="2692" w:type="dxa"/>
            <w:shd w:val="clear" w:color="auto" w:fill="auto"/>
          </w:tcPr>
          <w:p w14:paraId="2971B01D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Создание городских культурных площадок и программ, которые бы связывали жителей города и его крупнейшие предприятия</w:t>
            </w:r>
          </w:p>
        </w:tc>
        <w:tc>
          <w:tcPr>
            <w:tcW w:w="2759" w:type="dxa"/>
            <w:shd w:val="clear" w:color="auto" w:fill="auto"/>
          </w:tcPr>
          <w:p w14:paraId="097E0561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2A12099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3A6C5690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Рост обеспеченности обустроенными общественными пространствами</w:t>
            </w:r>
          </w:p>
        </w:tc>
        <w:tc>
          <w:tcPr>
            <w:tcW w:w="4536" w:type="dxa"/>
            <w:shd w:val="clear" w:color="auto" w:fill="auto"/>
          </w:tcPr>
          <w:p w14:paraId="6941A901" w14:textId="262D84BF" w:rsidR="00140B89" w:rsidRPr="00216FC3" w:rsidRDefault="00140B89" w:rsidP="00DD5EF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В течение года в парке чтения и отдыха </w:t>
            </w:r>
            <w:proofErr w:type="spellStart"/>
            <w:r w:rsidRPr="00DD5EF1">
              <w:rPr>
                <w:rFonts w:ascii="Times New Roman" w:hAnsi="Times New Roman"/>
              </w:rPr>
              <w:t>им.Г.Тукая</w:t>
            </w:r>
            <w:proofErr w:type="spellEnd"/>
            <w:r w:rsidRPr="00DD5EF1">
              <w:rPr>
                <w:rFonts w:ascii="Times New Roman" w:hAnsi="Times New Roman"/>
              </w:rPr>
              <w:t>, в Центральном городском парке «</w:t>
            </w:r>
            <w:proofErr w:type="spellStart"/>
            <w:r w:rsidRPr="00DD5EF1">
              <w:rPr>
                <w:rFonts w:ascii="Times New Roman" w:hAnsi="Times New Roman"/>
              </w:rPr>
              <w:t>СемьЯ</w:t>
            </w:r>
            <w:proofErr w:type="spellEnd"/>
            <w:r w:rsidRPr="00DD5EF1">
              <w:rPr>
                <w:rFonts w:ascii="Times New Roman" w:hAnsi="Times New Roman"/>
              </w:rPr>
              <w:t xml:space="preserve">», в Сквере </w:t>
            </w:r>
            <w:proofErr w:type="spellStart"/>
            <w:r w:rsidRPr="00DD5EF1">
              <w:rPr>
                <w:rFonts w:ascii="Times New Roman" w:hAnsi="Times New Roman"/>
              </w:rPr>
              <w:t>Лемаева</w:t>
            </w:r>
            <w:proofErr w:type="spellEnd"/>
            <w:r w:rsidRPr="00DD5EF1">
              <w:rPr>
                <w:rFonts w:ascii="Times New Roman" w:hAnsi="Times New Roman"/>
              </w:rPr>
              <w:t xml:space="preserve"> учреждениями культуры и искусства проводятся для </w:t>
            </w:r>
            <w:proofErr w:type="gramStart"/>
            <w:r w:rsidRPr="00DD5EF1">
              <w:rPr>
                <w:rFonts w:ascii="Times New Roman" w:hAnsi="Times New Roman"/>
              </w:rPr>
              <w:t>населения  концертные</w:t>
            </w:r>
            <w:proofErr w:type="gramEnd"/>
            <w:r w:rsidRPr="00DD5EF1">
              <w:rPr>
                <w:rFonts w:ascii="Times New Roman" w:hAnsi="Times New Roman"/>
              </w:rPr>
              <w:t xml:space="preserve"> и </w:t>
            </w:r>
            <w:proofErr w:type="spellStart"/>
            <w:r w:rsidRPr="00DD5EF1">
              <w:rPr>
                <w:rFonts w:ascii="Times New Roman" w:hAnsi="Times New Roman"/>
              </w:rPr>
              <w:t>конкурсно-развле-кательные</w:t>
            </w:r>
            <w:proofErr w:type="spellEnd"/>
            <w:r w:rsidRPr="00DD5EF1">
              <w:rPr>
                <w:rFonts w:ascii="Times New Roman" w:hAnsi="Times New Roman"/>
              </w:rPr>
              <w:t xml:space="preserve"> программы, мастер-классы, флешмобы и т.д.</w:t>
            </w:r>
          </w:p>
        </w:tc>
      </w:tr>
      <w:tr w:rsidR="00140B89" w:rsidRPr="00216FC3" w14:paraId="6143FFC0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3092317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2.99</w:t>
            </w:r>
          </w:p>
        </w:tc>
        <w:tc>
          <w:tcPr>
            <w:tcW w:w="2692" w:type="dxa"/>
            <w:shd w:val="clear" w:color="auto" w:fill="auto"/>
          </w:tcPr>
          <w:p w14:paraId="6093E7D8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Обеспечение детских музыкальных, художественных, хореографических школ, училищ и школ искусств необходимы инструментами, оборудованием и материалами</w:t>
            </w:r>
          </w:p>
        </w:tc>
        <w:tc>
          <w:tcPr>
            <w:tcW w:w="2759" w:type="dxa"/>
            <w:shd w:val="clear" w:color="auto" w:fill="auto"/>
          </w:tcPr>
          <w:p w14:paraId="2532360B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24FFF0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6" w:type="dxa"/>
            <w:shd w:val="clear" w:color="auto" w:fill="auto"/>
          </w:tcPr>
          <w:p w14:paraId="21F80192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Улучшение материально-технической базы</w:t>
            </w:r>
          </w:p>
        </w:tc>
        <w:tc>
          <w:tcPr>
            <w:tcW w:w="4536" w:type="dxa"/>
            <w:shd w:val="clear" w:color="auto" w:fill="auto"/>
          </w:tcPr>
          <w:p w14:paraId="1CEA3D72" w14:textId="3B4A5DDE" w:rsidR="00140B89" w:rsidRPr="009A7F8F" w:rsidRDefault="00140B89" w:rsidP="00DD5EF1">
            <w:pPr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5EF1">
              <w:rPr>
                <w:rFonts w:ascii="Times New Roman" w:hAnsi="Times New Roman"/>
              </w:rPr>
              <w:t xml:space="preserve">В Нижнекамском муниципальном районе осуществляют свою деятельность 6 музыкальных школ, Детская школа искусств «Созвездие» и Центр детского творчества. Основными показателями успешной работы данных учреждений является получение воспитанниками призовых мест в конкурсах различного уровня, поступление в профильные </w:t>
            </w:r>
            <w:proofErr w:type="spellStart"/>
            <w:r w:rsidRPr="00DD5EF1">
              <w:rPr>
                <w:rFonts w:ascii="Times New Roman" w:hAnsi="Times New Roman"/>
              </w:rPr>
              <w:t>ссузы</w:t>
            </w:r>
            <w:proofErr w:type="spellEnd"/>
            <w:r w:rsidRPr="00DD5EF1">
              <w:rPr>
                <w:rFonts w:ascii="Times New Roman" w:hAnsi="Times New Roman"/>
              </w:rPr>
              <w:t xml:space="preserve"> и вузы. В 2021 году музыкальные инструменты и оборудование в учреждения дополнительного образования отрасли культуры не поступали.</w:t>
            </w:r>
          </w:p>
        </w:tc>
      </w:tr>
      <w:tr w:rsidR="00140B89" w:rsidRPr="00DD5EF1" w14:paraId="43E80CA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8B75194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2.100</w:t>
            </w:r>
          </w:p>
        </w:tc>
        <w:tc>
          <w:tcPr>
            <w:tcW w:w="2692" w:type="dxa"/>
            <w:shd w:val="clear" w:color="auto" w:fill="auto"/>
          </w:tcPr>
          <w:p w14:paraId="7BC152A9" w14:textId="77777777" w:rsidR="00140B89" w:rsidRPr="00216FC3" w:rsidRDefault="00140B89" w:rsidP="00140B89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Развитие Национальной электронной библиотеки </w:t>
            </w:r>
          </w:p>
        </w:tc>
        <w:tc>
          <w:tcPr>
            <w:tcW w:w="2759" w:type="dxa"/>
            <w:shd w:val="clear" w:color="auto" w:fill="auto"/>
          </w:tcPr>
          <w:p w14:paraId="428D0A91" w14:textId="77777777" w:rsidR="00140B89" w:rsidRPr="00216FC3" w:rsidRDefault="00140B89" w:rsidP="00140B89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7DB292E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6" w:type="dxa"/>
            <w:shd w:val="clear" w:color="auto" w:fill="auto"/>
          </w:tcPr>
          <w:p w14:paraId="6DC78EA4" w14:textId="77777777" w:rsidR="00140B89" w:rsidRPr="00216FC3" w:rsidRDefault="00140B89" w:rsidP="00140B89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D416C3B" w14:textId="27CB55D4" w:rsidR="00140B89" w:rsidRPr="00DD5EF1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D5EF1">
              <w:rPr>
                <w:rFonts w:ascii="Times New Roman" w:hAnsi="Times New Roman"/>
                <w:b/>
              </w:rPr>
              <w:t>Задача</w:t>
            </w:r>
            <w:proofErr w:type="gramStart"/>
            <w:r w:rsidRPr="00DD5EF1">
              <w:rPr>
                <w:rFonts w:ascii="Times New Roman" w:hAnsi="Times New Roman"/>
                <w:b/>
              </w:rPr>
              <w:t>: Продолжить</w:t>
            </w:r>
            <w:proofErr w:type="gramEnd"/>
            <w:r w:rsidRPr="00DD5EF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5EF1">
              <w:rPr>
                <w:rFonts w:ascii="Times New Roman" w:hAnsi="Times New Roman"/>
                <w:b/>
              </w:rPr>
              <w:t>ретроввод</w:t>
            </w:r>
            <w:proofErr w:type="spellEnd"/>
            <w:r w:rsidRPr="00DD5EF1">
              <w:rPr>
                <w:rFonts w:ascii="Times New Roman" w:hAnsi="Times New Roman"/>
                <w:b/>
              </w:rPr>
              <w:t xml:space="preserve"> библиотечного фонда Нижнекамской ЦБС.</w:t>
            </w:r>
          </w:p>
          <w:p w14:paraId="03C8A82A" w14:textId="2EFFD641" w:rsidR="00140B89" w:rsidRPr="00DD5EF1" w:rsidRDefault="00140B89" w:rsidP="00DD5E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5EF1">
              <w:rPr>
                <w:rFonts w:ascii="Times New Roman" w:hAnsi="Times New Roman"/>
              </w:rPr>
              <w:t xml:space="preserve">      В электронный каталог введено   213370 экз., в том числе </w:t>
            </w:r>
            <w:proofErr w:type="spellStart"/>
            <w:r w:rsidRPr="00DD5EF1">
              <w:rPr>
                <w:rFonts w:ascii="Times New Roman" w:hAnsi="Times New Roman"/>
              </w:rPr>
              <w:t>ретроввод</w:t>
            </w:r>
            <w:proofErr w:type="spellEnd"/>
            <w:r w:rsidRPr="00DD5EF1">
              <w:rPr>
                <w:rFonts w:ascii="Times New Roman" w:hAnsi="Times New Roman"/>
              </w:rPr>
              <w:t xml:space="preserve"> – 36237 экз.</w:t>
            </w:r>
          </w:p>
        </w:tc>
      </w:tr>
      <w:tr w:rsidR="00140B89" w:rsidRPr="00216FC3" w14:paraId="6C15C59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83A41C1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2.101</w:t>
            </w:r>
          </w:p>
        </w:tc>
        <w:tc>
          <w:tcPr>
            <w:tcW w:w="2692" w:type="dxa"/>
            <w:shd w:val="clear" w:color="auto" w:fill="auto"/>
          </w:tcPr>
          <w:p w14:paraId="2DF94FD9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Поддержка культуры двуязычия и поликультурного образования на </w:t>
            </w: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дошкольной ступени: разработка образовательных программ,</w:t>
            </w:r>
          </w:p>
          <w:p w14:paraId="5078FD4A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сохранение</w:t>
            </w:r>
          </w:p>
          <w:p w14:paraId="4C99E855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культуры и на</w:t>
            </w:r>
          </w:p>
          <w:p w14:paraId="4772E6A9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подготовку детей к современному школьному образованию, в том числе: Грант «Лучший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билингвальный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детский сад»; конкурс методических разработок по обучению детей двум государственным языкам среди педагогов дошкольных образовательных организаций</w:t>
            </w:r>
          </w:p>
          <w:p w14:paraId="1E07BCCF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конкурса «Я говорю и работаю на татарском» для </w:t>
            </w:r>
            <w:proofErr w:type="spellStart"/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русскроязычных</w:t>
            </w:r>
            <w:proofErr w:type="spellEnd"/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</w:t>
            </w:r>
          </w:p>
        </w:tc>
        <w:tc>
          <w:tcPr>
            <w:tcW w:w="2759" w:type="dxa"/>
            <w:shd w:val="clear" w:color="auto" w:fill="auto"/>
          </w:tcPr>
          <w:p w14:paraId="29E31BC1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дошкольного образования Исполнительного </w:t>
            </w: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8AC8AB1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2016 –2030</w:t>
            </w:r>
          </w:p>
          <w:p w14:paraId="5E515807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71AAF96E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обучения детей двум государственным языкам, рост числа</w:t>
            </w:r>
          </w:p>
          <w:p w14:paraId="472FD896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дошкольных образовательных организаций – грантополучателей</w:t>
            </w:r>
          </w:p>
          <w:p w14:paraId="1194D46D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Тиражирование лучшего опыта работы педагогов по</w:t>
            </w:r>
          </w:p>
          <w:p w14:paraId="15A61C96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обучению детей государственным языкам</w:t>
            </w:r>
          </w:p>
          <w:p w14:paraId="20A368CE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Ежегодно 2 детских сада</w:t>
            </w:r>
          </w:p>
          <w:p w14:paraId="37F87729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В 2019 г.  ДОУ №77 грантополучатель в размере 500 тыс. руб.</w:t>
            </w:r>
          </w:p>
        </w:tc>
        <w:tc>
          <w:tcPr>
            <w:tcW w:w="4536" w:type="dxa"/>
            <w:shd w:val="clear" w:color="auto" w:fill="auto"/>
          </w:tcPr>
          <w:p w14:paraId="5715C8B8" w14:textId="77777777" w:rsidR="00140B89" w:rsidRPr="003100C8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lastRenderedPageBreak/>
              <w:t xml:space="preserve">В 2021 г.  2 ДОУ: № 12, 1 приняли участие </w:t>
            </w:r>
            <w:proofErr w:type="gramStart"/>
            <w:r w:rsidRPr="003100C8">
              <w:rPr>
                <w:rFonts w:ascii="Times New Roman" w:hAnsi="Times New Roman"/>
              </w:rPr>
              <w:t>в  гранте</w:t>
            </w:r>
            <w:proofErr w:type="gramEnd"/>
            <w:r w:rsidRPr="003100C8">
              <w:rPr>
                <w:rFonts w:ascii="Times New Roman" w:hAnsi="Times New Roman"/>
              </w:rPr>
              <w:t xml:space="preserve"> «Лучший </w:t>
            </w:r>
            <w:proofErr w:type="spellStart"/>
            <w:r w:rsidRPr="003100C8">
              <w:rPr>
                <w:rFonts w:ascii="Times New Roman" w:hAnsi="Times New Roman"/>
              </w:rPr>
              <w:t>билингвальный</w:t>
            </w:r>
            <w:proofErr w:type="spellEnd"/>
            <w:r w:rsidRPr="003100C8">
              <w:rPr>
                <w:rFonts w:ascii="Times New Roman" w:hAnsi="Times New Roman"/>
              </w:rPr>
              <w:t xml:space="preserve"> детский сад.</w:t>
            </w:r>
          </w:p>
          <w:p w14:paraId="79C22EC1" w14:textId="77777777" w:rsidR="00140B89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Грант не получен.</w:t>
            </w:r>
          </w:p>
          <w:p w14:paraId="2988A23E" w14:textId="77777777" w:rsidR="00140B89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</w:p>
          <w:p w14:paraId="79C4EF60" w14:textId="77777777" w:rsidR="00140B89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</w:p>
          <w:p w14:paraId="52002EF1" w14:textId="224B5CB0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40B89" w:rsidRPr="00216FC3" w14:paraId="4E0AC11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A4A1D3B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2.102</w:t>
            </w:r>
          </w:p>
        </w:tc>
        <w:tc>
          <w:tcPr>
            <w:tcW w:w="2692" w:type="dxa"/>
            <w:shd w:val="clear" w:color="auto" w:fill="auto"/>
          </w:tcPr>
          <w:p w14:paraId="28501F26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проекта «Деревенские каникулы» с целью сохранения сети дошкольных </w:t>
            </w: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учреждений в сельских поселениях НМР РТ</w:t>
            </w:r>
          </w:p>
        </w:tc>
        <w:tc>
          <w:tcPr>
            <w:tcW w:w="2759" w:type="dxa"/>
            <w:shd w:val="clear" w:color="auto" w:fill="auto"/>
          </w:tcPr>
          <w:p w14:paraId="24C7CFEB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дошкольного образования Исполнительного комитета </w:t>
            </w: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0803F6B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2020-2030 годы</w:t>
            </w:r>
          </w:p>
        </w:tc>
        <w:tc>
          <w:tcPr>
            <w:tcW w:w="4176" w:type="dxa"/>
            <w:shd w:val="clear" w:color="auto" w:fill="auto"/>
          </w:tcPr>
          <w:p w14:paraId="730DA590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воспитания, обучения и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оздоровления  детей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проживающих в городской среде </w:t>
            </w:r>
          </w:p>
          <w:p w14:paraId="6D958044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(15 воспитанников)</w:t>
            </w:r>
          </w:p>
        </w:tc>
        <w:tc>
          <w:tcPr>
            <w:tcW w:w="4536" w:type="dxa"/>
            <w:shd w:val="clear" w:color="auto" w:fill="auto"/>
          </w:tcPr>
          <w:p w14:paraId="1B66B3C1" w14:textId="5537ADAE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100C8">
              <w:rPr>
                <w:rFonts w:ascii="Times New Roman" w:hAnsi="Times New Roman"/>
              </w:rPr>
              <w:t>Идет подготовительный этап к реализации проекта</w:t>
            </w:r>
          </w:p>
        </w:tc>
      </w:tr>
      <w:tr w:rsidR="00140B89" w:rsidRPr="00216FC3" w14:paraId="48A46CEA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D9F52C0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2.103</w:t>
            </w:r>
          </w:p>
        </w:tc>
        <w:tc>
          <w:tcPr>
            <w:tcW w:w="2692" w:type="dxa"/>
            <w:shd w:val="clear" w:color="auto" w:fill="auto"/>
          </w:tcPr>
          <w:p w14:paraId="343641BA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клубов раннего развития на базе дошкольных образовательных организаций, гибкие формы поддержки семей и дошкольного образования, особая поддержка детям в трудной ситуации, включая детей с ограниченными возможностями здоровья</w:t>
            </w:r>
          </w:p>
          <w:p w14:paraId="20845C55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D6E19A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9997AE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консультационных пунктов на базе дошкольных образовательных учреждений</w:t>
            </w:r>
          </w:p>
          <w:p w14:paraId="055CB3AC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658F92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41B5D2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E914B3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CC07F3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воспитания и обучения детей младенческого возраста с 6 месяцев до </w:t>
            </w: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 года в формате групп 12 –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часового пребывания</w:t>
            </w:r>
          </w:p>
        </w:tc>
        <w:tc>
          <w:tcPr>
            <w:tcW w:w="2759" w:type="dxa"/>
            <w:shd w:val="clear" w:color="auto" w:fill="auto"/>
          </w:tcPr>
          <w:p w14:paraId="50599E90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Исполнительного комитета Нижнекамского муниципального района РТ, 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924D760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2016 –2030</w:t>
            </w:r>
          </w:p>
          <w:p w14:paraId="35674848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564CB3CB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доли детей, охваченных вариативными</w:t>
            </w:r>
          </w:p>
          <w:p w14:paraId="579A5114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формами дошкольного образования</w:t>
            </w:r>
          </w:p>
          <w:p w14:paraId="058AB6B3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8FA94D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5EB242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E96C29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E7471A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9F5AA1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64B672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B7F2BB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методической, психолого-педагогической, диагностической и консультативной помощи родителям воспитанников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получающих образование в форме семейного образования (320 семей)</w:t>
            </w:r>
          </w:p>
          <w:p w14:paraId="3FE7B611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40849D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2C5E17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национального проекта «Демография» </w:t>
            </w:r>
          </w:p>
          <w:p w14:paraId="5E227723" w14:textId="77777777" w:rsidR="00140B89" w:rsidRPr="00216FC3" w:rsidRDefault="00140B89" w:rsidP="00140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Две группы 20 детей</w:t>
            </w:r>
          </w:p>
        </w:tc>
        <w:tc>
          <w:tcPr>
            <w:tcW w:w="4536" w:type="dxa"/>
            <w:shd w:val="clear" w:color="auto" w:fill="auto"/>
          </w:tcPr>
          <w:p w14:paraId="355EFCC1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В ДОУ функционируют: </w:t>
            </w:r>
          </w:p>
          <w:p w14:paraId="18135720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-адаптационные группы для 190 малышей; </w:t>
            </w:r>
          </w:p>
          <w:p w14:paraId="39022664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-группы </w:t>
            </w:r>
            <w:proofErr w:type="spellStart"/>
            <w:r w:rsidRPr="003100C8">
              <w:rPr>
                <w:rFonts w:ascii="Times New Roman" w:hAnsi="Times New Roman"/>
              </w:rPr>
              <w:t>предшкольной</w:t>
            </w:r>
            <w:proofErr w:type="spellEnd"/>
            <w:r w:rsidRPr="003100C8">
              <w:rPr>
                <w:rFonts w:ascii="Times New Roman" w:hAnsi="Times New Roman"/>
              </w:rPr>
              <w:t xml:space="preserve"> подготовки -39 воспитанников;</w:t>
            </w:r>
          </w:p>
          <w:p w14:paraId="228793E9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-группы кратковременного пребывания – 360 воспитанников.</w:t>
            </w:r>
          </w:p>
          <w:p w14:paraId="4642135B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FED6F5C" w14:textId="77777777" w:rsidR="00140B89" w:rsidRPr="003100C8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2D60C72" w14:textId="77777777" w:rsidR="00140B89" w:rsidRPr="008A712F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68A813CE" w14:textId="77777777" w:rsidR="00140B89" w:rsidRPr="008A712F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130CADFE" w14:textId="77777777" w:rsidR="00140B89" w:rsidRPr="008A712F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687B9FD2" w14:textId="77777777" w:rsidR="00140B89" w:rsidRPr="008A712F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  <w:p w14:paraId="69AF1E1E" w14:textId="77777777" w:rsidR="00140B89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На базе 10-ти детских садов продолжается работа консультационных пунктов. За истекший период такую помощь получили 1297 родителей</w:t>
            </w:r>
          </w:p>
          <w:p w14:paraId="7E235523" w14:textId="77777777" w:rsidR="00140B89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C8623AA" w14:textId="77777777" w:rsidR="00140B89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311305A7" w14:textId="77777777" w:rsidR="00140B89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B41714C" w14:textId="41CCA9CA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100C8">
              <w:rPr>
                <w:rFonts w:ascii="Times New Roman" w:hAnsi="Times New Roman"/>
              </w:rPr>
              <w:t xml:space="preserve">В ДОУ № 17 функционирует группа для детей младенческого возраста </w:t>
            </w:r>
            <w:r w:rsidRPr="003100C8">
              <w:rPr>
                <w:rFonts w:ascii="Times New Roman" w:hAnsi="Times New Roman"/>
                <w:sz w:val="24"/>
                <w:szCs w:val="24"/>
                <w:lang w:eastAsia="ru-RU"/>
              </w:rPr>
              <w:t>с 6 месяцев до 1 года. Посещают 10 воспитанников.</w:t>
            </w:r>
          </w:p>
        </w:tc>
      </w:tr>
      <w:tr w:rsidR="00140B89" w:rsidRPr="00216FC3" w14:paraId="15E8656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6F33408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2.104</w:t>
            </w:r>
          </w:p>
        </w:tc>
        <w:tc>
          <w:tcPr>
            <w:tcW w:w="2692" w:type="dxa"/>
            <w:shd w:val="clear" w:color="auto" w:fill="auto"/>
          </w:tcPr>
          <w:p w14:paraId="1B200DBF" w14:textId="77777777" w:rsidR="00140B89" w:rsidRPr="00216FC3" w:rsidRDefault="00140B89" w:rsidP="00140B8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Введение в дошкольные группы базовых ДОО трех языков: английского, русского и татарского - вызванных потребностью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полилингвальных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образовательных комплексов в обучающихся, имеющих сформированные предпосылки универсальных учебных действий и компетенций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полилингвального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образования. </w:t>
            </w:r>
          </w:p>
          <w:p w14:paraId="37BC0F03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образовательных программ, направленных на развитие коммуникативных способностей у воспитанников, формирование элементарных навыков общения на английском и татарском языках, в </w:t>
            </w: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видах детской деятельности, прежде всего в игре, познавательной и исследовательской деятельности, в форме творческой активности, обеспечивающей художественно-эстетическое развитие ребенка </w:t>
            </w:r>
          </w:p>
          <w:p w14:paraId="4498A98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auto"/>
          </w:tcPr>
          <w:p w14:paraId="2FAC65CD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Исполнительного комитета Нижнекамского муниципального района РТ, 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3CA4770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auto"/>
          </w:tcPr>
          <w:p w14:paraId="02233EA0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Создание условий для обучения и воспитания детей дошкольного возраста на русском, татарском и английском языках;</w:t>
            </w:r>
          </w:p>
          <w:p w14:paraId="1D2636AD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совершенствование инфраструктуры и материально-технической базы, используемой для обеспечения современного качества образования детей дошкольного возраста в условиях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полилингвальности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0C4751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внедрение инновационных подходов к организации процесса обучения и воспитания на трех языках, разработка и реализация программно-методического сопровождения раннего языкового развития детей;</w:t>
            </w:r>
          </w:p>
          <w:p w14:paraId="1818CF50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обеспечение в достаточном количестве квалифицированными педагогическими кадрами для ведения образовательной деятельности на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полилингвальной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основе;</w:t>
            </w:r>
          </w:p>
          <w:p w14:paraId="0AD5DE39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216FC3">
              <w:rPr>
                <w:rFonts w:ascii="Times New Roman" w:eastAsia="Batang" w:hAnsi="Times New Roman"/>
                <w:sz w:val="24"/>
                <w:szCs w:val="24"/>
              </w:rPr>
              <w:t xml:space="preserve">популяризация и поддержка изучения </w:t>
            </w: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государственных языков Республики Татарстан, иностранного языка </w:t>
            </w:r>
            <w:r w:rsidRPr="00216FC3">
              <w:rPr>
                <w:rFonts w:ascii="Times New Roman" w:eastAsia="Batang" w:hAnsi="Times New Roman"/>
                <w:sz w:val="24"/>
                <w:szCs w:val="24"/>
              </w:rPr>
              <w:t>как важного элемента мирового культурного разнообразия.</w:t>
            </w:r>
          </w:p>
          <w:p w14:paraId="49BADFFD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216FC3">
              <w:rPr>
                <w:rFonts w:ascii="Times New Roman" w:eastAsia="Batang" w:hAnsi="Times New Roman"/>
                <w:sz w:val="24"/>
                <w:szCs w:val="24"/>
              </w:rPr>
              <w:t>ДОУ № 80, 82, 92, 94</w:t>
            </w:r>
          </w:p>
          <w:p w14:paraId="212FB7FE" w14:textId="77777777" w:rsidR="00140B89" w:rsidRPr="00216FC3" w:rsidRDefault="00140B89" w:rsidP="00140B89">
            <w:pPr>
              <w:spacing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  <w:p w14:paraId="3EB23EE6" w14:textId="77777777" w:rsidR="00140B89" w:rsidRPr="00216FC3" w:rsidRDefault="00140B89" w:rsidP="00140B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723DD29" w14:textId="1C4BFE42" w:rsidR="00140B89" w:rsidRPr="008A712F" w:rsidRDefault="00140B89" w:rsidP="00140B89">
            <w:pPr>
              <w:spacing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3100C8">
              <w:rPr>
                <w:rFonts w:ascii="Times New Roman" w:hAnsi="Times New Roman"/>
              </w:rPr>
              <w:lastRenderedPageBreak/>
              <w:t>В настоящее время в двух ДОУ № 80 и 94 проводятся обучающие занятия по английскому языку. Педагоги обучаются на курсах по изучению татарского, английского языков. Создается предметно – пространственная среда.</w:t>
            </w:r>
          </w:p>
        </w:tc>
      </w:tr>
      <w:tr w:rsidR="00140B89" w:rsidRPr="00216FC3" w14:paraId="4C5A782F" w14:textId="77777777" w:rsidTr="00384651">
        <w:trPr>
          <w:jc w:val="center"/>
        </w:trPr>
        <w:tc>
          <w:tcPr>
            <w:tcW w:w="16155" w:type="dxa"/>
            <w:gridSpan w:val="7"/>
            <w:shd w:val="clear" w:color="auto" w:fill="auto"/>
          </w:tcPr>
          <w:p w14:paraId="0F8715C2" w14:textId="77777777" w:rsidR="00140B89" w:rsidRPr="00216FC3" w:rsidRDefault="00140B89" w:rsidP="00140B89">
            <w:pPr>
              <w:keepNext/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16FC3">
              <w:rPr>
                <w:rFonts w:ascii="Times New Roman" w:hAnsi="Times New Roman"/>
                <w:b/>
              </w:rPr>
              <w:t>3. Пространственное и инфраструктурное развитие</w:t>
            </w:r>
          </w:p>
        </w:tc>
      </w:tr>
      <w:tr w:rsidR="00140B89" w:rsidRPr="00216FC3" w14:paraId="4918F1D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5C19291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</w:t>
            </w:r>
          </w:p>
        </w:tc>
        <w:tc>
          <w:tcPr>
            <w:tcW w:w="2692" w:type="dxa"/>
            <w:shd w:val="clear" w:color="auto" w:fill="auto"/>
          </w:tcPr>
          <w:p w14:paraId="2E20A94E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Создание ресурсных центров подготовки рабочих кадров совместно с работодателями с учетом перспективных направлений развития Республики Татарстан, включая капитальный ремонт учебных зданий и общежитий создаваемых ресурсных центров, закупку оборудования (учебно-лабораторных комплексов, учебных тренажеров и стендов, программного обеспечения и прочее)</w:t>
            </w:r>
          </w:p>
        </w:tc>
        <w:tc>
          <w:tcPr>
            <w:tcW w:w="2759" w:type="dxa"/>
            <w:shd w:val="clear" w:color="auto" w:fill="auto"/>
          </w:tcPr>
          <w:p w14:paraId="360BED01" w14:textId="77777777" w:rsidR="00140B89" w:rsidRPr="00216FC3" w:rsidRDefault="00140B89" w:rsidP="00140B89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029006C6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2014 – 2020 годы</w:t>
            </w:r>
          </w:p>
        </w:tc>
        <w:tc>
          <w:tcPr>
            <w:tcW w:w="4176" w:type="dxa"/>
            <w:shd w:val="clear" w:color="auto" w:fill="auto"/>
          </w:tcPr>
          <w:p w14:paraId="6A609160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 2020 году будет создано           25 современных ресурсных центров подготовки рабочих кадров</w:t>
            </w:r>
          </w:p>
        </w:tc>
        <w:tc>
          <w:tcPr>
            <w:tcW w:w="4536" w:type="dxa"/>
            <w:shd w:val="clear" w:color="auto" w:fill="auto"/>
          </w:tcPr>
          <w:p w14:paraId="0D43FEFD" w14:textId="0B029ACF" w:rsidR="00140B89" w:rsidRPr="00231245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В Нижнекамске функционируют 3 ресурсных центра: Нижнекамский индустриальный техникум, Колледж нефтехимии и нефтепереработки</w:t>
            </w:r>
            <w:r w:rsidR="003100C8">
              <w:rPr>
                <w:rFonts w:ascii="Times New Roman" w:hAnsi="Times New Roman"/>
              </w:rPr>
              <w:t xml:space="preserve"> </w:t>
            </w:r>
            <w:proofErr w:type="gramStart"/>
            <w:r w:rsidRPr="003100C8">
              <w:rPr>
                <w:rFonts w:ascii="Times New Roman" w:hAnsi="Times New Roman"/>
              </w:rPr>
              <w:t>им</w:t>
            </w:r>
            <w:r w:rsidR="003100C8">
              <w:rPr>
                <w:rFonts w:ascii="Times New Roman" w:hAnsi="Times New Roman"/>
              </w:rPr>
              <w:t xml:space="preserve">. </w:t>
            </w:r>
            <w:r w:rsidRPr="003100C8">
              <w:rPr>
                <w:rFonts w:ascii="Times New Roman" w:hAnsi="Times New Roman"/>
              </w:rPr>
              <w:t>.</w:t>
            </w:r>
            <w:proofErr w:type="spellStart"/>
            <w:proofErr w:type="gramEnd"/>
            <w:r w:rsidRPr="003100C8">
              <w:rPr>
                <w:rFonts w:ascii="Times New Roman" w:hAnsi="Times New Roman"/>
              </w:rPr>
              <w:t>Н.В.Лемаева</w:t>
            </w:r>
            <w:proofErr w:type="spellEnd"/>
            <w:r w:rsidRPr="003100C8">
              <w:rPr>
                <w:rFonts w:ascii="Times New Roman" w:hAnsi="Times New Roman"/>
              </w:rPr>
              <w:t xml:space="preserve">, Нижнекамский политехнический колледж </w:t>
            </w:r>
            <w:proofErr w:type="spellStart"/>
            <w:r w:rsidRPr="003100C8">
              <w:rPr>
                <w:rFonts w:ascii="Times New Roman" w:hAnsi="Times New Roman"/>
              </w:rPr>
              <w:t>им.Е.Н.Королева</w:t>
            </w:r>
            <w:proofErr w:type="spellEnd"/>
            <w:r w:rsidRPr="003100C8">
              <w:rPr>
                <w:rFonts w:ascii="Times New Roman" w:hAnsi="Times New Roman"/>
              </w:rPr>
              <w:t>.</w:t>
            </w:r>
          </w:p>
          <w:p w14:paraId="36F75231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0B89" w:rsidRPr="00216FC3" w14:paraId="6A4CF17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D020531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3.2.</w:t>
            </w:r>
          </w:p>
        </w:tc>
        <w:tc>
          <w:tcPr>
            <w:tcW w:w="2692" w:type="dxa"/>
            <w:shd w:val="clear" w:color="auto" w:fill="auto"/>
          </w:tcPr>
          <w:p w14:paraId="318E04F7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Реконструкция зданий учреждений культуры, находящихся в неудовлетворительном состоянии и не </w:t>
            </w:r>
            <w:r w:rsidRPr="00216FC3">
              <w:rPr>
                <w:rFonts w:ascii="Times New Roman" w:hAnsi="Times New Roman"/>
              </w:rPr>
              <w:lastRenderedPageBreak/>
              <w:t>отвечающих современным требованиям к условиям осуществления культурной деятельности (Программа «Точки роста культуры»)</w:t>
            </w:r>
          </w:p>
        </w:tc>
        <w:tc>
          <w:tcPr>
            <w:tcW w:w="2759" w:type="dxa"/>
            <w:shd w:val="clear" w:color="auto" w:fill="auto"/>
          </w:tcPr>
          <w:p w14:paraId="30613B3E" w14:textId="77777777" w:rsidR="00140B89" w:rsidRPr="00216FC3" w:rsidRDefault="00140B89" w:rsidP="00140B89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Управление культуры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D2A8641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036D1F18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культурных мероприятий, читателей</w:t>
            </w:r>
          </w:p>
        </w:tc>
        <w:tc>
          <w:tcPr>
            <w:tcW w:w="4536" w:type="dxa"/>
            <w:shd w:val="clear" w:color="auto" w:fill="auto"/>
          </w:tcPr>
          <w:p w14:paraId="63CBE3C2" w14:textId="77777777" w:rsidR="00140B89" w:rsidRPr="003100C8" w:rsidRDefault="00140B89" w:rsidP="00140B8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      В 2021 году в рамках республиканской программы «Сельские клубы» и национального проекта «Культура» ни одно учреждение культуры Нижнекамского </w:t>
            </w:r>
            <w:r w:rsidRPr="003100C8">
              <w:rPr>
                <w:rFonts w:ascii="Times New Roman" w:hAnsi="Times New Roman"/>
              </w:rPr>
              <w:lastRenderedPageBreak/>
              <w:t>муниципального района не было капитально отремонтировано.</w:t>
            </w:r>
          </w:p>
          <w:p w14:paraId="5B8DCF0C" w14:textId="77777777" w:rsidR="00140B89" w:rsidRPr="004D4C01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40B89" w:rsidRPr="00216FC3" w14:paraId="73E4BFF2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4D8A14D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2692" w:type="dxa"/>
            <w:shd w:val="clear" w:color="auto" w:fill="auto"/>
          </w:tcPr>
          <w:p w14:paraId="25B0C17E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Разработка проектно-сметной документации биологических очистных сооружений для населенных пунктов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08FBD34C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Исполнительные комитеты сельских поселений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FE5B9E4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2020-2030 годы</w:t>
            </w:r>
          </w:p>
        </w:tc>
        <w:tc>
          <w:tcPr>
            <w:tcW w:w="4176" w:type="dxa"/>
            <w:shd w:val="clear" w:color="auto" w:fill="auto"/>
          </w:tcPr>
          <w:p w14:paraId="6B192AE7" w14:textId="77777777" w:rsidR="00140B89" w:rsidRPr="00216FC3" w:rsidRDefault="00140B89" w:rsidP="00140B89">
            <w:pPr>
              <w:tabs>
                <w:tab w:val="left" w:pos="8235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Разработка проектно-сметной документации 3х биологических очистных сооружений</w:t>
            </w:r>
          </w:p>
        </w:tc>
        <w:tc>
          <w:tcPr>
            <w:tcW w:w="4536" w:type="dxa"/>
            <w:shd w:val="clear" w:color="auto" w:fill="auto"/>
          </w:tcPr>
          <w:p w14:paraId="3F8FE045" w14:textId="77777777" w:rsidR="00140B89" w:rsidRPr="003100C8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Не выполнено.</w:t>
            </w:r>
          </w:p>
          <w:p w14:paraId="0D9B96C1" w14:textId="77777777" w:rsidR="00140B89" w:rsidRPr="003100C8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По состоянию на текущую дату перспективные места для размещения БОС не определены.</w:t>
            </w:r>
          </w:p>
          <w:p w14:paraId="24F31BDE" w14:textId="77777777" w:rsidR="00140B89" w:rsidRPr="003100C8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1D80DE81" w14:textId="77777777" w:rsidR="00140B89" w:rsidRPr="004B5761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40B89" w:rsidRPr="00216FC3" w14:paraId="4012FBC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9A492E3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3.4.</w:t>
            </w:r>
          </w:p>
        </w:tc>
        <w:tc>
          <w:tcPr>
            <w:tcW w:w="2692" w:type="dxa"/>
            <w:shd w:val="clear" w:color="auto" w:fill="auto"/>
          </w:tcPr>
          <w:p w14:paraId="29A3DE91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Реконструкция существующих биологических очистных сооружений бытовых и промышленных сточных вод</w:t>
            </w:r>
          </w:p>
        </w:tc>
        <w:tc>
          <w:tcPr>
            <w:tcW w:w="2759" w:type="dxa"/>
            <w:shd w:val="clear" w:color="auto" w:fill="auto"/>
          </w:tcPr>
          <w:p w14:paraId="0E9E1AD3" w14:textId="77777777" w:rsidR="00140B89" w:rsidRPr="00216FC3" w:rsidRDefault="00140B89" w:rsidP="00140B89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ПАО «Нижнекамскнефтехим»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277C254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2016-2019 годы</w:t>
            </w:r>
          </w:p>
        </w:tc>
        <w:tc>
          <w:tcPr>
            <w:tcW w:w="4176" w:type="dxa"/>
            <w:shd w:val="clear" w:color="auto" w:fill="auto"/>
          </w:tcPr>
          <w:p w14:paraId="2766FAC4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Реконструкция узла механической очистки </w:t>
            </w:r>
            <w:proofErr w:type="spellStart"/>
            <w:r w:rsidRPr="00216FC3">
              <w:rPr>
                <w:rFonts w:ascii="Times New Roman" w:hAnsi="Times New Roman"/>
              </w:rPr>
              <w:t>хозбытовых</w:t>
            </w:r>
            <w:proofErr w:type="spellEnd"/>
            <w:r w:rsidRPr="00216FC3">
              <w:rPr>
                <w:rFonts w:ascii="Times New Roman" w:hAnsi="Times New Roman"/>
              </w:rPr>
              <w:t xml:space="preserve"> и </w:t>
            </w:r>
            <w:proofErr w:type="spellStart"/>
            <w:r w:rsidRPr="00216FC3">
              <w:rPr>
                <w:rFonts w:ascii="Times New Roman" w:hAnsi="Times New Roman"/>
              </w:rPr>
              <w:t>химзагрязненных</w:t>
            </w:r>
            <w:proofErr w:type="spellEnd"/>
            <w:r w:rsidRPr="00216FC3">
              <w:rPr>
                <w:rFonts w:ascii="Times New Roman" w:hAnsi="Times New Roman"/>
              </w:rPr>
              <w:t xml:space="preserve"> стоков. Выполнены работы на сумму более 3,5 млрд. рублей</w:t>
            </w:r>
          </w:p>
        </w:tc>
        <w:tc>
          <w:tcPr>
            <w:tcW w:w="4536" w:type="dxa"/>
            <w:shd w:val="clear" w:color="auto" w:fill="auto"/>
          </w:tcPr>
          <w:p w14:paraId="34AEFA69" w14:textId="77777777" w:rsidR="00140B89" w:rsidRPr="003100C8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>Выполнено в 2019 году.</w:t>
            </w:r>
          </w:p>
          <w:p w14:paraId="37C95361" w14:textId="77777777" w:rsidR="00140B89" w:rsidRPr="003100C8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В 2016 году завершен первый этап реконструкции БОС, который предусматривал реконструкцию узла механической очистки </w:t>
            </w:r>
            <w:proofErr w:type="spellStart"/>
            <w:r w:rsidRPr="003100C8">
              <w:rPr>
                <w:rFonts w:ascii="Times New Roman" w:hAnsi="Times New Roman"/>
              </w:rPr>
              <w:t>хозбытовых</w:t>
            </w:r>
            <w:proofErr w:type="spellEnd"/>
            <w:r w:rsidRPr="003100C8">
              <w:rPr>
                <w:rFonts w:ascii="Times New Roman" w:hAnsi="Times New Roman"/>
              </w:rPr>
              <w:t xml:space="preserve"> стоков.</w:t>
            </w:r>
          </w:p>
          <w:p w14:paraId="419083C9" w14:textId="77777777" w:rsidR="00140B89" w:rsidRPr="003100C8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3100C8">
              <w:rPr>
                <w:rFonts w:ascii="Times New Roman" w:hAnsi="Times New Roman"/>
              </w:rPr>
              <w:t xml:space="preserve">В 2019 году завершен второй </w:t>
            </w:r>
            <w:proofErr w:type="gramStart"/>
            <w:r w:rsidRPr="003100C8">
              <w:rPr>
                <w:rFonts w:ascii="Times New Roman" w:hAnsi="Times New Roman"/>
              </w:rPr>
              <w:t>этап  реконструкции</w:t>
            </w:r>
            <w:proofErr w:type="gramEnd"/>
            <w:r w:rsidRPr="003100C8">
              <w:rPr>
                <w:rFonts w:ascii="Times New Roman" w:hAnsi="Times New Roman"/>
              </w:rPr>
              <w:t xml:space="preserve"> БОС, который предусматривал реконструкцию узла механической очистки </w:t>
            </w:r>
            <w:proofErr w:type="spellStart"/>
            <w:r w:rsidRPr="003100C8">
              <w:rPr>
                <w:rFonts w:ascii="Times New Roman" w:hAnsi="Times New Roman"/>
              </w:rPr>
              <w:t>химзагрязненных</w:t>
            </w:r>
            <w:proofErr w:type="spellEnd"/>
            <w:r w:rsidRPr="003100C8">
              <w:rPr>
                <w:rFonts w:ascii="Times New Roman" w:hAnsi="Times New Roman"/>
              </w:rPr>
              <w:t xml:space="preserve"> стоков.</w:t>
            </w:r>
          </w:p>
          <w:p w14:paraId="601C7DCD" w14:textId="77777777" w:rsidR="00140B89" w:rsidRPr="00862D8F" w:rsidRDefault="00140B89" w:rsidP="00140B89">
            <w:pPr>
              <w:pStyle w:val="a6"/>
              <w:ind w:firstLine="0"/>
              <w:jc w:val="both"/>
              <w:rPr>
                <w:rFonts w:ascii="Times New Roman" w:hAnsi="Times New Roman"/>
                <w:highlight w:val="yellow"/>
              </w:rPr>
            </w:pPr>
            <w:r w:rsidRPr="003100C8">
              <w:rPr>
                <w:rFonts w:ascii="Times New Roman" w:hAnsi="Times New Roman"/>
              </w:rPr>
              <w:t>Капитальные затраты реконструкции БОС составили порядка 3,0 млрд. рублей. Источник финансирования - собственные средства ПАО «Нижнекамскнефтехим». Усовершенствование работы отдельных элементов БОС проводится на постоянной основе.</w:t>
            </w:r>
          </w:p>
        </w:tc>
      </w:tr>
      <w:tr w:rsidR="00140B89" w:rsidRPr="00216FC3" w14:paraId="1A77BF7C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3513CF6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3.5.</w:t>
            </w:r>
          </w:p>
        </w:tc>
        <w:tc>
          <w:tcPr>
            <w:tcW w:w="2692" w:type="dxa"/>
            <w:shd w:val="clear" w:color="auto" w:fill="auto"/>
          </w:tcPr>
          <w:p w14:paraId="4E9C6A08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трамвайной линии пр. Строителей – </w:t>
            </w:r>
            <w:proofErr w:type="spellStart"/>
            <w:r w:rsidRPr="00216FC3">
              <w:rPr>
                <w:rFonts w:ascii="Times New Roman" w:hAnsi="Times New Roman"/>
              </w:rPr>
              <w:t>пр.Мира</w:t>
            </w:r>
            <w:proofErr w:type="spellEnd"/>
            <w:r w:rsidRPr="00216FC3">
              <w:rPr>
                <w:rFonts w:ascii="Times New Roman" w:hAnsi="Times New Roman"/>
              </w:rPr>
              <w:t xml:space="preserve"> – </w:t>
            </w:r>
            <w:proofErr w:type="spellStart"/>
            <w:r w:rsidRPr="00216FC3">
              <w:rPr>
                <w:rFonts w:ascii="Times New Roman" w:hAnsi="Times New Roman"/>
              </w:rPr>
              <w:t>ул.Южная</w:t>
            </w:r>
            <w:proofErr w:type="spellEnd"/>
            <w:r w:rsidRPr="00216FC3">
              <w:rPr>
                <w:rFonts w:ascii="Times New Roman" w:hAnsi="Times New Roman"/>
              </w:rPr>
              <w:t>»</w:t>
            </w:r>
          </w:p>
        </w:tc>
        <w:tc>
          <w:tcPr>
            <w:tcW w:w="2759" w:type="dxa"/>
            <w:shd w:val="clear" w:color="auto" w:fill="auto"/>
          </w:tcPr>
          <w:p w14:paraId="619C8561" w14:textId="77777777" w:rsidR="00140B89" w:rsidRPr="00216FC3" w:rsidRDefault="00140B89" w:rsidP="00140B89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Управление строительства и архитектуры Исполнительного комитета Нижнекамского </w:t>
            </w:r>
            <w:r w:rsidRPr="00216FC3">
              <w:rPr>
                <w:rFonts w:ascii="Times New Roman" w:hAnsi="Times New Roman"/>
              </w:rPr>
              <w:lastRenderedPageBreak/>
              <w:t>муниципального района РТ;</w:t>
            </w:r>
          </w:p>
          <w:p w14:paraId="4CB5B739" w14:textId="77777777" w:rsidR="00140B89" w:rsidRPr="00216FC3" w:rsidRDefault="00140B89" w:rsidP="00140B89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экономического прогнозирования, транспорта и связи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242EF81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2016-2020 года</w:t>
            </w:r>
          </w:p>
        </w:tc>
        <w:tc>
          <w:tcPr>
            <w:tcW w:w="4176" w:type="dxa"/>
            <w:shd w:val="clear" w:color="auto" w:fill="auto"/>
          </w:tcPr>
          <w:p w14:paraId="0CEB13FD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Развитие скоростного электротранспорта позволит увеличить число и направление маршрутов</w:t>
            </w:r>
          </w:p>
        </w:tc>
        <w:tc>
          <w:tcPr>
            <w:tcW w:w="4536" w:type="dxa"/>
            <w:shd w:val="clear" w:color="auto" w:fill="auto"/>
          </w:tcPr>
          <w:p w14:paraId="316A8895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Не выполнено.</w:t>
            </w:r>
          </w:p>
          <w:p w14:paraId="5F069465" w14:textId="7DF9A4C1" w:rsidR="00140B89" w:rsidRPr="00981E9C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6F6A47">
              <w:rPr>
                <w:rFonts w:ascii="Times New Roman" w:hAnsi="Times New Roman"/>
              </w:rPr>
              <w:t>Разработан проект «Трамвайная линия «Южная» в г.</w:t>
            </w:r>
            <w:r w:rsidR="003100C8" w:rsidRPr="006F6A47">
              <w:rPr>
                <w:rFonts w:ascii="Times New Roman" w:hAnsi="Times New Roman"/>
              </w:rPr>
              <w:t xml:space="preserve"> </w:t>
            </w:r>
            <w:r w:rsidRPr="006F6A47">
              <w:rPr>
                <w:rFonts w:ascii="Times New Roman" w:hAnsi="Times New Roman"/>
              </w:rPr>
              <w:t xml:space="preserve">Нижнекамск» общей протяженностью 12,6 км. Получено положительное заключение </w:t>
            </w:r>
            <w:proofErr w:type="spellStart"/>
            <w:r w:rsidRPr="006F6A47">
              <w:rPr>
                <w:rFonts w:ascii="Times New Roman" w:hAnsi="Times New Roman"/>
              </w:rPr>
              <w:lastRenderedPageBreak/>
              <w:t>Главгосэкспертизы</w:t>
            </w:r>
            <w:proofErr w:type="spellEnd"/>
            <w:r w:rsidRPr="006F6A47">
              <w:rPr>
                <w:rFonts w:ascii="Times New Roman" w:hAnsi="Times New Roman"/>
              </w:rPr>
              <w:t xml:space="preserve"> от 14.05.2018 №16-1-1-3-0145-18. Стоимость СМР составляет порядка 1,5 млрд. руб. (в ценах 2018 года). Ведется поиск источника финансирования.</w:t>
            </w:r>
          </w:p>
        </w:tc>
      </w:tr>
      <w:tr w:rsidR="00140B89" w:rsidRPr="00216FC3" w14:paraId="78674BB0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EF9B4E3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3.6.</w:t>
            </w:r>
          </w:p>
        </w:tc>
        <w:tc>
          <w:tcPr>
            <w:tcW w:w="2692" w:type="dxa"/>
            <w:shd w:val="clear" w:color="auto" w:fill="auto"/>
          </w:tcPr>
          <w:p w14:paraId="4C9D552F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Завершение строительства полигона твердых бытовых отходов в </w:t>
            </w:r>
            <w:proofErr w:type="spellStart"/>
            <w:r w:rsidRPr="00216FC3">
              <w:rPr>
                <w:rFonts w:ascii="Times New Roman" w:hAnsi="Times New Roman"/>
              </w:rPr>
              <w:t>г.Нижнекамске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4AD9DB7E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2C64E70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2CBBD41D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CC52391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Выполнено в 2018 году.</w:t>
            </w:r>
          </w:p>
          <w:p w14:paraId="71F25301" w14:textId="77777777" w:rsidR="00140B89" w:rsidRPr="00981E9C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1442,27 тыс. руб.</w:t>
            </w:r>
          </w:p>
        </w:tc>
      </w:tr>
      <w:tr w:rsidR="00140B89" w:rsidRPr="00216FC3" w14:paraId="06FF8DA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DCFA8BB" w14:textId="77777777" w:rsidR="00140B89" w:rsidRPr="006F6A47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3.7.</w:t>
            </w:r>
          </w:p>
        </w:tc>
        <w:tc>
          <w:tcPr>
            <w:tcW w:w="2692" w:type="dxa"/>
            <w:shd w:val="clear" w:color="auto" w:fill="auto"/>
          </w:tcPr>
          <w:p w14:paraId="1288E946" w14:textId="77777777" w:rsidR="00140B89" w:rsidRPr="006F6A47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Приобретение оборудования – измельчителя твердых бытовых отходов для полигона твердых бытовых отходов </w:t>
            </w:r>
            <w:proofErr w:type="spellStart"/>
            <w:r w:rsidRPr="006F6A47">
              <w:rPr>
                <w:rFonts w:ascii="Times New Roman" w:hAnsi="Times New Roman"/>
              </w:rPr>
              <w:t>г.Нижнекамска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2969E604" w14:textId="77777777" w:rsidR="00140B89" w:rsidRPr="006F6A47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EA9FB25" w14:textId="77777777" w:rsidR="00140B89" w:rsidRPr="006F6A47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3A14B686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7AB04BA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Выполнено в 2015 году.</w:t>
            </w:r>
          </w:p>
          <w:p w14:paraId="06E12971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20000,0 тыс. руб.</w:t>
            </w:r>
          </w:p>
        </w:tc>
      </w:tr>
      <w:tr w:rsidR="00140B89" w:rsidRPr="00216FC3" w14:paraId="33C983C0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4EACD1D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3.8.</w:t>
            </w:r>
          </w:p>
        </w:tc>
        <w:tc>
          <w:tcPr>
            <w:tcW w:w="2692" w:type="dxa"/>
            <w:shd w:val="clear" w:color="auto" w:fill="auto"/>
          </w:tcPr>
          <w:p w14:paraId="0ECB8BE8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биологических очистных сооружений для </w:t>
            </w:r>
            <w:proofErr w:type="spellStart"/>
            <w:r w:rsidRPr="00216FC3">
              <w:rPr>
                <w:rFonts w:ascii="Times New Roman" w:hAnsi="Times New Roman"/>
              </w:rPr>
              <w:t>с.Верхняя</w:t>
            </w:r>
            <w:proofErr w:type="spellEnd"/>
            <w:r w:rsidRPr="00216FC3">
              <w:rPr>
                <w:rFonts w:ascii="Times New Roman" w:hAnsi="Times New Roman"/>
              </w:rPr>
              <w:t xml:space="preserve"> </w:t>
            </w:r>
            <w:proofErr w:type="spellStart"/>
            <w:r w:rsidRPr="00216FC3">
              <w:rPr>
                <w:rFonts w:ascii="Times New Roman" w:hAnsi="Times New Roman"/>
              </w:rPr>
              <w:t>Уратьма</w:t>
            </w:r>
            <w:proofErr w:type="spellEnd"/>
            <w:r w:rsidRPr="00216FC3">
              <w:rPr>
                <w:rFonts w:ascii="Times New Roman" w:hAnsi="Times New Roman"/>
              </w:rPr>
              <w:t xml:space="preserve">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31C309DD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25E412C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14F6FF51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2AD8118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Выполнено в 2016 году. </w:t>
            </w:r>
          </w:p>
          <w:p w14:paraId="353E582D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6755,0 тыс. руб.</w:t>
            </w:r>
          </w:p>
        </w:tc>
      </w:tr>
      <w:tr w:rsidR="00140B89" w:rsidRPr="00216FC3" w14:paraId="35E9F02C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54D02894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3.9.</w:t>
            </w:r>
          </w:p>
        </w:tc>
        <w:tc>
          <w:tcPr>
            <w:tcW w:w="2692" w:type="dxa"/>
            <w:shd w:val="clear" w:color="auto" w:fill="auto"/>
          </w:tcPr>
          <w:p w14:paraId="50B188B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биологических очистных сооружений для </w:t>
            </w:r>
            <w:proofErr w:type="spellStart"/>
            <w:r w:rsidRPr="00216FC3">
              <w:rPr>
                <w:rFonts w:ascii="Times New Roman" w:hAnsi="Times New Roman"/>
              </w:rPr>
              <w:t>д.Благодатная</w:t>
            </w:r>
            <w:proofErr w:type="spellEnd"/>
            <w:r w:rsidRPr="00216FC3">
              <w:rPr>
                <w:rFonts w:ascii="Times New Roman" w:hAnsi="Times New Roman"/>
              </w:rPr>
              <w:t xml:space="preserve">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45D68AE1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29AAEA2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132A4EFA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5924834B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Выполнено в 2016 году. </w:t>
            </w:r>
          </w:p>
          <w:p w14:paraId="68CDB01B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7914,8 тыс. руб.</w:t>
            </w:r>
          </w:p>
        </w:tc>
      </w:tr>
      <w:tr w:rsidR="00140B89" w:rsidRPr="00216FC3" w14:paraId="6D85EB2F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AAFA531" w14:textId="77777777" w:rsidR="00140B89" w:rsidRPr="006F6A47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3.10.</w:t>
            </w:r>
          </w:p>
        </w:tc>
        <w:tc>
          <w:tcPr>
            <w:tcW w:w="2692" w:type="dxa"/>
            <w:shd w:val="clear" w:color="auto" w:fill="auto"/>
          </w:tcPr>
          <w:p w14:paraId="6F614780" w14:textId="77777777" w:rsidR="00140B89" w:rsidRPr="006F6A47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Строительство биологических очистных сооружений для </w:t>
            </w:r>
            <w:proofErr w:type="spellStart"/>
            <w:r w:rsidRPr="006F6A47">
              <w:rPr>
                <w:rFonts w:ascii="Times New Roman" w:hAnsi="Times New Roman"/>
              </w:rPr>
              <w:t>с.Шингальчи</w:t>
            </w:r>
            <w:proofErr w:type="spellEnd"/>
            <w:r w:rsidRPr="006F6A47">
              <w:rPr>
                <w:rFonts w:ascii="Times New Roman" w:hAnsi="Times New Roman"/>
              </w:rPr>
              <w:t xml:space="preserve"> </w:t>
            </w:r>
            <w:r w:rsidRPr="006F6A47">
              <w:rPr>
                <w:rFonts w:ascii="Times New Roman" w:hAnsi="Times New Roman"/>
              </w:rPr>
              <w:lastRenderedPageBreak/>
              <w:t>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0200FFA0" w14:textId="77777777" w:rsidR="00140B89" w:rsidRPr="006F6A47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lastRenderedPageBreak/>
              <w:t xml:space="preserve">Отдел охраны окружающей среды Исполнительного комитета </w:t>
            </w:r>
            <w:r w:rsidRPr="006F6A47">
              <w:rPr>
                <w:rFonts w:ascii="Times New Roman" w:hAnsi="Times New Roman"/>
              </w:rPr>
              <w:lastRenderedPageBreak/>
              <w:t>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B5B55FE" w14:textId="77777777" w:rsidR="00140B89" w:rsidRPr="006F6A47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lastRenderedPageBreak/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79FEEC4E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3BC66FE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Выполнено в 2015 году.</w:t>
            </w:r>
          </w:p>
          <w:p w14:paraId="2DC80573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6616,0 тыс. руб.</w:t>
            </w:r>
          </w:p>
        </w:tc>
      </w:tr>
      <w:tr w:rsidR="00140B89" w:rsidRPr="00216FC3" w14:paraId="61FB9F9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59C652E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3.11.</w:t>
            </w:r>
          </w:p>
        </w:tc>
        <w:tc>
          <w:tcPr>
            <w:tcW w:w="2692" w:type="dxa"/>
            <w:shd w:val="clear" w:color="auto" w:fill="auto"/>
          </w:tcPr>
          <w:p w14:paraId="1BE28056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Рекультивация санкционированной свалки твердых бытовых отходов в </w:t>
            </w:r>
            <w:proofErr w:type="spellStart"/>
            <w:r w:rsidRPr="00216FC3">
              <w:rPr>
                <w:rFonts w:ascii="Times New Roman" w:hAnsi="Times New Roman"/>
              </w:rPr>
              <w:t>г.Нижнекамске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5B6228ED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FC8E316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38BCBEC6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BEF8E77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Выполнено в 2015 году.</w:t>
            </w:r>
          </w:p>
          <w:p w14:paraId="70395194" w14:textId="77777777" w:rsidR="00140B89" w:rsidRPr="00981E9C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4950,0 тыс. руб.</w:t>
            </w:r>
          </w:p>
        </w:tc>
      </w:tr>
      <w:tr w:rsidR="00140B89" w:rsidRPr="00216FC3" w14:paraId="4C3CAB0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D2725D3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3.12.</w:t>
            </w:r>
          </w:p>
        </w:tc>
        <w:tc>
          <w:tcPr>
            <w:tcW w:w="2692" w:type="dxa"/>
            <w:shd w:val="clear" w:color="auto" w:fill="auto"/>
          </w:tcPr>
          <w:p w14:paraId="31E2D6B0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Ликвидация несанкционированных свалок на территории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6652D8E7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216FC3">
              <w:rPr>
                <w:rFonts w:ascii="Times New Roman" w:hAnsi="Times New Roman"/>
              </w:rPr>
              <w:t>г.Нижнекамска</w:t>
            </w:r>
            <w:proofErr w:type="spellEnd"/>
            <w:r w:rsidRPr="00216FC3">
              <w:rPr>
                <w:rFonts w:ascii="Times New Roman" w:hAnsi="Times New Roman"/>
              </w:rPr>
              <w:t xml:space="preserve">, Исполнительный комитет </w:t>
            </w:r>
            <w:proofErr w:type="spellStart"/>
            <w:r w:rsidRPr="00216FC3">
              <w:rPr>
                <w:rFonts w:ascii="Times New Roman" w:hAnsi="Times New Roman"/>
              </w:rPr>
              <w:t>пгт</w:t>
            </w:r>
            <w:proofErr w:type="spellEnd"/>
            <w:r w:rsidRPr="00216FC3">
              <w:rPr>
                <w:rFonts w:ascii="Times New Roman" w:hAnsi="Times New Roman"/>
              </w:rPr>
              <w:t>. Камские Поляны, Исполнительные комитеты сельских поселений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3581440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350D982B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Сумма затрат </w:t>
            </w:r>
          </w:p>
          <w:p w14:paraId="659376F2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4,5 млн. рублей</w:t>
            </w:r>
          </w:p>
        </w:tc>
        <w:tc>
          <w:tcPr>
            <w:tcW w:w="4536" w:type="dxa"/>
            <w:shd w:val="clear" w:color="auto" w:fill="auto"/>
          </w:tcPr>
          <w:p w14:paraId="1F9B4A4F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Ежегодно проводятся мероприятия по ликвидации несанкционированных свалок. В 2021 году из средств муниципального бюджета на эти цели выделено 2,8 млн. руб.</w:t>
            </w:r>
          </w:p>
          <w:p w14:paraId="0D0F765D" w14:textId="77777777" w:rsidR="00140B89" w:rsidRPr="006977BE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977BE">
              <w:rPr>
                <w:rFonts w:ascii="Times New Roman" w:hAnsi="Times New Roman"/>
                <w:b/>
              </w:rPr>
              <w:t>Выполняется,  ведется</w:t>
            </w:r>
            <w:proofErr w:type="gramEnd"/>
            <w:r w:rsidRPr="006977BE">
              <w:rPr>
                <w:rFonts w:ascii="Times New Roman" w:hAnsi="Times New Roman"/>
                <w:b/>
              </w:rPr>
              <w:t xml:space="preserve"> работа.</w:t>
            </w:r>
          </w:p>
          <w:p w14:paraId="253C7CFE" w14:textId="77777777" w:rsidR="00140B89" w:rsidRPr="000F30FB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F30FB">
              <w:rPr>
                <w:rFonts w:ascii="Times New Roman" w:hAnsi="Times New Roman"/>
              </w:rPr>
              <w:t>В Министерство экологии и природных ресурсов Республики Татарстан направлено письмо от 14.08.2021 № 5923/</w:t>
            </w:r>
            <w:proofErr w:type="spellStart"/>
            <w:r w:rsidRPr="000F30FB">
              <w:rPr>
                <w:rFonts w:ascii="Times New Roman" w:hAnsi="Times New Roman"/>
              </w:rPr>
              <w:t>ИсхОрг</w:t>
            </w:r>
            <w:proofErr w:type="spellEnd"/>
            <w:r w:rsidRPr="000F3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0F30FB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Исполнительного комитета НМР) </w:t>
            </w:r>
            <w:r w:rsidRPr="000F30FB">
              <w:rPr>
                <w:rFonts w:ascii="Times New Roman" w:hAnsi="Times New Roman"/>
              </w:rPr>
              <w:t>о включении двух полигонов ТКО и несанкционированной свалки ТКО на территории Нижнекамского муниципального района в Программу приведения в нормативное состояние (рекультивации) мест складирования твердых бытовых отходов (свалок) с последующим включением в национальный проект «Экология»</w:t>
            </w:r>
          </w:p>
          <w:p w14:paraId="6982EBBC" w14:textId="1C93E063" w:rsidR="00140B89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proofErr w:type="spellStart"/>
            <w:r w:rsidRPr="000F30FB">
              <w:rPr>
                <w:rFonts w:ascii="Times New Roman" w:hAnsi="Times New Roman"/>
                <w:i/>
              </w:rPr>
              <w:t>Справочно</w:t>
            </w:r>
            <w:proofErr w:type="spellEnd"/>
            <w:r w:rsidRPr="000F30FB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F30FB">
              <w:rPr>
                <w:rFonts w:ascii="Times New Roman" w:hAnsi="Times New Roman"/>
                <w:i/>
              </w:rPr>
              <w:t xml:space="preserve">На территории муниципального образования имеется неусовершенствованная несанкционированная свалка твердых бытовых </w:t>
            </w:r>
            <w:proofErr w:type="gramStart"/>
            <w:r w:rsidRPr="000F30FB">
              <w:rPr>
                <w:rFonts w:ascii="Times New Roman" w:hAnsi="Times New Roman"/>
                <w:i/>
              </w:rPr>
              <w:t>отходов,  образовавшая</w:t>
            </w:r>
            <w:proofErr w:type="gramEnd"/>
            <w:r w:rsidRPr="000F30FB">
              <w:rPr>
                <w:rFonts w:ascii="Times New Roman" w:hAnsi="Times New Roman"/>
                <w:i/>
              </w:rPr>
              <w:t xml:space="preserve"> в период строительства Татарской АЭС (начало строительства -1981г.)  </w:t>
            </w:r>
            <w:proofErr w:type="gramStart"/>
            <w:r w:rsidRPr="000F30FB">
              <w:rPr>
                <w:rFonts w:ascii="Times New Roman" w:hAnsi="Times New Roman"/>
                <w:i/>
              </w:rPr>
              <w:t>расположенная  на</w:t>
            </w:r>
            <w:proofErr w:type="gramEnd"/>
            <w:r w:rsidRPr="000F30FB">
              <w:rPr>
                <w:rFonts w:ascii="Times New Roman" w:hAnsi="Times New Roman"/>
                <w:i/>
              </w:rPr>
              <w:t xml:space="preserve"> расстоянии 3,5 км к западу от населенного пункта Камские Поляны</w:t>
            </w:r>
          </w:p>
          <w:p w14:paraId="71CFCEC7" w14:textId="5494BF7C" w:rsidR="00140B89" w:rsidRPr="00981E9C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40B89" w:rsidRPr="00216FC3" w14:paraId="0AE9165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E7A9D7C" w14:textId="77777777" w:rsidR="00140B89" w:rsidRPr="006F6A47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lastRenderedPageBreak/>
              <w:t>3.13.</w:t>
            </w:r>
          </w:p>
        </w:tc>
        <w:tc>
          <w:tcPr>
            <w:tcW w:w="2692" w:type="dxa"/>
            <w:shd w:val="clear" w:color="auto" w:fill="auto"/>
          </w:tcPr>
          <w:p w14:paraId="50F88BBE" w14:textId="77777777" w:rsidR="00140B89" w:rsidRPr="006F6A47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Расчистка и благоустройство родника "Святой Ключ", расположенного на берегу </w:t>
            </w:r>
            <w:proofErr w:type="spellStart"/>
            <w:r w:rsidRPr="006F6A47">
              <w:rPr>
                <w:rFonts w:ascii="Times New Roman" w:hAnsi="Times New Roman"/>
              </w:rPr>
              <w:t>р.Кама</w:t>
            </w:r>
            <w:proofErr w:type="spellEnd"/>
            <w:r w:rsidRPr="006F6A47">
              <w:rPr>
                <w:rFonts w:ascii="Times New Roman" w:hAnsi="Times New Roman"/>
              </w:rPr>
              <w:t xml:space="preserve"> в </w:t>
            </w:r>
            <w:proofErr w:type="spellStart"/>
            <w:proofErr w:type="gramStart"/>
            <w:r w:rsidRPr="006F6A47">
              <w:rPr>
                <w:rFonts w:ascii="Times New Roman" w:hAnsi="Times New Roman"/>
              </w:rPr>
              <w:t>пос.Красный</w:t>
            </w:r>
            <w:proofErr w:type="spellEnd"/>
            <w:proofErr w:type="gramEnd"/>
            <w:r w:rsidRPr="006F6A47">
              <w:rPr>
                <w:rFonts w:ascii="Times New Roman" w:hAnsi="Times New Roman"/>
              </w:rPr>
              <w:t xml:space="preserve"> Ключ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6A15CEDD" w14:textId="77777777" w:rsidR="00140B89" w:rsidRPr="006F6A47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1ADE221" w14:textId="77777777" w:rsidR="00140B89" w:rsidRPr="006F6A47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66C8F0C4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5C974CE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Выполнено в 2015 году. </w:t>
            </w:r>
          </w:p>
          <w:p w14:paraId="5C92E85D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>Из средств бюджета Республики Татарстан освоено 8845,2 тыс. руб.</w:t>
            </w:r>
          </w:p>
        </w:tc>
      </w:tr>
      <w:tr w:rsidR="00140B89" w:rsidRPr="00216FC3" w14:paraId="3B5FE62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B0B10A7" w14:textId="77777777" w:rsidR="00140B89" w:rsidRPr="00216FC3" w:rsidRDefault="00140B89" w:rsidP="00140B89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3.14.</w:t>
            </w:r>
          </w:p>
        </w:tc>
        <w:tc>
          <w:tcPr>
            <w:tcW w:w="2692" w:type="dxa"/>
            <w:shd w:val="clear" w:color="auto" w:fill="auto"/>
          </w:tcPr>
          <w:p w14:paraId="628A929C" w14:textId="77777777" w:rsidR="00140B89" w:rsidRPr="00216FC3" w:rsidRDefault="00140B89" w:rsidP="00140B89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полигона твердых бытовых отходов в </w:t>
            </w:r>
            <w:proofErr w:type="spellStart"/>
            <w:proofErr w:type="gramStart"/>
            <w:r w:rsidRPr="00216FC3">
              <w:rPr>
                <w:rFonts w:ascii="Times New Roman" w:hAnsi="Times New Roman"/>
              </w:rPr>
              <w:t>пгт.Камские</w:t>
            </w:r>
            <w:proofErr w:type="spellEnd"/>
            <w:proofErr w:type="gramEnd"/>
            <w:r w:rsidRPr="00216FC3">
              <w:rPr>
                <w:rFonts w:ascii="Times New Roman" w:hAnsi="Times New Roman"/>
              </w:rPr>
              <w:t xml:space="preserve"> Поляны</w:t>
            </w:r>
          </w:p>
        </w:tc>
        <w:tc>
          <w:tcPr>
            <w:tcW w:w="2759" w:type="dxa"/>
            <w:shd w:val="clear" w:color="auto" w:fill="auto"/>
          </w:tcPr>
          <w:p w14:paraId="7927507F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МО «</w:t>
            </w:r>
            <w:proofErr w:type="spellStart"/>
            <w:r w:rsidRPr="00216FC3">
              <w:rPr>
                <w:rFonts w:ascii="Times New Roman" w:hAnsi="Times New Roman"/>
              </w:rPr>
              <w:t>пгт</w:t>
            </w:r>
            <w:proofErr w:type="spellEnd"/>
            <w:r w:rsidRPr="00216FC3">
              <w:rPr>
                <w:rFonts w:ascii="Times New Roman" w:hAnsi="Times New Roman"/>
              </w:rPr>
              <w:t xml:space="preserve"> Камские Поляны»;</w:t>
            </w:r>
          </w:p>
          <w:p w14:paraId="74481291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  <w:p w14:paraId="0BFD3D64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0D28CA6C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70EA4156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65D9719B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  <w:p w14:paraId="61E840C4" w14:textId="77777777" w:rsidR="00140B89" w:rsidRPr="00216FC3" w:rsidRDefault="00140B89" w:rsidP="00140B89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60989E7" w14:textId="77777777" w:rsidR="00140B89" w:rsidRPr="00216FC3" w:rsidRDefault="00140B89" w:rsidP="00140B89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56FC2F92" w14:textId="77777777" w:rsidR="00140B89" w:rsidRPr="00216FC3" w:rsidRDefault="00140B89" w:rsidP="00140B89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3B9C6E9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Выполнено в 2016 году. </w:t>
            </w:r>
          </w:p>
          <w:p w14:paraId="2910AE70" w14:textId="77777777" w:rsidR="00140B89" w:rsidRPr="006F6A47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6A47">
              <w:rPr>
                <w:rFonts w:ascii="Times New Roman" w:hAnsi="Times New Roman"/>
              </w:rPr>
              <w:t xml:space="preserve">Полигон твердых бытовых отходов в </w:t>
            </w:r>
            <w:proofErr w:type="spellStart"/>
            <w:r w:rsidRPr="006F6A47">
              <w:rPr>
                <w:rFonts w:ascii="Times New Roman" w:hAnsi="Times New Roman"/>
              </w:rPr>
              <w:t>пгт</w:t>
            </w:r>
            <w:proofErr w:type="spellEnd"/>
            <w:r w:rsidRPr="006F6A47">
              <w:rPr>
                <w:rFonts w:ascii="Times New Roman" w:hAnsi="Times New Roman"/>
              </w:rPr>
              <w:t xml:space="preserve"> Камские Поляны введен в эксплуатацию и зарегистрирован в ЕГРН 29.11.2016 года. </w:t>
            </w:r>
          </w:p>
          <w:p w14:paraId="3EF914A0" w14:textId="77777777" w:rsidR="00140B89" w:rsidRPr="00315ED5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77BE">
              <w:rPr>
                <w:rFonts w:ascii="Times New Roman" w:hAnsi="Times New Roman"/>
                <w:b/>
              </w:rPr>
              <w:t>Выполнено</w:t>
            </w:r>
            <w:r w:rsidRPr="00315ED5">
              <w:rPr>
                <w:rFonts w:ascii="Times New Roman" w:hAnsi="Times New Roman"/>
              </w:rPr>
              <w:t xml:space="preserve">. </w:t>
            </w:r>
          </w:p>
          <w:p w14:paraId="74991D22" w14:textId="77777777" w:rsidR="00140B89" w:rsidRPr="00E83839" w:rsidRDefault="00140B89" w:rsidP="00140B89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83839">
              <w:rPr>
                <w:rFonts w:ascii="Times New Roman" w:hAnsi="Times New Roman"/>
              </w:rPr>
              <w:t xml:space="preserve">Полигон твердых бытовых отходов в </w:t>
            </w:r>
            <w:proofErr w:type="spellStart"/>
            <w:r w:rsidRPr="00E83839">
              <w:rPr>
                <w:rFonts w:ascii="Times New Roman" w:hAnsi="Times New Roman"/>
              </w:rPr>
              <w:t>пгт</w:t>
            </w:r>
            <w:proofErr w:type="spellEnd"/>
            <w:r w:rsidRPr="00E83839">
              <w:rPr>
                <w:rFonts w:ascii="Times New Roman" w:hAnsi="Times New Roman"/>
              </w:rPr>
              <w:t xml:space="preserve"> Камские Поляны введен в эксплуатацию и зарегистрирован в ЕГРН 29.11.2016 года. </w:t>
            </w:r>
          </w:p>
          <w:p w14:paraId="30FF877B" w14:textId="77777777" w:rsidR="00140B89" w:rsidRPr="00E83839" w:rsidRDefault="00140B89" w:rsidP="006F6A47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83839">
              <w:rPr>
                <w:rFonts w:ascii="Times New Roman" w:hAnsi="Times New Roman"/>
              </w:rPr>
              <w:t>В 2017 году освоено 2376,66 тыс. руб. на</w:t>
            </w:r>
          </w:p>
          <w:p w14:paraId="55FD4356" w14:textId="77777777" w:rsidR="00140B89" w:rsidRDefault="00140B89" w:rsidP="006F6A47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83839">
              <w:rPr>
                <w:rFonts w:ascii="Times New Roman" w:hAnsi="Times New Roman"/>
              </w:rPr>
              <w:t>приобретение поливомоечной машины.</w:t>
            </w:r>
          </w:p>
          <w:p w14:paraId="700D2949" w14:textId="77777777" w:rsidR="00140B89" w:rsidRPr="000F30FB" w:rsidRDefault="00140B89" w:rsidP="006F6A47">
            <w:pPr>
              <w:pStyle w:val="a6"/>
              <w:tabs>
                <w:tab w:val="left" w:pos="709"/>
              </w:tabs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Справочно</w:t>
            </w:r>
            <w:proofErr w:type="spellEnd"/>
            <w:r>
              <w:rPr>
                <w:rFonts w:ascii="Times New Roman" w:hAnsi="Times New Roman"/>
                <w:i/>
              </w:rPr>
              <w:t xml:space="preserve">: Полигон ТКО </w:t>
            </w:r>
            <w:proofErr w:type="spellStart"/>
            <w:r>
              <w:rPr>
                <w:rFonts w:ascii="Times New Roman" w:hAnsi="Times New Roman"/>
                <w:i/>
              </w:rPr>
              <w:t>пгт</w:t>
            </w:r>
            <w:proofErr w:type="spellEnd"/>
            <w:r w:rsidRPr="000F30FB">
              <w:rPr>
                <w:rFonts w:ascii="Times New Roman" w:hAnsi="Times New Roman"/>
                <w:i/>
              </w:rPr>
              <w:t xml:space="preserve"> Камские Поляны расположен на </w:t>
            </w:r>
            <w:r w:rsidRPr="000F30FB">
              <w:rPr>
                <w:rFonts w:ascii="Times New Roman" w:hAnsi="Times New Roman"/>
                <w:i/>
                <w:lang w:eastAsia="ru-RU"/>
              </w:rPr>
              <w:t>земельн</w:t>
            </w:r>
            <w:r w:rsidRPr="000F30FB">
              <w:rPr>
                <w:rFonts w:ascii="Times New Roman" w:hAnsi="Times New Roman"/>
                <w:i/>
              </w:rPr>
              <w:t>ом</w:t>
            </w:r>
            <w:r w:rsidRPr="000F30FB">
              <w:rPr>
                <w:rFonts w:ascii="Times New Roman" w:hAnsi="Times New Roman"/>
                <w:i/>
                <w:lang w:eastAsia="ru-RU"/>
              </w:rPr>
              <w:t xml:space="preserve"> участк</w:t>
            </w:r>
            <w:r w:rsidRPr="000F30FB">
              <w:rPr>
                <w:rFonts w:ascii="Times New Roman" w:hAnsi="Times New Roman"/>
                <w:i/>
              </w:rPr>
              <w:t>е</w:t>
            </w:r>
            <w:r w:rsidRPr="000F30FB">
              <w:rPr>
                <w:rFonts w:ascii="Times New Roman" w:hAnsi="Times New Roman"/>
                <w:i/>
                <w:lang w:eastAsia="ru-RU"/>
              </w:rPr>
              <w:t xml:space="preserve"> с кадастровым номером 16:30:070402:55</w:t>
            </w:r>
            <w:r w:rsidRPr="000F30FB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0F30FB">
              <w:rPr>
                <w:rFonts w:ascii="Times New Roman" w:hAnsi="Times New Roman"/>
                <w:i/>
              </w:rPr>
              <w:t>кад</w:t>
            </w:r>
            <w:proofErr w:type="spellEnd"/>
            <w:r w:rsidRPr="000F30FB">
              <w:rPr>
                <w:rFonts w:ascii="Times New Roman" w:hAnsi="Times New Roman"/>
                <w:i/>
              </w:rPr>
              <w:t xml:space="preserve">. № объекта </w:t>
            </w:r>
            <w:r w:rsidRPr="000F30FB">
              <w:rPr>
                <w:rFonts w:ascii="Times New Roman" w:hAnsi="Times New Roman"/>
                <w:i/>
                <w:lang w:eastAsia="ru-RU"/>
              </w:rPr>
              <w:t>16:30:000000:2912</w:t>
            </w:r>
            <w:r w:rsidRPr="000F30FB">
              <w:rPr>
                <w:rFonts w:ascii="Times New Roman" w:hAnsi="Times New Roman"/>
                <w:i/>
              </w:rPr>
              <w:t>)</w:t>
            </w:r>
            <w:r w:rsidRPr="000F30FB">
              <w:rPr>
                <w:rFonts w:ascii="Times New Roman" w:hAnsi="Times New Roman"/>
                <w:i/>
                <w:lang w:eastAsia="ru-RU"/>
              </w:rPr>
              <w:t>.</w:t>
            </w:r>
            <w:r w:rsidRPr="000F30FB">
              <w:rPr>
                <w:rFonts w:ascii="Times New Roman" w:hAnsi="Times New Roman"/>
                <w:i/>
              </w:rPr>
              <w:t xml:space="preserve"> Площадь земельного участка составляет 41 433 </w:t>
            </w:r>
            <w:proofErr w:type="spellStart"/>
            <w:r w:rsidRPr="000F30FB">
              <w:rPr>
                <w:rFonts w:ascii="Times New Roman" w:hAnsi="Times New Roman"/>
                <w:i/>
              </w:rPr>
              <w:t>кв.м</w:t>
            </w:r>
            <w:proofErr w:type="spellEnd"/>
            <w:r w:rsidRPr="000F30FB">
              <w:rPr>
                <w:rFonts w:ascii="Times New Roman" w:hAnsi="Times New Roman"/>
                <w:i/>
              </w:rPr>
              <w:t xml:space="preserve">. </w:t>
            </w:r>
          </w:p>
          <w:p w14:paraId="43F5B6B4" w14:textId="77777777" w:rsidR="00140B89" w:rsidRPr="000F30FB" w:rsidRDefault="00140B89" w:rsidP="006F6A47">
            <w:pPr>
              <w:spacing w:after="0" w:line="240" w:lineRule="auto"/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0F30FB">
              <w:rPr>
                <w:rFonts w:ascii="Times New Roman" w:hAnsi="Times New Roman"/>
                <w:i/>
              </w:rPr>
              <w:t xml:space="preserve">Объект включен в ГРОРО под № </w:t>
            </w:r>
            <w:r w:rsidRPr="000F30FB">
              <w:rPr>
                <w:rFonts w:ascii="Times New Roman" w:hAnsi="Times New Roman"/>
                <w:i/>
                <w:shd w:val="clear" w:color="auto" w:fill="FFFFFF"/>
              </w:rPr>
              <w:t xml:space="preserve">16-00080-З-00518-31102017. </w:t>
            </w:r>
          </w:p>
          <w:p w14:paraId="0000D7B5" w14:textId="64CA776E" w:rsidR="00140B89" w:rsidRPr="00981E9C" w:rsidRDefault="00140B89" w:rsidP="006F6A47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F30FB">
              <w:rPr>
                <w:rFonts w:ascii="Times New Roman" w:hAnsi="Times New Roman"/>
                <w:i/>
              </w:rPr>
              <w:t>Между МКУ «Исполнительный комитет му</w:t>
            </w:r>
            <w:r>
              <w:rPr>
                <w:rFonts w:ascii="Times New Roman" w:hAnsi="Times New Roman"/>
                <w:i/>
              </w:rPr>
              <w:t>ниципального образования «</w:t>
            </w:r>
            <w:proofErr w:type="spellStart"/>
            <w:r>
              <w:rPr>
                <w:rFonts w:ascii="Times New Roman" w:hAnsi="Times New Roman"/>
                <w:i/>
              </w:rPr>
              <w:t>пгт</w:t>
            </w:r>
            <w:proofErr w:type="spellEnd"/>
            <w:r w:rsidRPr="000F30FB">
              <w:rPr>
                <w:rFonts w:ascii="Times New Roman" w:hAnsi="Times New Roman"/>
                <w:i/>
              </w:rPr>
              <w:t xml:space="preserve"> Камские Поляны» и ООО «</w:t>
            </w:r>
            <w:proofErr w:type="spellStart"/>
            <w:r w:rsidRPr="000F30FB">
              <w:rPr>
                <w:rFonts w:ascii="Times New Roman" w:hAnsi="Times New Roman"/>
                <w:i/>
              </w:rPr>
              <w:t>Мехуборка</w:t>
            </w:r>
            <w:proofErr w:type="spellEnd"/>
            <w:r w:rsidRPr="000F30FB">
              <w:rPr>
                <w:rFonts w:ascii="Times New Roman" w:hAnsi="Times New Roman"/>
                <w:i/>
              </w:rPr>
              <w:t xml:space="preserve"> К» заключен договор аренды муниципального имущества </w:t>
            </w:r>
            <w:r>
              <w:rPr>
                <w:rFonts w:ascii="Times New Roman" w:hAnsi="Times New Roman"/>
                <w:i/>
              </w:rPr>
              <w:t xml:space="preserve">(полигона ТБО) </w:t>
            </w:r>
            <w:r w:rsidRPr="000F30FB">
              <w:rPr>
                <w:rFonts w:ascii="Times New Roman" w:hAnsi="Times New Roman"/>
                <w:i/>
              </w:rPr>
              <w:t xml:space="preserve">от 02.06.2017 г. № 6-17; срок действия договора – 01.06.2022 г. </w:t>
            </w:r>
          </w:p>
        </w:tc>
      </w:tr>
      <w:tr w:rsidR="00BE1C55" w:rsidRPr="00216FC3" w14:paraId="7DF2F37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90CAD12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3.15.</w:t>
            </w:r>
          </w:p>
        </w:tc>
        <w:tc>
          <w:tcPr>
            <w:tcW w:w="2692" w:type="dxa"/>
            <w:shd w:val="clear" w:color="auto" w:fill="auto"/>
          </w:tcPr>
          <w:p w14:paraId="265889CC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многоквартирных домов</w:t>
            </w:r>
          </w:p>
        </w:tc>
        <w:tc>
          <w:tcPr>
            <w:tcW w:w="2759" w:type="dxa"/>
            <w:shd w:val="clear" w:color="auto" w:fill="auto"/>
          </w:tcPr>
          <w:p w14:paraId="2DAB0D0F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МУП «Департамент строительства, жилищно-коммунального хозяйства и благоустройства г. Нижнекамска»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620C9E6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44DCA7CC" w14:textId="77777777" w:rsidR="00BE1C55" w:rsidRPr="00216FC3" w:rsidRDefault="00BE1C55" w:rsidP="00BE1C55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4EBA2B6" w14:textId="77777777" w:rsidR="00BE1C55" w:rsidRPr="00D03711" w:rsidRDefault="00BE1C55" w:rsidP="00BE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</w:t>
            </w:r>
          </w:p>
          <w:p w14:paraId="0ECE1A8E" w14:textId="77777777" w:rsidR="00BE1C55" w:rsidRPr="00D03711" w:rsidRDefault="00BE1C55" w:rsidP="00BE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 программе</w:t>
            </w:r>
            <w:proofErr w:type="gramEnd"/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капитального ремонта   МКД на 2021год</w:t>
            </w:r>
          </w:p>
          <w:p w14:paraId="13DD6592" w14:textId="77777777" w:rsidR="00BE1C55" w:rsidRPr="00D03711" w:rsidRDefault="00BE1C55" w:rsidP="00BE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Нижнекамскому муниципальному району. </w:t>
            </w:r>
          </w:p>
          <w:p w14:paraId="03A2A160" w14:textId="77777777" w:rsidR="00BE1C55" w:rsidRPr="00D03711" w:rsidRDefault="00BE1C55" w:rsidP="00BE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Лимиты </w:t>
            </w:r>
            <w:proofErr w:type="gramStart"/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финансирования  на</w:t>
            </w:r>
            <w:proofErr w:type="gramEnd"/>
            <w:r w:rsidRPr="00D037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2021 год  (98 МКД).</w:t>
            </w:r>
          </w:p>
          <w:tbl>
            <w:tblPr>
              <w:tblW w:w="4225" w:type="dxa"/>
              <w:tblLayout w:type="fixed"/>
              <w:tblLook w:val="0000" w:firstRow="0" w:lastRow="0" w:firstColumn="0" w:lastColumn="0" w:noHBand="0" w:noVBand="0"/>
            </w:tblPr>
            <w:tblGrid>
              <w:gridCol w:w="2015"/>
              <w:gridCol w:w="2210"/>
            </w:tblGrid>
            <w:tr w:rsidR="00BE1C55" w:rsidRPr="00D03711" w14:paraId="15A29A6A" w14:textId="77777777" w:rsidTr="00BE1C55">
              <w:trPr>
                <w:trHeight w:val="375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7A7DD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  <w:b/>
                    </w:rPr>
                    <w:t>Источники</w:t>
                  </w:r>
                </w:p>
                <w:p w14:paraId="465F8A2C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  <w:b/>
                    </w:rPr>
                    <w:t>финансирования</w:t>
                  </w:r>
                </w:p>
              </w:tc>
              <w:tc>
                <w:tcPr>
                  <w:tcW w:w="2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49F5D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  <w:b/>
                    </w:rPr>
                    <w:t>Финансовые средства, всего млн. руб.</w:t>
                  </w:r>
                </w:p>
              </w:tc>
            </w:tr>
            <w:tr w:rsidR="00BE1C55" w:rsidRPr="00D03711" w14:paraId="06F0A00A" w14:textId="77777777" w:rsidTr="00BE1C55">
              <w:trPr>
                <w:trHeight w:val="375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A9001" w14:textId="77777777" w:rsidR="00BE1C55" w:rsidRPr="00D03711" w:rsidRDefault="00BE1C55" w:rsidP="00BE1C55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  <w:b/>
                    </w:rPr>
                    <w:t>Всего по Программе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33262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  <w:b/>
                    </w:rPr>
                    <w:t>589,667</w:t>
                  </w:r>
                </w:p>
              </w:tc>
            </w:tr>
            <w:tr w:rsidR="00BE1C55" w:rsidRPr="00D03711" w14:paraId="60FEE04A" w14:textId="77777777" w:rsidTr="00BE1C55">
              <w:trPr>
                <w:trHeight w:val="341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84938" w14:textId="77777777" w:rsidR="00BE1C55" w:rsidRPr="00D03711" w:rsidRDefault="00BE1C55" w:rsidP="00BE1C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D03711">
                    <w:rPr>
                      <w:rFonts w:ascii="Times New Roman" w:hAnsi="Times New Roman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5DBBEB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D03711">
                    <w:rPr>
                      <w:rFonts w:ascii="Times New Roman" w:hAnsi="Times New Roman"/>
                    </w:rPr>
                    <w:t>142,062</w:t>
                  </w:r>
                </w:p>
              </w:tc>
            </w:tr>
            <w:tr w:rsidR="00BE1C55" w:rsidRPr="00D03711" w14:paraId="2E496E93" w14:textId="77777777" w:rsidTr="00BE1C55">
              <w:trPr>
                <w:trHeight w:val="341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F6063" w14:textId="77777777" w:rsidR="00BE1C55" w:rsidRPr="00D03711" w:rsidRDefault="00BE1C55" w:rsidP="00BE1C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D03711">
                    <w:rPr>
                      <w:rFonts w:ascii="Times New Roman" w:hAnsi="Times New Roman"/>
                    </w:rPr>
                    <w:t xml:space="preserve">Средства местного бюджета 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5176DA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</w:rPr>
                    <w:t>104,507</w:t>
                  </w:r>
                </w:p>
              </w:tc>
            </w:tr>
            <w:tr w:rsidR="00BE1C55" w:rsidRPr="00D03711" w14:paraId="0994DBE5" w14:textId="77777777" w:rsidTr="00BE1C55">
              <w:trPr>
                <w:trHeight w:val="348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3CE19" w14:textId="77777777" w:rsidR="00BE1C55" w:rsidRPr="00D03711" w:rsidRDefault="00BE1C55" w:rsidP="00BE1C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D03711">
                    <w:rPr>
                      <w:rFonts w:ascii="Times New Roman" w:hAnsi="Times New Roman"/>
                    </w:rPr>
                    <w:t>Средства собственников помещений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A686F9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03711">
                    <w:rPr>
                      <w:rFonts w:ascii="Times New Roman" w:hAnsi="Times New Roman"/>
                    </w:rPr>
                    <w:t>343,098</w:t>
                  </w:r>
                </w:p>
              </w:tc>
            </w:tr>
          </w:tbl>
          <w:p w14:paraId="2FBF89B2" w14:textId="77777777" w:rsidR="00BE1C55" w:rsidRPr="00D03711" w:rsidRDefault="00BE1C55" w:rsidP="00D03711">
            <w:pPr>
              <w:spacing w:after="0" w:line="240" w:lineRule="auto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 xml:space="preserve">Программа </w:t>
            </w:r>
            <w:proofErr w:type="gramStart"/>
            <w:r w:rsidRPr="00D03711">
              <w:rPr>
                <w:rFonts w:ascii="Times New Roman" w:hAnsi="Times New Roman"/>
              </w:rPr>
              <w:t xml:space="preserve">на  </w:t>
            </w:r>
            <w:r w:rsidRPr="00D03711">
              <w:rPr>
                <w:rFonts w:ascii="Times New Roman" w:hAnsi="Times New Roman"/>
                <w:b/>
              </w:rPr>
              <w:t>589,667</w:t>
            </w:r>
            <w:proofErr w:type="gramEnd"/>
            <w:r w:rsidRPr="00D03711">
              <w:rPr>
                <w:rFonts w:ascii="Times New Roman" w:hAnsi="Times New Roman"/>
              </w:rPr>
              <w:t xml:space="preserve"> млн. руб. предусматривает выполнение следующих видов работ:</w:t>
            </w:r>
          </w:p>
          <w:p w14:paraId="4403DED1" w14:textId="58864947" w:rsidR="00BE1C55" w:rsidRPr="00D03711" w:rsidRDefault="00BE1C55" w:rsidP="00D03711">
            <w:pPr>
              <w:spacing w:after="0" w:line="240" w:lineRule="auto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 xml:space="preserve">      ПСД- </w:t>
            </w:r>
            <w:proofErr w:type="gramStart"/>
            <w:r w:rsidRPr="00D03711">
              <w:rPr>
                <w:rFonts w:ascii="Times New Roman" w:hAnsi="Times New Roman"/>
              </w:rPr>
              <w:t>17,526  млн.</w:t>
            </w:r>
            <w:proofErr w:type="gramEnd"/>
            <w:r w:rsidRPr="00D03711">
              <w:rPr>
                <w:rFonts w:ascii="Times New Roman" w:hAnsi="Times New Roman"/>
              </w:rPr>
              <w:t xml:space="preserve"> руб.</w:t>
            </w:r>
          </w:p>
          <w:p w14:paraId="6387DA74" w14:textId="77777777" w:rsidR="00BE1C55" w:rsidRPr="00D03711" w:rsidRDefault="00BE1C55" w:rsidP="00D0371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Технадзор -8,776 млн. руб.</w:t>
            </w:r>
          </w:p>
          <w:p w14:paraId="6DD48EDF" w14:textId="77777777" w:rsidR="00BE1C55" w:rsidRPr="00D03711" w:rsidRDefault="00BE1C55" w:rsidP="00D0371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 xml:space="preserve">СМР- 563,365 </w:t>
            </w:r>
            <w:proofErr w:type="spellStart"/>
            <w:r w:rsidRPr="00D03711">
              <w:rPr>
                <w:rFonts w:ascii="Times New Roman" w:hAnsi="Times New Roman"/>
              </w:rPr>
              <w:t>млн.руб</w:t>
            </w:r>
            <w:proofErr w:type="spellEnd"/>
            <w:r w:rsidRPr="00D03711">
              <w:rPr>
                <w:rFonts w:ascii="Times New Roman" w:hAnsi="Times New Roman"/>
              </w:rPr>
              <w:t>. (в т.ч. монтаж лифтового оборудования на 95,928 млн. руб.)</w:t>
            </w:r>
          </w:p>
          <w:p w14:paraId="0E79EF16" w14:textId="77777777" w:rsidR="00BE1C55" w:rsidRPr="00D03711" w:rsidRDefault="00BE1C55" w:rsidP="00BE1C55">
            <w:pPr>
              <w:pStyle w:val="ab"/>
              <w:tabs>
                <w:tab w:val="left" w:pos="4788"/>
                <w:tab w:val="left" w:pos="8820"/>
              </w:tabs>
              <w:rPr>
                <w:rFonts w:ascii="Times New Roman" w:hAnsi="Times New Roman" w:cs="Times New Roman"/>
                <w:sz w:val="24"/>
              </w:rPr>
            </w:pPr>
            <w:r w:rsidRPr="00D03711">
              <w:rPr>
                <w:rFonts w:ascii="Times New Roman" w:hAnsi="Times New Roman" w:cs="Times New Roman"/>
                <w:sz w:val="24"/>
              </w:rPr>
              <w:t>Объемы проведения и финансирования</w:t>
            </w:r>
          </w:p>
          <w:p w14:paraId="76D5CC05" w14:textId="77777777" w:rsidR="00BE1C55" w:rsidRPr="00D03711" w:rsidRDefault="00BE1C55" w:rsidP="00BE1C55">
            <w:pPr>
              <w:pStyle w:val="ab"/>
              <w:tabs>
                <w:tab w:val="left" w:pos="4788"/>
                <w:tab w:val="left" w:pos="8820"/>
              </w:tabs>
              <w:rPr>
                <w:rFonts w:ascii="Times New Roman" w:hAnsi="Times New Roman" w:cs="Times New Roman"/>
                <w:sz w:val="24"/>
              </w:rPr>
            </w:pPr>
            <w:r w:rsidRPr="00D03711">
              <w:rPr>
                <w:rFonts w:ascii="Times New Roman" w:hAnsi="Times New Roman" w:cs="Times New Roman"/>
                <w:sz w:val="24"/>
              </w:rPr>
              <w:t xml:space="preserve">капитального ремонта </w:t>
            </w:r>
          </w:p>
          <w:p w14:paraId="0300E264" w14:textId="77777777" w:rsidR="00BE1C55" w:rsidRPr="00D03711" w:rsidRDefault="00BE1C55" w:rsidP="00BE1C55">
            <w:pPr>
              <w:pStyle w:val="ab"/>
              <w:tabs>
                <w:tab w:val="left" w:pos="4788"/>
              </w:tabs>
              <w:rPr>
                <w:rFonts w:ascii="Times New Roman" w:hAnsi="Times New Roman" w:cs="Times New Roman"/>
                <w:sz w:val="24"/>
              </w:rPr>
            </w:pPr>
            <w:r w:rsidRPr="00D03711">
              <w:rPr>
                <w:rFonts w:ascii="Times New Roman" w:hAnsi="Times New Roman" w:cs="Times New Roman"/>
                <w:sz w:val="24"/>
              </w:rPr>
              <w:t xml:space="preserve">многоквартирных домов на 2021 год. </w:t>
            </w:r>
          </w:p>
          <w:tbl>
            <w:tblPr>
              <w:tblW w:w="4283" w:type="dxa"/>
              <w:tblLayout w:type="fixed"/>
              <w:tblLook w:val="0000" w:firstRow="0" w:lastRow="0" w:firstColumn="0" w:lastColumn="0" w:noHBand="0" w:noVBand="0"/>
            </w:tblPr>
            <w:tblGrid>
              <w:gridCol w:w="2299"/>
              <w:gridCol w:w="850"/>
              <w:gridCol w:w="1134"/>
            </w:tblGrid>
            <w:tr w:rsidR="00BE1C55" w:rsidRPr="00D03711" w14:paraId="0B7E7591" w14:textId="77777777" w:rsidTr="00D03711">
              <w:trPr>
                <w:trHeight w:val="992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9D27F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20D2682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3711">
                    <w:rPr>
                      <w:rFonts w:ascii="Times New Roman" w:hAnsi="Times New Roman" w:cs="Times New Roman"/>
                      <w:b/>
                    </w:rPr>
                    <w:t>Виды работ</w:t>
                  </w:r>
                </w:p>
                <w:p w14:paraId="3D8B27F0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7EC72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3711">
                    <w:rPr>
                      <w:rFonts w:ascii="Times New Roman" w:hAnsi="Times New Roman" w:cs="Times New Roman"/>
                      <w:b/>
                    </w:rPr>
                    <w:t>Кол-во домов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6851D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3711">
                    <w:rPr>
                      <w:rFonts w:ascii="Times New Roman" w:hAnsi="Times New Roman" w:cs="Times New Roman"/>
                      <w:b/>
                    </w:rPr>
                    <w:t>Общая сумма,</w:t>
                  </w:r>
                </w:p>
                <w:p w14:paraId="46AD901D" w14:textId="77777777" w:rsidR="00BE1C55" w:rsidRPr="00D03711" w:rsidRDefault="00BE1C55" w:rsidP="00BE1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03711">
                    <w:rPr>
                      <w:rFonts w:ascii="Times New Roman" w:hAnsi="Times New Roman" w:cs="Times New Roman"/>
                      <w:b/>
                    </w:rPr>
                    <w:t>млн.руб</w:t>
                  </w:r>
                  <w:proofErr w:type="spellEnd"/>
                  <w:r w:rsidRPr="00D0371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</w:tr>
            <w:tr w:rsidR="00BE1C55" w:rsidRPr="00DB31EE" w14:paraId="77A182F9" w14:textId="77777777" w:rsidTr="00D03711">
              <w:trPr>
                <w:trHeight w:val="348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0E4AA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gramStart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внутридомовых  инженерных</w:t>
                  </w:r>
                  <w:proofErr w:type="gramEnd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сетей </w:t>
                  </w: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теплоснабжения (отопления)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0EF2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lastRenderedPageBreak/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34CE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34,53</w:t>
                  </w:r>
                </w:p>
              </w:tc>
            </w:tr>
            <w:tr w:rsidR="00BE1C55" w:rsidRPr="00DB31EE" w14:paraId="0234AD44" w14:textId="77777777" w:rsidTr="00D03711">
              <w:trPr>
                <w:trHeight w:val="350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A76E2" w14:textId="77777777" w:rsidR="00BE1C55" w:rsidRPr="00182EF4" w:rsidRDefault="00BE1C55" w:rsidP="00BE1C5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gramStart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внутридомовых  инженерных</w:t>
                  </w:r>
                  <w:proofErr w:type="gramEnd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сетей  горячего водоснабжения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F6949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6DD4D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6,71</w:t>
                  </w:r>
                </w:p>
              </w:tc>
            </w:tr>
            <w:tr w:rsidR="00BE1C55" w:rsidRPr="00DB31EE" w14:paraId="4D3F3F70" w14:textId="77777777" w:rsidTr="00D03711">
              <w:trPr>
                <w:trHeight w:val="350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7B876" w14:textId="77777777" w:rsidR="00BE1C55" w:rsidRPr="00182EF4" w:rsidRDefault="00BE1C55" w:rsidP="00BE1C5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gramStart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внутридомовых  инженерных</w:t>
                  </w:r>
                  <w:proofErr w:type="gramEnd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сетей  холодного водоснабжения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4789" w14:textId="77777777" w:rsidR="00BE1C55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14:paraId="4B7113E2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49905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4,29</w:t>
                  </w:r>
                </w:p>
              </w:tc>
            </w:tr>
            <w:tr w:rsidR="00BE1C55" w:rsidRPr="00DB31EE" w14:paraId="526B7082" w14:textId="77777777" w:rsidTr="00D03711">
              <w:trPr>
                <w:trHeight w:val="405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197BD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gramStart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внутридомовых  инженерных</w:t>
                  </w:r>
                  <w:proofErr w:type="gramEnd"/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сетей  водоотведения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6DE4A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A924C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25,87</w:t>
                  </w:r>
                </w:p>
              </w:tc>
            </w:tr>
            <w:tr w:rsidR="00BE1C55" w:rsidRPr="00DB31EE" w14:paraId="3727FEBD" w14:textId="77777777" w:rsidTr="00D03711">
              <w:trPr>
                <w:trHeight w:val="342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811A6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систем электроснабжения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A191F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29202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46,07</w:t>
                  </w:r>
                </w:p>
              </w:tc>
            </w:tr>
            <w:tr w:rsidR="00BE1C55" w:rsidRPr="00DB31EE" w14:paraId="36048F6E" w14:textId="77777777" w:rsidTr="00D03711">
              <w:trPr>
                <w:trHeight w:val="639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4725A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и замена лифтов, ремонт </w:t>
                  </w:r>
                </w:p>
                <w:p w14:paraId="6C83AA6E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лифтовых шахт, кол-во домов / кол-во лифтов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E1F98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14:paraId="0E7ED7C6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19/38</w:t>
                  </w:r>
                </w:p>
                <w:p w14:paraId="33287A55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9D995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14:paraId="504D06A4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95,93</w:t>
                  </w:r>
                </w:p>
              </w:tc>
            </w:tr>
            <w:tr w:rsidR="00BE1C55" w:rsidRPr="00DB31EE" w14:paraId="1AF8A304" w14:textId="77777777" w:rsidTr="00D03711">
              <w:trPr>
                <w:trHeight w:val="353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F3E3C" w14:textId="77777777" w:rsidR="00BE1C55" w:rsidRPr="00182EF4" w:rsidRDefault="00BE1C55" w:rsidP="00BE1C55">
                  <w:pPr>
                    <w:pStyle w:val="ConsPlusNormal"/>
                    <w:tabs>
                      <w:tab w:val="left" w:pos="2610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кровли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36461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BC40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72,21</w:t>
                  </w:r>
                </w:p>
              </w:tc>
            </w:tr>
            <w:tr w:rsidR="00BE1C55" w:rsidRPr="00DB31EE" w14:paraId="0D362B11" w14:textId="77777777" w:rsidTr="00D03711">
              <w:trPr>
                <w:trHeight w:val="353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29A08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фасадов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C0CFB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DE7D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274,46</w:t>
                  </w:r>
                </w:p>
              </w:tc>
            </w:tr>
            <w:tr w:rsidR="00BE1C55" w:rsidRPr="00DB31EE" w14:paraId="2BBE961E" w14:textId="77777777" w:rsidTr="00D03711">
              <w:trPr>
                <w:trHeight w:val="381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EF3DA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систем противопожарной автоматики и дымоудаления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DF9BE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B822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82EF4">
                    <w:rPr>
                      <w:rFonts w:ascii="Times New Roman" w:hAnsi="Times New Roman"/>
                    </w:rPr>
                    <w:t>3,3</w:t>
                  </w:r>
                </w:p>
              </w:tc>
            </w:tr>
            <w:tr w:rsidR="00BE1C55" w:rsidRPr="00DB31EE" w14:paraId="12686654" w14:textId="77777777" w:rsidTr="00D03711">
              <w:trPr>
                <w:trHeight w:val="381"/>
              </w:trPr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1C55B" w14:textId="77777777" w:rsidR="00BE1C55" w:rsidRPr="00182EF4" w:rsidRDefault="00BE1C55" w:rsidP="00BE1C55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2E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СМР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D0055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B9A3" w14:textId="77777777" w:rsidR="00BE1C55" w:rsidRPr="00182EF4" w:rsidRDefault="00BE1C55" w:rsidP="00BE1C5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82EF4">
                    <w:rPr>
                      <w:rFonts w:ascii="Times New Roman" w:hAnsi="Times New Roman"/>
                      <w:b/>
                    </w:rPr>
                    <w:t>563,37</w:t>
                  </w:r>
                </w:p>
              </w:tc>
            </w:tr>
          </w:tbl>
          <w:p w14:paraId="601E1AB1" w14:textId="26FCD8DC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1C55" w:rsidRPr="00216FC3" w14:paraId="0C89C42A" w14:textId="77777777" w:rsidTr="00D03711">
        <w:trPr>
          <w:jc w:val="center"/>
        </w:trPr>
        <w:tc>
          <w:tcPr>
            <w:tcW w:w="756" w:type="dxa"/>
            <w:shd w:val="clear" w:color="auto" w:fill="auto"/>
          </w:tcPr>
          <w:p w14:paraId="6C73A733" w14:textId="77777777" w:rsidR="00BE1C55" w:rsidRPr="00D03711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lastRenderedPageBreak/>
              <w:t>3.16.</w:t>
            </w:r>
          </w:p>
        </w:tc>
        <w:tc>
          <w:tcPr>
            <w:tcW w:w="2692" w:type="dxa"/>
            <w:shd w:val="clear" w:color="auto" w:fill="auto"/>
          </w:tcPr>
          <w:p w14:paraId="2BE23090" w14:textId="77777777" w:rsidR="00BE1C55" w:rsidRPr="00D03711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Оценка и прогноз негативного техногенного воздействия Нижнекамского промышленного узла на состояние окружающей среды и здоровье населения с целью управления экологическими рисками в условиях интенсификации промышленного производства</w:t>
            </w:r>
          </w:p>
        </w:tc>
        <w:tc>
          <w:tcPr>
            <w:tcW w:w="2784" w:type="dxa"/>
            <w:gridSpan w:val="2"/>
            <w:shd w:val="clear" w:color="auto" w:fill="auto"/>
          </w:tcPr>
          <w:p w14:paraId="1F6DC07B" w14:textId="77777777" w:rsidR="00BE1C55" w:rsidRPr="00D03711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11" w:type="dxa"/>
            <w:shd w:val="clear" w:color="auto" w:fill="auto"/>
          </w:tcPr>
          <w:p w14:paraId="507E030D" w14:textId="77777777" w:rsidR="00BE1C55" w:rsidRPr="00D03711" w:rsidRDefault="00BE1C55" w:rsidP="00BE1C55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0D47F7CC" w14:textId="77777777" w:rsidR="00BE1C55" w:rsidRPr="00D03711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CF9FA12" w14:textId="77777777" w:rsidR="00BE1C55" w:rsidRPr="00D03711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Выполнено в 2015 году.</w:t>
            </w:r>
          </w:p>
          <w:p w14:paraId="3CFB376A" w14:textId="77777777" w:rsidR="00BE1C55" w:rsidRPr="00D03711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>Государственный заказчик - министерство экологии и природных ресурсов Республики Татарстан</w:t>
            </w:r>
          </w:p>
        </w:tc>
      </w:tr>
      <w:tr w:rsidR="00BE1C55" w:rsidRPr="00216FC3" w14:paraId="4E58AAD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C372CE4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3.17.</w:t>
            </w:r>
          </w:p>
        </w:tc>
        <w:tc>
          <w:tcPr>
            <w:tcW w:w="2692" w:type="dxa"/>
            <w:shd w:val="clear" w:color="auto" w:fill="auto"/>
          </w:tcPr>
          <w:p w14:paraId="0BC1F20F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216FC3">
              <w:rPr>
                <w:rFonts w:ascii="Times New Roman" w:hAnsi="Times New Roman"/>
              </w:rPr>
              <w:t xml:space="preserve">Реализация мероприятий по обустройству водоохранных зон в Нижнекамском муниципальном районе, в т.ч. </w:t>
            </w:r>
            <w:proofErr w:type="spellStart"/>
            <w:r w:rsidRPr="00216FC3">
              <w:rPr>
                <w:rFonts w:ascii="Times New Roman" w:hAnsi="Times New Roman"/>
              </w:rPr>
              <w:t>пгт</w:t>
            </w:r>
            <w:proofErr w:type="spellEnd"/>
            <w:r w:rsidRPr="00216FC3">
              <w:rPr>
                <w:rFonts w:ascii="Times New Roman" w:hAnsi="Times New Roman"/>
              </w:rPr>
              <w:t>. Камские Поляны</w:t>
            </w:r>
          </w:p>
        </w:tc>
        <w:tc>
          <w:tcPr>
            <w:tcW w:w="2759" w:type="dxa"/>
            <w:shd w:val="clear" w:color="auto" w:fill="auto"/>
          </w:tcPr>
          <w:p w14:paraId="2A6FEB03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Отдел охраны окружающей среды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297A975" w14:textId="77777777" w:rsidR="00BE1C55" w:rsidRPr="00216FC3" w:rsidRDefault="00BE1C55" w:rsidP="00BE1C55">
            <w:pPr>
              <w:keepNext/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2F4CBF67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1C9308E" w14:textId="2EDDE18D" w:rsidR="00BE1C55" w:rsidRPr="00EE15FD" w:rsidRDefault="00BE1C55" w:rsidP="00D03711">
            <w:pPr>
              <w:pStyle w:val="a6"/>
              <w:ind w:firstLine="0"/>
              <w:jc w:val="both"/>
              <w:rPr>
                <w:rFonts w:ascii="Times New Roman" w:hAnsi="Times New Roman"/>
                <w:highlight w:val="yellow"/>
              </w:rPr>
            </w:pPr>
            <w:r w:rsidRPr="00D03711">
              <w:rPr>
                <w:rFonts w:ascii="Times New Roman" w:hAnsi="Times New Roman"/>
                <w:lang w:eastAsia="ru-RU"/>
              </w:rPr>
              <w:t xml:space="preserve">В рамках реализации программы «Развитие общественных пространств в Республике Татарстан», в </w:t>
            </w:r>
            <w:proofErr w:type="spellStart"/>
            <w:r w:rsidRPr="00D03711">
              <w:rPr>
                <w:rFonts w:ascii="Times New Roman" w:hAnsi="Times New Roman"/>
                <w:lang w:eastAsia="ru-RU"/>
              </w:rPr>
              <w:t>г.Нижнекамске</w:t>
            </w:r>
            <w:proofErr w:type="spellEnd"/>
            <w:r w:rsidRPr="00D03711">
              <w:rPr>
                <w:rFonts w:ascii="Times New Roman" w:hAnsi="Times New Roman"/>
                <w:lang w:eastAsia="ru-RU"/>
              </w:rPr>
              <w:t>, у пос. Красный Ключ (</w:t>
            </w:r>
            <w:proofErr w:type="spellStart"/>
            <w:r w:rsidRPr="00D03711">
              <w:rPr>
                <w:rFonts w:ascii="Times New Roman" w:hAnsi="Times New Roman"/>
                <w:lang w:eastAsia="ru-RU"/>
              </w:rPr>
              <w:t>р.Кама</w:t>
            </w:r>
            <w:proofErr w:type="spellEnd"/>
            <w:r w:rsidRPr="00D03711">
              <w:rPr>
                <w:rFonts w:ascii="Times New Roman" w:hAnsi="Times New Roman"/>
                <w:lang w:eastAsia="ru-RU"/>
              </w:rPr>
              <w:t xml:space="preserve">) в 2021 году завершен второй этап строительства </w:t>
            </w:r>
            <w:proofErr w:type="spellStart"/>
            <w:r w:rsidRPr="00D03711">
              <w:rPr>
                <w:rFonts w:ascii="Times New Roman" w:hAnsi="Times New Roman"/>
                <w:lang w:eastAsia="ru-RU"/>
              </w:rPr>
              <w:t>экопарка</w:t>
            </w:r>
            <w:proofErr w:type="spellEnd"/>
            <w:r w:rsidRPr="00D03711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BE1C55" w:rsidRPr="00216FC3" w14:paraId="6D6E18C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A9E4894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3.18.</w:t>
            </w:r>
          </w:p>
        </w:tc>
        <w:tc>
          <w:tcPr>
            <w:tcW w:w="2692" w:type="dxa"/>
            <w:shd w:val="clear" w:color="auto" w:fill="auto"/>
          </w:tcPr>
          <w:p w14:paraId="65532D21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Строительство универсальных спортивных площадок в Нижнекамском муниципальном районе</w:t>
            </w:r>
          </w:p>
        </w:tc>
        <w:tc>
          <w:tcPr>
            <w:tcW w:w="2759" w:type="dxa"/>
            <w:shd w:val="clear" w:color="auto" w:fill="auto"/>
          </w:tcPr>
          <w:p w14:paraId="42F74340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РТ;</w:t>
            </w:r>
          </w:p>
          <w:p w14:paraId="22DBB62F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по делам молодежи и спорту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1E8EAEF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3F89C610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6952FE4" w14:textId="77777777" w:rsidR="00BE1C55" w:rsidRPr="00D03711" w:rsidRDefault="00BE1C55" w:rsidP="00BE1C55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 xml:space="preserve">За период 2016-2021 гг. в Нижнекамском муниципальном построено 34 универсальные площадки в рамках реализации различных республиканских и федеральных программ. Объем финансирования составил 95,985 </w:t>
            </w:r>
            <w:proofErr w:type="spellStart"/>
            <w:r w:rsidRPr="00D03711">
              <w:rPr>
                <w:rFonts w:ascii="Times New Roman" w:hAnsi="Times New Roman"/>
              </w:rPr>
              <w:t>млн.руб</w:t>
            </w:r>
            <w:proofErr w:type="spellEnd"/>
            <w:r w:rsidRPr="00D03711">
              <w:rPr>
                <w:rFonts w:ascii="Times New Roman" w:hAnsi="Times New Roman"/>
              </w:rPr>
              <w:t xml:space="preserve">. </w:t>
            </w:r>
          </w:p>
          <w:p w14:paraId="145B0636" w14:textId="77777777" w:rsidR="00BE1C55" w:rsidRPr="00D03711" w:rsidRDefault="00BE1C55" w:rsidP="00BE1C55">
            <w:pPr>
              <w:keepNext/>
              <w:contextualSpacing/>
              <w:jc w:val="both"/>
              <w:rPr>
                <w:rFonts w:ascii="Times New Roman" w:hAnsi="Times New Roman"/>
              </w:rPr>
            </w:pPr>
            <w:r w:rsidRPr="00D03711">
              <w:rPr>
                <w:rFonts w:ascii="Times New Roman" w:hAnsi="Times New Roman"/>
              </w:rPr>
              <w:t xml:space="preserve">В 2021 году введена в эксплуатацию универсальная спортивная площадка - мини футбольное поле (г. Нижнекамск, ул. Тукая, д 15а). Построена в рамках программы строительства спортивных площадок в РТ (по РКМ № 2445-р от 13.11.2020 на сумму 6 730,72 </w:t>
            </w:r>
            <w:proofErr w:type="spellStart"/>
            <w:proofErr w:type="gramStart"/>
            <w:r w:rsidRPr="00D03711">
              <w:rPr>
                <w:rFonts w:ascii="Times New Roman" w:hAnsi="Times New Roman"/>
              </w:rPr>
              <w:t>тыс.руб</w:t>
            </w:r>
            <w:proofErr w:type="spellEnd"/>
            <w:proofErr w:type="gramEnd"/>
            <w:r w:rsidRPr="00D03711">
              <w:rPr>
                <w:rFonts w:ascii="Times New Roman" w:hAnsi="Times New Roman"/>
              </w:rPr>
              <w:t>).</w:t>
            </w:r>
          </w:p>
          <w:p w14:paraId="0145CA4A" w14:textId="3D8B03B6" w:rsidR="00BE1C55" w:rsidRPr="00937E8E" w:rsidRDefault="00BE1C55" w:rsidP="00D03711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D03711">
              <w:rPr>
                <w:rFonts w:ascii="Times New Roman" w:hAnsi="Times New Roman"/>
              </w:rPr>
              <w:t xml:space="preserve">В 2021 году в </w:t>
            </w:r>
            <w:proofErr w:type="gramStart"/>
            <w:r w:rsidRPr="00D03711">
              <w:rPr>
                <w:rFonts w:ascii="Times New Roman" w:hAnsi="Times New Roman"/>
              </w:rPr>
              <w:t>рамках  республиканской</w:t>
            </w:r>
            <w:proofErr w:type="gramEnd"/>
            <w:r w:rsidRPr="00D03711">
              <w:rPr>
                <w:rFonts w:ascii="Times New Roman" w:hAnsi="Times New Roman"/>
              </w:rPr>
              <w:t xml:space="preserve"> программы капитального ремонта </w:t>
            </w:r>
            <w:r w:rsidRPr="00D03711">
              <w:rPr>
                <w:rFonts w:ascii="Times New Roman" w:hAnsi="Times New Roman"/>
              </w:rPr>
              <w:lastRenderedPageBreak/>
              <w:t xml:space="preserve">спортивных школ были проведены строительные работы в   Спортивной школе №1 по адресу: г. Нижнекамск ул. </w:t>
            </w:r>
            <w:proofErr w:type="spellStart"/>
            <w:r w:rsidRPr="00D03711">
              <w:rPr>
                <w:rFonts w:ascii="Times New Roman" w:hAnsi="Times New Roman"/>
              </w:rPr>
              <w:t>Габдуллы</w:t>
            </w:r>
            <w:proofErr w:type="spellEnd"/>
            <w:r w:rsidRPr="00D03711">
              <w:rPr>
                <w:rFonts w:ascii="Times New Roman" w:hAnsi="Times New Roman"/>
              </w:rPr>
              <w:t xml:space="preserve"> Тукая, 25. На капитальный ремонт школы </w:t>
            </w:r>
            <w:proofErr w:type="gramStart"/>
            <w:r w:rsidRPr="00D03711">
              <w:rPr>
                <w:rFonts w:ascii="Times New Roman" w:hAnsi="Times New Roman"/>
              </w:rPr>
              <w:t>было  выделено</w:t>
            </w:r>
            <w:proofErr w:type="gramEnd"/>
            <w:r w:rsidRPr="00D03711">
              <w:rPr>
                <w:rFonts w:ascii="Times New Roman" w:hAnsi="Times New Roman"/>
              </w:rPr>
              <w:t xml:space="preserve">  (РКМ 2494-р от 20.11.2020 на 43 472 000,38 (сорок три миллиона четыреста семьдесят две тысячи рублей, 38 коп.), а также  2 371 000,00 (два миллиона триста семьдесят одна тысяча рублей 00 коп.) на укрепление материальной базы школы.</w:t>
            </w:r>
          </w:p>
        </w:tc>
      </w:tr>
      <w:tr w:rsidR="00BE1C55" w:rsidRPr="00216FC3" w14:paraId="139AD89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3BA58DA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3.20.</w:t>
            </w:r>
          </w:p>
        </w:tc>
        <w:tc>
          <w:tcPr>
            <w:tcW w:w="2692" w:type="dxa"/>
            <w:shd w:val="clear" w:color="auto" w:fill="auto"/>
          </w:tcPr>
          <w:p w14:paraId="0EEF6343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216FC3">
              <w:rPr>
                <w:rFonts w:ascii="Times New Roman" w:hAnsi="Times New Roman"/>
              </w:rPr>
              <w:t>Камскополянская</w:t>
            </w:r>
            <w:proofErr w:type="spellEnd"/>
            <w:r w:rsidRPr="00216FC3">
              <w:rPr>
                <w:rFonts w:ascii="Times New Roman" w:hAnsi="Times New Roman"/>
              </w:rPr>
              <w:t xml:space="preserve"> средняя общеобразовательная школа № 1»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10BFC06F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МО «</w:t>
            </w:r>
            <w:proofErr w:type="spellStart"/>
            <w:r w:rsidRPr="00216FC3">
              <w:rPr>
                <w:rFonts w:ascii="Times New Roman" w:hAnsi="Times New Roman"/>
              </w:rPr>
              <w:t>пгт</w:t>
            </w:r>
            <w:proofErr w:type="spellEnd"/>
            <w:r w:rsidRPr="00216FC3">
              <w:rPr>
                <w:rFonts w:ascii="Times New Roman" w:hAnsi="Times New Roman"/>
              </w:rPr>
              <w:t xml:space="preserve"> Камские Поляны»;</w:t>
            </w:r>
          </w:p>
          <w:p w14:paraId="2746138E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РТ;</w:t>
            </w:r>
          </w:p>
          <w:p w14:paraId="4668EF06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2A69B1C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0C996A86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64A8252" w14:textId="77777777" w:rsidR="00BE1C55" w:rsidRPr="00600A32" w:rsidRDefault="00BE1C55" w:rsidP="00600A32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00A32">
              <w:rPr>
                <w:rFonts w:ascii="Times New Roman" w:hAnsi="Times New Roman"/>
              </w:rPr>
              <w:t>Капитальный ремонт выполнен</w:t>
            </w:r>
          </w:p>
          <w:p w14:paraId="37895262" w14:textId="77777777" w:rsidR="00600A32" w:rsidRDefault="00BE1C55" w:rsidP="00600A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A32">
              <w:rPr>
                <w:rFonts w:ascii="Times New Roman" w:hAnsi="Times New Roman"/>
              </w:rPr>
              <w:t>На капитальный ремонт здания МБОУ «</w:t>
            </w:r>
            <w:proofErr w:type="spellStart"/>
            <w:r w:rsidRPr="00600A32">
              <w:rPr>
                <w:rFonts w:ascii="Times New Roman" w:hAnsi="Times New Roman"/>
              </w:rPr>
              <w:t>Камскополянская</w:t>
            </w:r>
            <w:proofErr w:type="spellEnd"/>
            <w:r w:rsidRPr="00600A32">
              <w:rPr>
                <w:rFonts w:ascii="Times New Roman" w:hAnsi="Times New Roman"/>
              </w:rPr>
              <w:t xml:space="preserve"> средняя общеобразовательная школа № </w:t>
            </w:r>
            <w:proofErr w:type="gramStart"/>
            <w:r w:rsidRPr="00600A32">
              <w:rPr>
                <w:rFonts w:ascii="Times New Roman" w:hAnsi="Times New Roman"/>
              </w:rPr>
              <w:t>1»  вне</w:t>
            </w:r>
            <w:proofErr w:type="gramEnd"/>
            <w:r w:rsidRPr="00600A32">
              <w:rPr>
                <w:rFonts w:ascii="Times New Roman" w:hAnsi="Times New Roman"/>
              </w:rPr>
              <w:t xml:space="preserve"> программы</w:t>
            </w:r>
          </w:p>
          <w:p w14:paraId="0F71AD63" w14:textId="63365C8C" w:rsidR="00BE1C55" w:rsidRPr="00600A32" w:rsidRDefault="00BE1C55" w:rsidP="00600A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A32">
              <w:rPr>
                <w:rFonts w:ascii="Times New Roman" w:hAnsi="Times New Roman"/>
              </w:rPr>
              <w:t xml:space="preserve">  по разделу «Другие общегосударственные вопросы</w:t>
            </w:r>
            <w:proofErr w:type="gramStart"/>
            <w:r w:rsidRPr="00600A32">
              <w:rPr>
                <w:rFonts w:ascii="Times New Roman" w:hAnsi="Times New Roman"/>
              </w:rPr>
              <w:t>»,  по</w:t>
            </w:r>
            <w:proofErr w:type="gramEnd"/>
            <w:r w:rsidRPr="00600A32">
              <w:rPr>
                <w:rFonts w:ascii="Times New Roman" w:hAnsi="Times New Roman"/>
              </w:rPr>
              <w:t xml:space="preserve">   целевой статье «Развитие, капитальный ремонт социальной и инженерной инфраструктуры  Распоряжением Кабинета Министров РТ от 18.12.2014 № 2671-р выделены средства в размере  31,9 млн руб.</w:t>
            </w:r>
          </w:p>
          <w:p w14:paraId="749858FD" w14:textId="17157879" w:rsidR="00BE1C55" w:rsidRPr="00600A32" w:rsidRDefault="00BE1C55" w:rsidP="00600A32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00A32">
              <w:rPr>
                <w:rFonts w:ascii="Times New Roman" w:hAnsi="Times New Roman"/>
              </w:rPr>
              <w:t xml:space="preserve">Распоряжением Кабинета Министров РТ от 04.11.2015 № 2482-р -26,2 </w:t>
            </w:r>
            <w:proofErr w:type="spellStart"/>
            <w:r w:rsidRPr="00600A32">
              <w:rPr>
                <w:rFonts w:ascii="Times New Roman" w:hAnsi="Times New Roman"/>
              </w:rPr>
              <w:t>млн.руб</w:t>
            </w:r>
            <w:proofErr w:type="spellEnd"/>
            <w:r w:rsidRPr="00600A32">
              <w:rPr>
                <w:rFonts w:ascii="Times New Roman" w:hAnsi="Times New Roman"/>
              </w:rPr>
              <w:t>.</w:t>
            </w:r>
          </w:p>
        </w:tc>
      </w:tr>
      <w:tr w:rsidR="00BE1C55" w:rsidRPr="00216FC3" w14:paraId="7A3A706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67434A2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3.21.</w:t>
            </w:r>
          </w:p>
        </w:tc>
        <w:tc>
          <w:tcPr>
            <w:tcW w:w="2692" w:type="dxa"/>
            <w:shd w:val="clear" w:color="auto" w:fill="auto"/>
          </w:tcPr>
          <w:p w14:paraId="2313F688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многофункционального центра </w:t>
            </w:r>
            <w:proofErr w:type="spellStart"/>
            <w:r w:rsidRPr="00216FC3">
              <w:rPr>
                <w:rFonts w:ascii="Times New Roman" w:hAnsi="Times New Roman"/>
              </w:rPr>
              <w:t>с.Верхняя</w:t>
            </w:r>
            <w:proofErr w:type="spellEnd"/>
            <w:r w:rsidRPr="00216FC3">
              <w:rPr>
                <w:rFonts w:ascii="Times New Roman" w:hAnsi="Times New Roman"/>
              </w:rPr>
              <w:t xml:space="preserve"> </w:t>
            </w:r>
            <w:proofErr w:type="spellStart"/>
            <w:r w:rsidRPr="00216FC3">
              <w:rPr>
                <w:rFonts w:ascii="Times New Roman" w:hAnsi="Times New Roman"/>
              </w:rPr>
              <w:t>Уратьма</w:t>
            </w:r>
            <w:proofErr w:type="spellEnd"/>
            <w:r w:rsidRPr="00216FC3">
              <w:rPr>
                <w:rFonts w:ascii="Times New Roman" w:hAnsi="Times New Roman"/>
              </w:rPr>
              <w:t xml:space="preserve"> (в рамках программы «Сельские клубы»)</w:t>
            </w:r>
          </w:p>
        </w:tc>
        <w:tc>
          <w:tcPr>
            <w:tcW w:w="2759" w:type="dxa"/>
            <w:shd w:val="clear" w:color="auto" w:fill="auto"/>
          </w:tcPr>
          <w:p w14:paraId="4FE5846A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315BB83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2015 год</w:t>
            </w:r>
          </w:p>
        </w:tc>
        <w:tc>
          <w:tcPr>
            <w:tcW w:w="4176" w:type="dxa"/>
            <w:shd w:val="clear" w:color="auto" w:fill="auto"/>
          </w:tcPr>
          <w:p w14:paraId="63C764BC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3705975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В июле 2015 года в рамках программы «Сельские клубы» открылся многофункциональный центр в селе Верхняя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Уратьма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, где разместились клуб на 200 мест и библиотека. На строительство объекта из республиканского бюджета выделено 10 млн. 980 тысяч рублей, из местного бюджета – 1 млн. 343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тысячи  рублей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24E38D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1C55" w:rsidRPr="00216FC3" w14:paraId="2ACBAA2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EF76455" w14:textId="77777777" w:rsidR="00BE1C55" w:rsidRPr="00216FC3" w:rsidRDefault="00BE1C55" w:rsidP="00BE1C55">
            <w:pPr>
              <w:tabs>
                <w:tab w:val="left" w:pos="142"/>
              </w:tabs>
              <w:spacing w:line="240" w:lineRule="auto"/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3.22.</w:t>
            </w:r>
          </w:p>
        </w:tc>
        <w:tc>
          <w:tcPr>
            <w:tcW w:w="2692" w:type="dxa"/>
            <w:shd w:val="clear" w:color="auto" w:fill="auto"/>
          </w:tcPr>
          <w:p w14:paraId="63D0D1D7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и укрепление материальной базы подростковых клубов «Олимпия», «Чайка», «Орбита», «Мечта» и «Юный шинник» муниципального бюджетного учреждения «Центр подростковых клубов»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5D0F1173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РТ;</w:t>
            </w:r>
          </w:p>
          <w:p w14:paraId="261D5BA5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по делам молодежи и спорту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F518DE0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06BCA86A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E959C6A" w14:textId="77777777" w:rsidR="00BE1C55" w:rsidRPr="00216FC3" w:rsidRDefault="00BE1C55" w:rsidP="0060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В 2019 году в подростковых</w:t>
            </w:r>
          </w:p>
          <w:p w14:paraId="1C9E40F0" w14:textId="77777777" w:rsidR="00BE1C55" w:rsidRPr="00216FC3" w:rsidRDefault="00BE1C55" w:rsidP="0060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клубах «Клевер», «Азамат»,</w:t>
            </w:r>
          </w:p>
          <w:p w14:paraId="7E2DF407" w14:textId="77777777" w:rsidR="00BE1C55" w:rsidRPr="00216FC3" w:rsidRDefault="00BE1C55" w:rsidP="0060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«Ровесник» и «Энергия» проведен капитальный</w:t>
            </w:r>
          </w:p>
          <w:p w14:paraId="43F79D44" w14:textId="77777777" w:rsidR="00BE1C55" w:rsidRPr="00216FC3" w:rsidRDefault="00BE1C55" w:rsidP="0060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ремонт с полным оснащением мебели.</w:t>
            </w:r>
          </w:p>
          <w:p w14:paraId="0D5902C3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1C55" w:rsidRPr="00BD3B93" w14:paraId="0DB71D36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24ADC80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ind w:right="-16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3.23.</w:t>
            </w:r>
          </w:p>
          <w:p w14:paraId="6CFA07E5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ind w:right="-16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14:paraId="4F0DBD86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Капитальный ремонт муниципального бюджетного учреждения «Детский оздоровительный лагерь «Заря» управления по делам молодежи и спорту исполнительного комитета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5D2C95B8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РТ;</w:t>
            </w:r>
          </w:p>
          <w:p w14:paraId="12789E18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по делам молодежи и спорту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3855C7ED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2016 - 2030 годы</w:t>
            </w:r>
          </w:p>
        </w:tc>
        <w:tc>
          <w:tcPr>
            <w:tcW w:w="4176" w:type="dxa"/>
            <w:shd w:val="clear" w:color="auto" w:fill="auto"/>
          </w:tcPr>
          <w:p w14:paraId="4DE39455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EBE546D" w14:textId="77777777" w:rsidR="00BE1C55" w:rsidRPr="00BD3B93" w:rsidRDefault="00BE1C55" w:rsidP="00BD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93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  <w:p w14:paraId="56B9A161" w14:textId="77777777" w:rsidR="00BE1C55" w:rsidRPr="00BD3B93" w:rsidRDefault="00BE1C55" w:rsidP="00BD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93">
              <w:rPr>
                <w:rFonts w:ascii="Times New Roman" w:hAnsi="Times New Roman"/>
                <w:sz w:val="24"/>
                <w:szCs w:val="24"/>
              </w:rPr>
              <w:t>«Капитальный ремонт детских оздоровительных</w:t>
            </w:r>
          </w:p>
          <w:p w14:paraId="2A70E087" w14:textId="77777777" w:rsidR="00BE1C55" w:rsidRPr="00BD3B93" w:rsidRDefault="00BE1C55" w:rsidP="00BD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D3B93">
              <w:rPr>
                <w:rFonts w:ascii="Times New Roman" w:hAnsi="Times New Roman"/>
                <w:sz w:val="24"/>
                <w:szCs w:val="24"/>
              </w:rPr>
              <w:t xml:space="preserve">лагерей» в 2019 </w:t>
            </w:r>
            <w:proofErr w:type="gramStart"/>
            <w:r w:rsidRPr="00BD3B93">
              <w:rPr>
                <w:rFonts w:ascii="Times New Roman" w:hAnsi="Times New Roman"/>
                <w:sz w:val="24"/>
                <w:szCs w:val="24"/>
              </w:rPr>
              <w:t>году  полностью</w:t>
            </w:r>
            <w:proofErr w:type="gramEnd"/>
            <w:r w:rsidRPr="00BD3B93">
              <w:rPr>
                <w:rFonts w:ascii="Times New Roman" w:hAnsi="Times New Roman"/>
                <w:sz w:val="24"/>
                <w:szCs w:val="24"/>
              </w:rPr>
              <w:t xml:space="preserve"> реконструирован</w:t>
            </w:r>
            <w:r w:rsidRPr="00BD3B93">
              <w:rPr>
                <w:rFonts w:ascii="Times New Roman" w:hAnsi="Times New Roman"/>
              </w:rPr>
              <w:t xml:space="preserve"> МБУ «</w:t>
            </w:r>
            <w:proofErr w:type="spellStart"/>
            <w:r w:rsidRPr="00BD3B93">
              <w:rPr>
                <w:rFonts w:ascii="Times New Roman" w:hAnsi="Times New Roman"/>
              </w:rPr>
              <w:t>ЦООиЗДиП</w:t>
            </w:r>
            <w:proofErr w:type="spellEnd"/>
            <w:r w:rsidRPr="00BD3B93">
              <w:rPr>
                <w:rFonts w:ascii="Times New Roman" w:hAnsi="Times New Roman"/>
              </w:rPr>
              <w:t xml:space="preserve"> </w:t>
            </w:r>
            <w:r w:rsidRPr="00BD3B93">
              <w:rPr>
                <w:rFonts w:ascii="Times New Roman" w:hAnsi="Times New Roman"/>
                <w:szCs w:val="24"/>
              </w:rPr>
              <w:t>«Кама».</w:t>
            </w:r>
          </w:p>
          <w:p w14:paraId="0D0A51A0" w14:textId="77777777" w:rsidR="00BE1C55" w:rsidRPr="00BD3B93" w:rsidRDefault="00BE1C55" w:rsidP="00BD3B93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93">
              <w:rPr>
                <w:rFonts w:ascii="Times New Roman" w:hAnsi="Times New Roman"/>
                <w:sz w:val="24"/>
                <w:szCs w:val="24"/>
              </w:rPr>
              <w:t xml:space="preserve">Реализована программа капитального ремонта действующей сети учреждений сферы молодежной политики, нуждающихся в модернизации в МЦ «Алан», </w:t>
            </w:r>
            <w:proofErr w:type="spellStart"/>
            <w:r w:rsidRPr="00BD3B9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D3B93">
              <w:rPr>
                <w:rFonts w:ascii="Times New Roman" w:hAnsi="Times New Roman"/>
                <w:sz w:val="24"/>
                <w:szCs w:val="24"/>
              </w:rPr>
              <w:t>. Камские Поляны.</w:t>
            </w:r>
          </w:p>
          <w:p w14:paraId="44F5922D" w14:textId="1782C15B" w:rsidR="00BE1C55" w:rsidRPr="00BD3B93" w:rsidRDefault="00BE1C55" w:rsidP="00BE1C55">
            <w:pPr>
              <w:spacing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BD3B93">
              <w:rPr>
                <w:rFonts w:ascii="Times New Roman" w:hAnsi="Times New Roman"/>
              </w:rPr>
              <w:t xml:space="preserve"> По</w:t>
            </w:r>
            <w:r w:rsidRPr="00BD3B93">
              <w:rPr>
                <w:rFonts w:ascii="Times New Roman" w:hAnsi="Times New Roman"/>
                <w:lang w:val="tt-RU"/>
              </w:rPr>
              <w:t xml:space="preserve"> программе капитального ремонта </w:t>
            </w:r>
            <w:proofErr w:type="gramStart"/>
            <w:r w:rsidRPr="00BD3B93">
              <w:rPr>
                <w:rFonts w:ascii="Times New Roman" w:hAnsi="Times New Roman"/>
                <w:lang w:val="tt-RU"/>
              </w:rPr>
              <w:t>и  укрепления</w:t>
            </w:r>
            <w:proofErr w:type="gramEnd"/>
            <w:r w:rsidRPr="00BD3B93">
              <w:rPr>
                <w:rFonts w:ascii="Times New Roman" w:hAnsi="Times New Roman"/>
                <w:lang w:val="tt-RU"/>
              </w:rPr>
              <w:t xml:space="preserve"> материальной базы зданий (помещений) молодежных центров РТ   на ремонт  </w:t>
            </w:r>
            <w:r w:rsidRPr="00BD3B93">
              <w:rPr>
                <w:rFonts w:ascii="Times New Roman" w:hAnsi="Times New Roman"/>
              </w:rPr>
              <w:t xml:space="preserve">МЦ «Алан», </w:t>
            </w:r>
            <w:proofErr w:type="spellStart"/>
            <w:r w:rsidRPr="00BD3B93">
              <w:rPr>
                <w:rFonts w:ascii="Times New Roman" w:hAnsi="Times New Roman"/>
              </w:rPr>
              <w:t>пгт</w:t>
            </w:r>
            <w:proofErr w:type="spellEnd"/>
            <w:r w:rsidRPr="00BD3B93">
              <w:rPr>
                <w:rFonts w:ascii="Times New Roman" w:hAnsi="Times New Roman"/>
              </w:rPr>
              <w:t xml:space="preserve">  Камские Поляны</w:t>
            </w:r>
            <w:r w:rsidRPr="00BD3B93">
              <w:rPr>
                <w:rFonts w:ascii="Times New Roman" w:hAnsi="Times New Roman"/>
                <w:lang w:val="tt-RU"/>
              </w:rPr>
              <w:t xml:space="preserve">    согласно  </w:t>
            </w:r>
            <w:r w:rsidRPr="00BD3B93">
              <w:rPr>
                <w:rFonts w:ascii="Times New Roman" w:hAnsi="Times New Roman"/>
              </w:rPr>
              <w:t>РКМ РТ № 3022-р от 20.11.2018</w:t>
            </w:r>
            <w:r w:rsidRPr="00BD3B93">
              <w:rPr>
                <w:rFonts w:ascii="Times New Roman" w:hAnsi="Times New Roman"/>
                <w:lang w:val="tt-RU"/>
              </w:rPr>
              <w:t xml:space="preserve"> были выделены средства в размере  9,5 млн .руб. </w:t>
            </w:r>
            <w:r w:rsidRPr="00BD3B93">
              <w:rPr>
                <w:rFonts w:ascii="Times New Roman" w:hAnsi="Times New Roman"/>
              </w:rPr>
              <w:t xml:space="preserve"> (из них на к</w:t>
            </w:r>
            <w:r w:rsidRPr="00BD3B93">
              <w:rPr>
                <w:rFonts w:ascii="Times New Roman" w:hAnsi="Times New Roman"/>
                <w:lang w:val="tt-RU"/>
              </w:rPr>
              <w:t>апитальный ремонт здания - 8,5 млн.руб., укрепление материальной базы- 1,0 млн.руб.).</w:t>
            </w:r>
          </w:p>
          <w:p w14:paraId="1BF59BD2" w14:textId="77777777" w:rsidR="00BE1C55" w:rsidRPr="00BD3B9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  Выделенные средства освоены в 2019 году в полном объеме. </w:t>
            </w:r>
          </w:p>
          <w:p w14:paraId="3867881A" w14:textId="77777777" w:rsidR="00BE1C55" w:rsidRPr="00BD3B9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     По</w:t>
            </w:r>
            <w:r w:rsidRPr="00BD3B93">
              <w:rPr>
                <w:rFonts w:ascii="Times New Roman" w:hAnsi="Times New Roman"/>
                <w:lang w:val="tt-RU"/>
              </w:rPr>
              <w:t xml:space="preserve"> программе капитального ремонта </w:t>
            </w:r>
            <w:proofErr w:type="gramStart"/>
            <w:r w:rsidRPr="00BD3B93">
              <w:rPr>
                <w:rFonts w:ascii="Times New Roman" w:hAnsi="Times New Roman"/>
                <w:lang w:val="tt-RU"/>
              </w:rPr>
              <w:t>и  укрепления</w:t>
            </w:r>
            <w:proofErr w:type="gramEnd"/>
            <w:r w:rsidRPr="00BD3B93">
              <w:rPr>
                <w:rFonts w:ascii="Times New Roman" w:hAnsi="Times New Roman"/>
                <w:lang w:val="tt-RU"/>
              </w:rPr>
              <w:t xml:space="preserve"> материальной базы зданий </w:t>
            </w:r>
            <w:r w:rsidRPr="00BD3B93">
              <w:rPr>
                <w:rFonts w:ascii="Times New Roman" w:hAnsi="Times New Roman"/>
                <w:lang w:val="tt-RU"/>
              </w:rPr>
              <w:lastRenderedPageBreak/>
              <w:t xml:space="preserve">(помещений) молодежных центров РТ согласно </w:t>
            </w:r>
            <w:r w:rsidRPr="00BD3B93">
              <w:rPr>
                <w:rFonts w:ascii="Times New Roman" w:hAnsi="Times New Roman"/>
              </w:rPr>
              <w:t xml:space="preserve">РКМ РТ № 3055-р от 26.11.19 дополнительно </w:t>
            </w:r>
            <w:r w:rsidRPr="00BD3B93">
              <w:rPr>
                <w:rFonts w:ascii="Times New Roman" w:hAnsi="Times New Roman"/>
                <w:lang w:val="tt-RU"/>
              </w:rPr>
              <w:t xml:space="preserve">выделены </w:t>
            </w:r>
            <w:r w:rsidRPr="00BD3B93">
              <w:rPr>
                <w:rFonts w:ascii="Times New Roman" w:hAnsi="Times New Roman"/>
              </w:rPr>
              <w:t xml:space="preserve">средства в размере  6,7 </w:t>
            </w:r>
            <w:proofErr w:type="spellStart"/>
            <w:r w:rsidRPr="00BD3B93">
              <w:rPr>
                <w:rFonts w:ascii="Times New Roman" w:hAnsi="Times New Roman"/>
              </w:rPr>
              <w:t>млн.руб</w:t>
            </w:r>
            <w:proofErr w:type="spellEnd"/>
            <w:r w:rsidRPr="00BD3B93">
              <w:rPr>
                <w:rFonts w:ascii="Times New Roman" w:hAnsi="Times New Roman"/>
              </w:rPr>
              <w:t xml:space="preserve">. В 2020 </w:t>
            </w:r>
            <w:proofErr w:type="gramStart"/>
            <w:r w:rsidRPr="00BD3B93">
              <w:rPr>
                <w:rFonts w:ascii="Times New Roman" w:hAnsi="Times New Roman"/>
              </w:rPr>
              <w:t xml:space="preserve">году </w:t>
            </w:r>
            <w:r w:rsidRPr="00BD3B93">
              <w:rPr>
                <w:rFonts w:ascii="Times New Roman" w:hAnsi="Times New Roman"/>
                <w:bCs/>
              </w:rPr>
              <w:t xml:space="preserve"> данные</w:t>
            </w:r>
            <w:proofErr w:type="gramEnd"/>
            <w:r w:rsidRPr="00BD3B93">
              <w:rPr>
                <w:rFonts w:ascii="Times New Roman" w:hAnsi="Times New Roman"/>
                <w:b/>
                <w:bCs/>
              </w:rPr>
              <w:t xml:space="preserve"> </w:t>
            </w:r>
            <w:r w:rsidRPr="00BD3B93">
              <w:rPr>
                <w:rFonts w:ascii="Times New Roman" w:hAnsi="Times New Roman"/>
                <w:bCs/>
              </w:rPr>
              <w:t>средства направлены:</w:t>
            </w:r>
            <w:r w:rsidRPr="00BD3B9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6DD2BDA" w14:textId="77777777" w:rsidR="00BE1C55" w:rsidRPr="00BD3B9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- на завершение капитального ремонта здания в объеме -3,2 </w:t>
            </w:r>
            <w:proofErr w:type="spellStart"/>
            <w:r w:rsidRPr="00BD3B93">
              <w:rPr>
                <w:rFonts w:ascii="Times New Roman" w:hAnsi="Times New Roman"/>
              </w:rPr>
              <w:t>млн.руб</w:t>
            </w:r>
            <w:proofErr w:type="spellEnd"/>
            <w:r w:rsidRPr="00BD3B93">
              <w:rPr>
                <w:rFonts w:ascii="Times New Roman" w:hAnsi="Times New Roman"/>
              </w:rPr>
              <w:t>.;</w:t>
            </w:r>
          </w:p>
          <w:p w14:paraId="2675BBEC" w14:textId="0E407749" w:rsidR="00BE1C55" w:rsidRPr="00BD3B93" w:rsidRDefault="00BE1C55" w:rsidP="00BD3B93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 -на укрепление материальной базы центра и оснащение </w:t>
            </w:r>
            <w:proofErr w:type="gramStart"/>
            <w:r w:rsidRPr="00BD3B93">
              <w:rPr>
                <w:rFonts w:ascii="Times New Roman" w:hAnsi="Times New Roman"/>
              </w:rPr>
              <w:t>оборудованием  в</w:t>
            </w:r>
            <w:proofErr w:type="gramEnd"/>
            <w:r w:rsidRPr="00BD3B93">
              <w:rPr>
                <w:rFonts w:ascii="Times New Roman" w:hAnsi="Times New Roman"/>
              </w:rPr>
              <w:t xml:space="preserve"> размере 3,5 </w:t>
            </w:r>
            <w:proofErr w:type="spellStart"/>
            <w:r w:rsidRPr="00BD3B93">
              <w:rPr>
                <w:rFonts w:ascii="Times New Roman" w:hAnsi="Times New Roman"/>
              </w:rPr>
              <w:t>млн.руб</w:t>
            </w:r>
            <w:proofErr w:type="spellEnd"/>
            <w:r w:rsidRPr="00BD3B93">
              <w:rPr>
                <w:rFonts w:ascii="Times New Roman" w:hAnsi="Times New Roman"/>
              </w:rPr>
              <w:t xml:space="preserve">.  </w:t>
            </w:r>
          </w:p>
        </w:tc>
      </w:tr>
      <w:tr w:rsidR="00BE1C55" w:rsidRPr="00216FC3" w14:paraId="4FB530F6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4E8573D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3.24.</w:t>
            </w:r>
          </w:p>
        </w:tc>
        <w:tc>
          <w:tcPr>
            <w:tcW w:w="2692" w:type="dxa"/>
            <w:shd w:val="clear" w:color="auto" w:fill="auto"/>
          </w:tcPr>
          <w:p w14:paraId="2067A8F6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Капитальный ремонт автодорог, </w:t>
            </w:r>
            <w:proofErr w:type="gramStart"/>
            <w:r w:rsidRPr="00216FC3">
              <w:rPr>
                <w:rFonts w:ascii="Times New Roman" w:hAnsi="Times New Roman"/>
              </w:rPr>
              <w:t>внутриквартальных  и</w:t>
            </w:r>
            <w:proofErr w:type="gramEnd"/>
            <w:r w:rsidRPr="00216FC3">
              <w:rPr>
                <w:rFonts w:ascii="Times New Roman" w:hAnsi="Times New Roman"/>
              </w:rPr>
              <w:t xml:space="preserve"> внутридомовых</w:t>
            </w:r>
          </w:p>
        </w:tc>
        <w:tc>
          <w:tcPr>
            <w:tcW w:w="2759" w:type="dxa"/>
            <w:shd w:val="clear" w:color="auto" w:fill="auto"/>
          </w:tcPr>
          <w:p w14:paraId="43C9AB20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  <w:p w14:paraId="2AB6C896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МУП «Департамент строительства, жилищно-коммунального хозяйства и благоустройства г. Нижнекамска»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139F3CA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674A694B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На сегодняшний день, подготовлена заявка на проведение электронного аукциона на выполнение работ по ремонту автодорог </w:t>
            </w:r>
            <w:proofErr w:type="gramStart"/>
            <w:r w:rsidRPr="00216FC3">
              <w:rPr>
                <w:rFonts w:ascii="Times New Roman" w:hAnsi="Times New Roman"/>
              </w:rPr>
              <w:t>города,  и</w:t>
            </w:r>
            <w:proofErr w:type="gramEnd"/>
            <w:r w:rsidRPr="00216FC3">
              <w:rPr>
                <w:rFonts w:ascii="Times New Roman" w:hAnsi="Times New Roman"/>
              </w:rPr>
              <w:t xml:space="preserve"> направлена  через региональную информационную систему  "электронный магазин" в ГКУ "</w:t>
            </w:r>
            <w:proofErr w:type="spellStart"/>
            <w:r w:rsidRPr="00216FC3">
              <w:rPr>
                <w:rFonts w:ascii="Times New Roman" w:hAnsi="Times New Roman"/>
              </w:rPr>
              <w:t>Главтатдортранс</w:t>
            </w:r>
            <w:proofErr w:type="spellEnd"/>
            <w:r w:rsidRPr="00216FC3">
              <w:rPr>
                <w:rFonts w:ascii="Times New Roman" w:hAnsi="Times New Roman"/>
              </w:rPr>
              <w:t>" для проведения совместных торгов.</w:t>
            </w:r>
          </w:p>
        </w:tc>
        <w:tc>
          <w:tcPr>
            <w:tcW w:w="4536" w:type="dxa"/>
            <w:shd w:val="clear" w:color="auto" w:fill="auto"/>
          </w:tcPr>
          <w:p w14:paraId="35C13258" w14:textId="7529A669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  <w:sz w:val="24"/>
                <w:szCs w:val="24"/>
              </w:rPr>
              <w:t>В 2021 году организацией АО «</w:t>
            </w:r>
            <w:proofErr w:type="spellStart"/>
            <w:r w:rsidRPr="00BD3B93">
              <w:rPr>
                <w:rFonts w:ascii="Times New Roman" w:hAnsi="Times New Roman"/>
                <w:sz w:val="24"/>
                <w:szCs w:val="24"/>
              </w:rPr>
              <w:t>Татавтодор</w:t>
            </w:r>
            <w:proofErr w:type="spellEnd"/>
            <w:r w:rsidRPr="00BD3B93">
              <w:rPr>
                <w:rFonts w:ascii="Times New Roman" w:hAnsi="Times New Roman"/>
                <w:sz w:val="24"/>
                <w:szCs w:val="24"/>
              </w:rPr>
              <w:t xml:space="preserve">» за счет средств дорожного фонда выполнены работы по ремонту 25 330 </w:t>
            </w:r>
            <w:proofErr w:type="spellStart"/>
            <w:r w:rsidRPr="00BD3B9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D3B93">
              <w:rPr>
                <w:rFonts w:ascii="Times New Roman" w:hAnsi="Times New Roman"/>
                <w:sz w:val="24"/>
                <w:szCs w:val="24"/>
              </w:rPr>
              <w:t xml:space="preserve">. автодорог на сумму 54,60 </w:t>
            </w:r>
            <w:proofErr w:type="spellStart"/>
            <w:r w:rsidRPr="00BD3B93">
              <w:rPr>
                <w:rFonts w:ascii="Times New Roman" w:hAnsi="Times New Roman"/>
                <w:sz w:val="24"/>
                <w:szCs w:val="24"/>
              </w:rPr>
              <w:t>млн.руб</w:t>
            </w:r>
            <w:proofErr w:type="spellEnd"/>
            <w:r w:rsidRPr="00BD3B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D3B93">
              <w:rPr>
                <w:rFonts w:ascii="Times New Roman" w:hAnsi="Times New Roman"/>
                <w:sz w:val="24"/>
                <w:szCs w:val="24"/>
              </w:rPr>
              <w:t>( Муниципальный</w:t>
            </w:r>
            <w:proofErr w:type="gramEnd"/>
            <w:r w:rsidRPr="00BD3B93">
              <w:rPr>
                <w:rFonts w:ascii="Times New Roman" w:hAnsi="Times New Roman"/>
                <w:sz w:val="24"/>
                <w:szCs w:val="24"/>
              </w:rPr>
              <w:t xml:space="preserve"> контракт № 103 от 25.05.2021 г.)</w:t>
            </w:r>
          </w:p>
        </w:tc>
      </w:tr>
      <w:tr w:rsidR="00BE1C55" w:rsidRPr="00216FC3" w14:paraId="3F977AA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52422C8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3.25.</w:t>
            </w:r>
          </w:p>
        </w:tc>
        <w:tc>
          <w:tcPr>
            <w:tcW w:w="2692" w:type="dxa"/>
            <w:shd w:val="clear" w:color="auto" w:fill="auto"/>
          </w:tcPr>
          <w:p w14:paraId="0657558F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Капитальный ремонт клуба и библиотеки в </w:t>
            </w:r>
            <w:proofErr w:type="spellStart"/>
            <w:r w:rsidRPr="00216FC3">
              <w:rPr>
                <w:rFonts w:ascii="Times New Roman" w:hAnsi="Times New Roman"/>
              </w:rPr>
              <w:t>с.Верхние</w:t>
            </w:r>
            <w:proofErr w:type="spellEnd"/>
            <w:r w:rsidRPr="00216FC3">
              <w:rPr>
                <w:rFonts w:ascii="Times New Roman" w:hAnsi="Times New Roman"/>
              </w:rPr>
              <w:t xml:space="preserve"> Челны</w:t>
            </w:r>
          </w:p>
        </w:tc>
        <w:tc>
          <w:tcPr>
            <w:tcW w:w="2759" w:type="dxa"/>
            <w:shd w:val="clear" w:color="auto" w:fill="auto"/>
          </w:tcPr>
          <w:p w14:paraId="5F7A0F03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89ECB8A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год</w:t>
            </w:r>
          </w:p>
        </w:tc>
        <w:tc>
          <w:tcPr>
            <w:tcW w:w="4176" w:type="dxa"/>
            <w:shd w:val="clear" w:color="auto" w:fill="auto"/>
          </w:tcPr>
          <w:p w14:paraId="2EF36B17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B6011CB" w14:textId="5A1F3374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В июне 2016 года в рамках программы «Сельские клубы» состоялось открытие после капитального ремонта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Верхнечелнинского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сельского Дома культуры, финансирование которого из бюджета Республики составило 12 млн.295 тысяч рублей, из местного бюджета – 1 млн.496 тысяч рублей</w:t>
            </w:r>
          </w:p>
        </w:tc>
      </w:tr>
      <w:tr w:rsidR="00BE1C55" w:rsidRPr="00216FC3" w14:paraId="58DF0AA7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314A2833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3.26.</w:t>
            </w:r>
          </w:p>
        </w:tc>
        <w:tc>
          <w:tcPr>
            <w:tcW w:w="2692" w:type="dxa"/>
            <w:shd w:val="clear" w:color="auto" w:fill="auto"/>
          </w:tcPr>
          <w:p w14:paraId="04F4EED8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многофункционального центра в </w:t>
            </w:r>
            <w:proofErr w:type="spellStart"/>
            <w:r w:rsidRPr="00216FC3">
              <w:rPr>
                <w:rFonts w:ascii="Times New Roman" w:hAnsi="Times New Roman"/>
              </w:rPr>
              <w:t>с.Балчыклы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437B7E6E" w14:textId="77777777" w:rsidR="00BE1C55" w:rsidRPr="00216FC3" w:rsidRDefault="00BE1C55" w:rsidP="00BE1C55">
            <w:pPr>
              <w:keepNext/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3AE1102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 год</w:t>
            </w:r>
          </w:p>
        </w:tc>
        <w:tc>
          <w:tcPr>
            <w:tcW w:w="4176" w:type="dxa"/>
            <w:shd w:val="clear" w:color="auto" w:fill="auto"/>
          </w:tcPr>
          <w:p w14:paraId="77CF6BC4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B6629B9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сентябре 2016 года открылся сельский клуб в </w:t>
            </w:r>
            <w:proofErr w:type="spellStart"/>
            <w:r w:rsidRPr="00216FC3">
              <w:rPr>
                <w:rFonts w:ascii="Times New Roman" w:hAnsi="Times New Roman"/>
              </w:rPr>
              <w:t>с.Балчыклы</w:t>
            </w:r>
            <w:proofErr w:type="spellEnd"/>
            <w:r w:rsidRPr="00216FC3">
              <w:rPr>
                <w:rFonts w:ascii="Times New Roman" w:hAnsi="Times New Roman"/>
              </w:rPr>
              <w:t xml:space="preserve"> Нижнекамского района. На строительство клубного учреждения из республиканского бюджета выделено 5 млн. 350 тысяч рублей, из местного бюджета – 374 тысячи рублей.  </w:t>
            </w:r>
          </w:p>
          <w:p w14:paraId="495B9139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рамках реализации республиканской программы «Сельские клубы» в 2017 году введен в </w:t>
            </w:r>
            <w:proofErr w:type="gramStart"/>
            <w:r w:rsidRPr="00216FC3">
              <w:rPr>
                <w:rFonts w:ascii="Times New Roman" w:hAnsi="Times New Roman"/>
              </w:rPr>
              <w:t>эксплуатацию  сельский</w:t>
            </w:r>
            <w:proofErr w:type="gramEnd"/>
            <w:r w:rsidRPr="00216FC3">
              <w:rPr>
                <w:rFonts w:ascii="Times New Roman" w:hAnsi="Times New Roman"/>
              </w:rPr>
              <w:t xml:space="preserve"> клуб в </w:t>
            </w:r>
            <w:proofErr w:type="spellStart"/>
            <w:r w:rsidRPr="00216FC3">
              <w:rPr>
                <w:rFonts w:ascii="Times New Roman" w:hAnsi="Times New Roman"/>
              </w:rPr>
              <w:t>с.Городище</w:t>
            </w:r>
            <w:proofErr w:type="spellEnd"/>
            <w:r w:rsidRPr="00216FC3">
              <w:rPr>
                <w:rFonts w:ascii="Times New Roman" w:hAnsi="Times New Roman"/>
              </w:rPr>
              <w:t xml:space="preserve"> </w:t>
            </w:r>
            <w:proofErr w:type="spellStart"/>
            <w:r w:rsidRPr="00216FC3">
              <w:rPr>
                <w:rFonts w:ascii="Times New Roman" w:hAnsi="Times New Roman"/>
              </w:rPr>
              <w:t>Кармалинского</w:t>
            </w:r>
            <w:proofErr w:type="spellEnd"/>
            <w:r w:rsidRPr="00216FC3">
              <w:rPr>
                <w:rFonts w:ascii="Times New Roman" w:hAnsi="Times New Roman"/>
              </w:rPr>
              <w:t xml:space="preserve"> сельского </w:t>
            </w:r>
            <w:r w:rsidRPr="00216FC3">
              <w:rPr>
                <w:rFonts w:ascii="Times New Roman" w:hAnsi="Times New Roman"/>
              </w:rPr>
              <w:lastRenderedPageBreak/>
              <w:t xml:space="preserve">поселения. Из бюджета Республики на эти цели было выделено 6 млн. 366 тысяч </w:t>
            </w:r>
            <w:proofErr w:type="gramStart"/>
            <w:r w:rsidRPr="00216FC3">
              <w:rPr>
                <w:rFonts w:ascii="Times New Roman" w:hAnsi="Times New Roman"/>
              </w:rPr>
              <w:t>рублей,  из</w:t>
            </w:r>
            <w:proofErr w:type="gramEnd"/>
            <w:r w:rsidRPr="00216FC3">
              <w:rPr>
                <w:rFonts w:ascii="Times New Roman" w:hAnsi="Times New Roman"/>
              </w:rPr>
              <w:t xml:space="preserve"> местного бюджета– 1 млн. 610 тысяч рублей</w:t>
            </w:r>
          </w:p>
        </w:tc>
      </w:tr>
      <w:tr w:rsidR="00BE1C55" w:rsidRPr="00216FC3" w14:paraId="7BFC4D1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7FA8856D" w14:textId="77777777" w:rsidR="00BE1C55" w:rsidRPr="00216FC3" w:rsidRDefault="00BE1C55" w:rsidP="00BE1C55">
            <w:pPr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3.27</w:t>
            </w:r>
          </w:p>
        </w:tc>
        <w:tc>
          <w:tcPr>
            <w:tcW w:w="2692" w:type="dxa"/>
            <w:shd w:val="clear" w:color="auto" w:fill="auto"/>
          </w:tcPr>
          <w:p w14:paraId="7F13A1DA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Замена устаревшего оборудования системы теплоснабжения, ремонт системы учета теплоэнергии</w:t>
            </w:r>
          </w:p>
        </w:tc>
        <w:tc>
          <w:tcPr>
            <w:tcW w:w="2759" w:type="dxa"/>
            <w:shd w:val="clear" w:color="auto" w:fill="auto"/>
          </w:tcPr>
          <w:p w14:paraId="2F3520C2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4366FFF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577341FB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Модернизация и замена отслужившего срок технологического оборудования системы теплоснабжения, водоснабжения и водоотведения с внедрением новых энергоэффективных технологий</w:t>
            </w:r>
          </w:p>
        </w:tc>
        <w:tc>
          <w:tcPr>
            <w:tcW w:w="4536" w:type="dxa"/>
            <w:shd w:val="clear" w:color="auto" w:fill="auto"/>
          </w:tcPr>
          <w:p w14:paraId="2051AAEB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  <w:b/>
              </w:rPr>
              <w:t>АО «ВК и ЭХ»</w:t>
            </w:r>
            <w:r w:rsidRPr="00BD3B93">
              <w:rPr>
                <w:rFonts w:ascii="Times New Roman" w:hAnsi="Times New Roman"/>
              </w:rPr>
              <w:t xml:space="preserve"> произвело:</w:t>
            </w:r>
          </w:p>
          <w:p w14:paraId="7816CA84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Капитальный ремонт по отоплению протяженностью 10,891 км, горячего водоснабжения 4,549 км, холодного водоснабжения 3,167 км, канализации 0,612 км, </w:t>
            </w:r>
          </w:p>
          <w:p w14:paraId="1D641F4B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>В том числе           - произвело замену на полимерные трубы трубопроводов отопления 1,3 км,</w:t>
            </w:r>
          </w:p>
          <w:p w14:paraId="2511451B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- горячего водоснабжения 4,0 </w:t>
            </w:r>
            <w:proofErr w:type="gramStart"/>
            <w:r w:rsidRPr="00BD3B93">
              <w:rPr>
                <w:rFonts w:ascii="Times New Roman" w:hAnsi="Times New Roman"/>
              </w:rPr>
              <w:t xml:space="preserve">км,   </w:t>
            </w:r>
            <w:proofErr w:type="gramEnd"/>
            <w:r w:rsidRPr="00BD3B93">
              <w:rPr>
                <w:rFonts w:ascii="Times New Roman" w:hAnsi="Times New Roman"/>
              </w:rPr>
              <w:t xml:space="preserve">                       - холодного водоснабжения 1,9 км,</w:t>
            </w:r>
          </w:p>
          <w:p w14:paraId="2294F3E1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>-замену на полимерные трубы трубопроводов хоз. фекальной канализации 0,2 км.</w:t>
            </w:r>
          </w:p>
          <w:p w14:paraId="475CB4C3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3B93">
              <w:rPr>
                <w:rFonts w:ascii="Times New Roman" w:hAnsi="Times New Roman"/>
                <w:b/>
              </w:rPr>
              <w:t>Филиал АО «Татэнерго» - Нижнекамские тепловые сети»</w:t>
            </w:r>
          </w:p>
          <w:p w14:paraId="4A8F7541" w14:textId="77777777" w:rsidR="00BE1C55" w:rsidRPr="00BD3B93" w:rsidRDefault="00BE1C55" w:rsidP="00BD3B9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D3B93">
              <w:rPr>
                <w:rFonts w:ascii="Times New Roman" w:hAnsi="Times New Roman"/>
                <w:b/>
              </w:rPr>
              <w:t xml:space="preserve">- </w:t>
            </w:r>
            <w:r w:rsidRPr="00BD3B93">
              <w:rPr>
                <w:rFonts w:ascii="Times New Roman" w:eastAsia="Calibri" w:hAnsi="Times New Roman"/>
              </w:rPr>
              <w:t xml:space="preserve">Реконструкция магистрального </w:t>
            </w:r>
            <w:proofErr w:type="spellStart"/>
            <w:r w:rsidRPr="00BD3B93">
              <w:rPr>
                <w:rFonts w:ascii="Times New Roman" w:eastAsia="Calibri" w:hAnsi="Times New Roman"/>
              </w:rPr>
              <w:t>тепловода</w:t>
            </w:r>
            <w:proofErr w:type="spellEnd"/>
            <w:r w:rsidRPr="00BD3B93">
              <w:rPr>
                <w:rFonts w:ascii="Times New Roman" w:eastAsia="Calibri" w:hAnsi="Times New Roman"/>
              </w:rPr>
              <w:t xml:space="preserve"> №3 от ТК-90а ул. Баки </w:t>
            </w:r>
            <w:proofErr w:type="spellStart"/>
            <w:r w:rsidRPr="00BD3B93">
              <w:rPr>
                <w:rFonts w:ascii="Times New Roman" w:eastAsia="Calibri" w:hAnsi="Times New Roman"/>
              </w:rPr>
              <w:t>Урманче</w:t>
            </w:r>
            <w:proofErr w:type="spellEnd"/>
            <w:r w:rsidRPr="00BD3B93">
              <w:rPr>
                <w:rFonts w:ascii="Times New Roman" w:eastAsia="Calibri" w:hAnsi="Times New Roman"/>
              </w:rPr>
              <w:t xml:space="preserve"> до ТК-1 по </w:t>
            </w:r>
            <w:proofErr w:type="spellStart"/>
            <w:r w:rsidRPr="00BD3B93">
              <w:rPr>
                <w:rFonts w:ascii="Times New Roman" w:eastAsia="Calibri" w:hAnsi="Times New Roman"/>
              </w:rPr>
              <w:t>ул.Сююмбике</w:t>
            </w:r>
            <w:proofErr w:type="spellEnd"/>
            <w:r w:rsidRPr="00BD3B93">
              <w:rPr>
                <w:rFonts w:ascii="Times New Roman" w:eastAsia="Calibri" w:hAnsi="Times New Roman"/>
              </w:rPr>
              <w:t xml:space="preserve">. </w:t>
            </w:r>
          </w:p>
          <w:p w14:paraId="7C922556" w14:textId="77777777" w:rsidR="00BE1C55" w:rsidRPr="00BD3B93" w:rsidRDefault="00BE1C55" w:rsidP="00BD3B9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D3B93">
              <w:rPr>
                <w:rFonts w:ascii="Times New Roman" w:eastAsia="Calibri" w:hAnsi="Times New Roman"/>
              </w:rPr>
              <w:t>1 этап: Участок от ТК-89 до ТК-87;</w:t>
            </w:r>
          </w:p>
          <w:p w14:paraId="0DAF5592" w14:textId="77777777" w:rsidR="00BE1C55" w:rsidRPr="00BD3B93" w:rsidRDefault="00BE1C55" w:rsidP="00BD3B9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D3B93">
              <w:rPr>
                <w:rFonts w:ascii="Times New Roman" w:hAnsi="Times New Roman"/>
                <w:b/>
              </w:rPr>
              <w:t xml:space="preserve">- </w:t>
            </w:r>
            <w:r w:rsidRPr="00BD3B93">
              <w:rPr>
                <w:rFonts w:ascii="Times New Roman" w:eastAsia="Calibri" w:hAnsi="Times New Roman"/>
              </w:rPr>
              <w:t>Реконструкция электротехнической части и автоматизация подкачивающей насосной станции №2;</w:t>
            </w:r>
          </w:p>
          <w:p w14:paraId="1A72894C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/>
              </w:rPr>
              <w:t xml:space="preserve">- </w:t>
            </w:r>
            <w:r w:rsidRPr="00BD3B93">
              <w:rPr>
                <w:rFonts w:ascii="Times New Roman" w:hAnsi="Times New Roman"/>
                <w:bCs/>
              </w:rPr>
              <w:t xml:space="preserve">Капитальный ремонт </w:t>
            </w:r>
            <w:proofErr w:type="spellStart"/>
            <w:r w:rsidRPr="00BD3B93">
              <w:rPr>
                <w:rFonts w:ascii="Times New Roman" w:hAnsi="Times New Roman"/>
                <w:bCs/>
              </w:rPr>
              <w:t>тепловода</w:t>
            </w:r>
            <w:proofErr w:type="spellEnd"/>
            <w:r w:rsidRPr="00BD3B93">
              <w:rPr>
                <w:rFonts w:ascii="Times New Roman" w:hAnsi="Times New Roman"/>
                <w:bCs/>
              </w:rPr>
              <w:t xml:space="preserve"> №2 от ТК-33 до ТК-34 по ул. Гагарина диаметром 500 мм;</w:t>
            </w:r>
          </w:p>
          <w:p w14:paraId="3709F87C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Cs/>
              </w:rPr>
              <w:t xml:space="preserve">- Капитальный ремонт </w:t>
            </w:r>
            <w:proofErr w:type="spellStart"/>
            <w:r w:rsidRPr="00BD3B93">
              <w:rPr>
                <w:rFonts w:ascii="Times New Roman" w:hAnsi="Times New Roman"/>
                <w:bCs/>
              </w:rPr>
              <w:t>тепловода</w:t>
            </w:r>
            <w:proofErr w:type="spellEnd"/>
            <w:r w:rsidRPr="00BD3B93">
              <w:rPr>
                <w:rFonts w:ascii="Times New Roman" w:hAnsi="Times New Roman"/>
                <w:bCs/>
              </w:rPr>
              <w:t xml:space="preserve"> №3 по пр. Мира от ТК-84 до ТК-79 диаметром 600 мм;</w:t>
            </w:r>
          </w:p>
          <w:p w14:paraId="148E78A7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Cs/>
              </w:rPr>
              <w:t xml:space="preserve">- Капитальный ремонт </w:t>
            </w:r>
            <w:proofErr w:type="spellStart"/>
            <w:r w:rsidRPr="00BD3B93">
              <w:rPr>
                <w:rFonts w:ascii="Times New Roman" w:hAnsi="Times New Roman"/>
                <w:bCs/>
              </w:rPr>
              <w:t>тепловода</w:t>
            </w:r>
            <w:proofErr w:type="spellEnd"/>
            <w:r w:rsidRPr="00BD3B93">
              <w:rPr>
                <w:rFonts w:ascii="Times New Roman" w:hAnsi="Times New Roman"/>
                <w:bCs/>
              </w:rPr>
              <w:t xml:space="preserve"> №1 от ТК-18 до ТК-21 по ул. Юности диаметром 300 мм;</w:t>
            </w:r>
          </w:p>
          <w:p w14:paraId="38B75CB6" w14:textId="77777777" w:rsidR="00BE1C55" w:rsidRPr="00BD3B93" w:rsidRDefault="00BE1C55" w:rsidP="00BD3B9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Cs/>
              </w:rPr>
              <w:t xml:space="preserve">- Капитальный ремонт </w:t>
            </w:r>
            <w:proofErr w:type="spellStart"/>
            <w:r w:rsidRPr="00BD3B93">
              <w:rPr>
                <w:rFonts w:ascii="Times New Roman" w:hAnsi="Times New Roman"/>
                <w:bCs/>
              </w:rPr>
              <w:t>тепловода</w:t>
            </w:r>
            <w:proofErr w:type="spellEnd"/>
            <w:r w:rsidRPr="00BD3B93">
              <w:rPr>
                <w:rFonts w:ascii="Times New Roman" w:hAnsi="Times New Roman"/>
                <w:bCs/>
              </w:rPr>
              <w:t xml:space="preserve"> №1 от ТК-19 до ТК-19а по ул. Тукая диаметром 250 мм.</w:t>
            </w:r>
          </w:p>
          <w:p w14:paraId="6D6C74E0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B93">
              <w:rPr>
                <w:rFonts w:ascii="Times New Roman" w:hAnsi="Times New Roman"/>
                <w:b/>
                <w:bCs/>
              </w:rPr>
              <w:lastRenderedPageBreak/>
              <w:t xml:space="preserve">ООО УК «Индустриальный парк-сервис»  </w:t>
            </w:r>
          </w:p>
          <w:p w14:paraId="74CCAF81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Cs/>
              </w:rPr>
              <w:t>1.Инвистиционная программа ООО «УК «Индустриальный парк -Сервис» в сфере теплоснабжения на период 2019-2021г.</w:t>
            </w:r>
          </w:p>
          <w:p w14:paraId="6B75EB0F" w14:textId="77777777" w:rsidR="00BE1C55" w:rsidRPr="00BD3B93" w:rsidRDefault="00BE1C55" w:rsidP="00BD3B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3B93">
              <w:rPr>
                <w:rFonts w:ascii="Times New Roman" w:hAnsi="Times New Roman"/>
                <w:bCs/>
              </w:rPr>
              <w:t>2. Программа энергосбережения и повышения энергетической эффективности ООО «УК «Индустриальный парк -Сервис» на 2020-2021г.</w:t>
            </w:r>
          </w:p>
          <w:p w14:paraId="24737280" w14:textId="7574E3BC" w:rsidR="00BE1C55" w:rsidRPr="00BD3B93" w:rsidRDefault="00BE1C55" w:rsidP="00BD3B93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BE1C55" w:rsidRPr="00216FC3" w14:paraId="539A85CD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926A58E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3.33</w:t>
            </w:r>
          </w:p>
        </w:tc>
        <w:tc>
          <w:tcPr>
            <w:tcW w:w="2692" w:type="dxa"/>
            <w:shd w:val="clear" w:color="auto" w:fill="auto"/>
          </w:tcPr>
          <w:p w14:paraId="7AA9FA98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Строительство биологических очистных сооружений в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</w:t>
            </w:r>
            <w:proofErr w:type="spellStart"/>
            <w:r w:rsidRPr="00216FC3">
              <w:rPr>
                <w:rFonts w:ascii="Times New Roman" w:hAnsi="Times New Roman"/>
              </w:rPr>
              <w:t>Сухарево</w:t>
            </w:r>
            <w:proofErr w:type="spellEnd"/>
            <w:r w:rsidRPr="00216FC3">
              <w:rPr>
                <w:rFonts w:ascii="Times New Roman" w:hAnsi="Times New Roman"/>
              </w:rPr>
              <w:t xml:space="preserve"> – 150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 Трудовой – 21,84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</w:t>
            </w:r>
            <w:proofErr w:type="spellStart"/>
            <w:r w:rsidRPr="00216FC3">
              <w:rPr>
                <w:rFonts w:ascii="Times New Roman" w:hAnsi="Times New Roman"/>
              </w:rPr>
              <w:t>ВерхняяУратьма</w:t>
            </w:r>
            <w:proofErr w:type="spellEnd"/>
            <w:r w:rsidRPr="00216FC3">
              <w:rPr>
                <w:rFonts w:ascii="Times New Roman" w:hAnsi="Times New Roman"/>
              </w:rPr>
              <w:t xml:space="preserve"> – 111,38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Благодатное – 21,84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Верхние Челны – 8,83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 xml:space="preserve">. </w:t>
            </w:r>
            <w:proofErr w:type="spellStart"/>
            <w:r w:rsidRPr="00216FC3">
              <w:rPr>
                <w:rFonts w:ascii="Times New Roman" w:hAnsi="Times New Roman"/>
              </w:rPr>
              <w:t>НижняяУратьма</w:t>
            </w:r>
            <w:proofErr w:type="spellEnd"/>
            <w:r w:rsidRPr="00216FC3">
              <w:rPr>
                <w:rFonts w:ascii="Times New Roman" w:hAnsi="Times New Roman"/>
              </w:rPr>
              <w:t xml:space="preserve"> – 7,85 м³/сутки; </w:t>
            </w:r>
            <w:proofErr w:type="spellStart"/>
            <w:r w:rsidRPr="00216FC3">
              <w:rPr>
                <w:rFonts w:ascii="Times New Roman" w:hAnsi="Times New Roman"/>
              </w:rPr>
              <w:t>н.п</w:t>
            </w:r>
            <w:proofErr w:type="spellEnd"/>
            <w:r w:rsidRPr="00216FC3">
              <w:rPr>
                <w:rFonts w:ascii="Times New Roman" w:hAnsi="Times New Roman"/>
              </w:rPr>
              <w:t>. Старошешминск – 7,85 м³/сутки</w:t>
            </w:r>
          </w:p>
        </w:tc>
        <w:tc>
          <w:tcPr>
            <w:tcW w:w="2759" w:type="dxa"/>
            <w:shd w:val="clear" w:color="auto" w:fill="auto"/>
          </w:tcPr>
          <w:p w14:paraId="65FF9A65" w14:textId="77777777" w:rsidR="00BE1C55" w:rsidRPr="00216FC3" w:rsidRDefault="00BE1C55" w:rsidP="00BE1C55">
            <w:pPr>
              <w:spacing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Исполнительный комитет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9D2F43A" w14:textId="77777777" w:rsidR="00BE1C55" w:rsidRPr="00216FC3" w:rsidRDefault="00BE1C55" w:rsidP="00BE1C55">
            <w:pPr>
              <w:spacing w:line="240" w:lineRule="auto"/>
              <w:ind w:right="-79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2016-2030 годы</w:t>
            </w:r>
          </w:p>
        </w:tc>
        <w:tc>
          <w:tcPr>
            <w:tcW w:w="4176" w:type="dxa"/>
            <w:shd w:val="clear" w:color="auto" w:fill="auto"/>
          </w:tcPr>
          <w:p w14:paraId="4CF01F40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Модернизация и замена отслужившего срок технологического оборудования системы теплоснабжения, водоснабжения и водоотведения с внедрением новых энергоэффективных технологий</w:t>
            </w:r>
          </w:p>
        </w:tc>
        <w:tc>
          <w:tcPr>
            <w:tcW w:w="4536" w:type="dxa"/>
            <w:shd w:val="clear" w:color="auto" w:fill="auto"/>
          </w:tcPr>
          <w:p w14:paraId="32EBAD59" w14:textId="77777777" w:rsidR="00BE1C55" w:rsidRPr="00BD3B9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Выполняется. </w:t>
            </w:r>
          </w:p>
          <w:p w14:paraId="1665F3AB" w14:textId="77777777" w:rsidR="00BE1C55" w:rsidRPr="00BD3B9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D3B93">
              <w:rPr>
                <w:rFonts w:ascii="Times New Roman" w:hAnsi="Times New Roman"/>
              </w:rPr>
              <w:t xml:space="preserve">Биологические очистные сооружения в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 xml:space="preserve">. Верхняя </w:t>
            </w:r>
            <w:proofErr w:type="spellStart"/>
            <w:r w:rsidRPr="00BD3B93">
              <w:rPr>
                <w:rFonts w:ascii="Times New Roman" w:hAnsi="Times New Roman"/>
              </w:rPr>
              <w:t>Уратьма</w:t>
            </w:r>
            <w:proofErr w:type="spellEnd"/>
            <w:r w:rsidRPr="00BD3B93">
              <w:rPr>
                <w:rFonts w:ascii="Times New Roman" w:hAnsi="Times New Roman"/>
              </w:rPr>
              <w:t xml:space="preserve">,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>. Благодатное построены в 2015-2016 годах.</w:t>
            </w:r>
          </w:p>
          <w:p w14:paraId="6041B3C5" w14:textId="77777777" w:rsidR="00BE1C55" w:rsidRPr="009031F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BD3B93">
              <w:rPr>
                <w:rFonts w:ascii="Times New Roman" w:hAnsi="Times New Roman"/>
              </w:rPr>
              <w:t xml:space="preserve">Строительство биологических очистных сооружений в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 xml:space="preserve">. </w:t>
            </w:r>
            <w:proofErr w:type="spellStart"/>
            <w:r w:rsidRPr="00BD3B93">
              <w:rPr>
                <w:rFonts w:ascii="Times New Roman" w:hAnsi="Times New Roman"/>
              </w:rPr>
              <w:t>Сухарево</w:t>
            </w:r>
            <w:proofErr w:type="spellEnd"/>
            <w:r w:rsidRPr="00BD3B93">
              <w:rPr>
                <w:rFonts w:ascii="Times New Roman" w:hAnsi="Times New Roman"/>
              </w:rPr>
              <w:t xml:space="preserve">,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 xml:space="preserve">. Трудовой,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 xml:space="preserve">. Верхние Челны,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 xml:space="preserve">. Нижняя </w:t>
            </w:r>
            <w:proofErr w:type="spellStart"/>
            <w:r w:rsidRPr="00BD3B93">
              <w:rPr>
                <w:rFonts w:ascii="Times New Roman" w:hAnsi="Times New Roman"/>
              </w:rPr>
              <w:t>Уратьма</w:t>
            </w:r>
            <w:proofErr w:type="spellEnd"/>
            <w:r w:rsidRPr="00BD3B93">
              <w:rPr>
                <w:rFonts w:ascii="Times New Roman" w:hAnsi="Times New Roman"/>
              </w:rPr>
              <w:t xml:space="preserve">, </w:t>
            </w:r>
            <w:proofErr w:type="spellStart"/>
            <w:r w:rsidRPr="00BD3B93">
              <w:rPr>
                <w:rFonts w:ascii="Times New Roman" w:hAnsi="Times New Roman"/>
              </w:rPr>
              <w:t>н.п</w:t>
            </w:r>
            <w:proofErr w:type="spellEnd"/>
            <w:r w:rsidRPr="00BD3B93">
              <w:rPr>
                <w:rFonts w:ascii="Times New Roman" w:hAnsi="Times New Roman"/>
              </w:rPr>
              <w:t>. Старошешминск в связи с отсутствием утвержденных в установленном порядке земельных участков для размещения объектов, а также проектов строительства.</w:t>
            </w:r>
          </w:p>
        </w:tc>
      </w:tr>
      <w:tr w:rsidR="00BE1C55" w:rsidRPr="00216FC3" w14:paraId="04F6B112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A0BDF43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3.34</w:t>
            </w:r>
          </w:p>
        </w:tc>
        <w:tc>
          <w:tcPr>
            <w:tcW w:w="2692" w:type="dxa"/>
            <w:shd w:val="clear" w:color="auto" w:fill="auto"/>
          </w:tcPr>
          <w:p w14:paraId="64810CB7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«Реконструкция ограждающей дамбы на левом берегу </w:t>
            </w:r>
            <w:proofErr w:type="spellStart"/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р.Кама</w:t>
            </w:r>
            <w:proofErr w:type="spellEnd"/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пределах Елабужского муниципального района Республики Татарстан на участке береговой полосы 2107 м» </w:t>
            </w:r>
          </w:p>
        </w:tc>
        <w:tc>
          <w:tcPr>
            <w:tcW w:w="2759" w:type="dxa"/>
            <w:shd w:val="clear" w:color="auto" w:fill="auto"/>
          </w:tcPr>
          <w:p w14:paraId="45D1C097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 комитет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AD64137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2020-2030</w:t>
            </w:r>
          </w:p>
          <w:p w14:paraId="2890A516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501A091E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11DCB2B8" w14:textId="77777777" w:rsidR="00BE1C55" w:rsidRPr="00BD3B93" w:rsidRDefault="00BE1C55" w:rsidP="00BE1C55">
            <w:pPr>
              <w:pStyle w:val="a6"/>
              <w:ind w:firstLine="0"/>
              <w:jc w:val="both"/>
              <w:rPr>
                <w:rFonts w:ascii="Times New Roman" w:hAnsi="Times New Roman"/>
                <w:lang w:eastAsia="ru-RU"/>
              </w:rPr>
            </w:pPr>
            <w:r w:rsidRPr="00BD3B93">
              <w:rPr>
                <w:rFonts w:ascii="Times New Roman" w:hAnsi="Times New Roman"/>
                <w:lang w:eastAsia="ru-RU"/>
              </w:rPr>
              <w:t>Выполнено в 2020 году.</w:t>
            </w:r>
          </w:p>
          <w:p w14:paraId="5AC1091F" w14:textId="77777777" w:rsidR="00BE1C55" w:rsidRPr="00BD3B93" w:rsidRDefault="00BE1C55" w:rsidP="00BE1C55">
            <w:pPr>
              <w:pStyle w:val="a6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BD3B93">
              <w:rPr>
                <w:rFonts w:ascii="Times New Roman" w:hAnsi="Times New Roman"/>
                <w:lang w:eastAsia="ru-RU"/>
              </w:rPr>
              <w:t xml:space="preserve">В рамках </w:t>
            </w:r>
            <w:r w:rsidRPr="00BD3B93">
              <w:rPr>
                <w:rFonts w:ascii="Times New Roman" w:eastAsia="Times New Roman" w:hAnsi="Times New Roman"/>
                <w:bCs/>
              </w:rPr>
              <w:t xml:space="preserve">Федеральной целевой программы «Развитие водохозяйственного комплекса Российской Федерации» </w:t>
            </w:r>
            <w:r w:rsidRPr="00BD3B93">
              <w:rPr>
                <w:rFonts w:ascii="Times New Roman" w:eastAsia="Times New Roman" w:hAnsi="Times New Roman"/>
              </w:rPr>
              <w:t xml:space="preserve">реализован проект «Реконструкция ограждающей дамбы на левом берегу </w:t>
            </w:r>
            <w:proofErr w:type="spellStart"/>
            <w:r w:rsidRPr="00BD3B93">
              <w:rPr>
                <w:rFonts w:ascii="Times New Roman" w:eastAsia="Times New Roman" w:hAnsi="Times New Roman"/>
              </w:rPr>
              <w:t>р.Кама</w:t>
            </w:r>
            <w:proofErr w:type="spellEnd"/>
            <w:r w:rsidRPr="00BD3B93">
              <w:rPr>
                <w:rFonts w:ascii="Times New Roman" w:eastAsia="Times New Roman" w:hAnsi="Times New Roman"/>
              </w:rPr>
              <w:t xml:space="preserve"> в пределах Елабужского муниципального района Республики Татарстан на участке береговой полосы 2107 м» (наиболее опасный участок).</w:t>
            </w:r>
          </w:p>
          <w:p w14:paraId="3A87C0A8" w14:textId="77777777" w:rsidR="00BE1C55" w:rsidRPr="009031F3" w:rsidRDefault="00BE1C55" w:rsidP="00BE1C55">
            <w:pPr>
              <w:pStyle w:val="a6"/>
              <w:ind w:firstLine="0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BD3B93">
              <w:rPr>
                <w:rFonts w:ascii="Times New Roman" w:eastAsia="Times New Roman" w:hAnsi="Times New Roman"/>
              </w:rPr>
              <w:t>Стоимость работ – 900,8 млн. руб., из них: бюджет РТ – 417,0 млн. руб., бюджет РФ – 483,8 млн. руб.</w:t>
            </w:r>
          </w:p>
        </w:tc>
      </w:tr>
      <w:tr w:rsidR="00BE1C55" w:rsidRPr="00216FC3" w14:paraId="37AD693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06F3B052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3.35</w:t>
            </w:r>
          </w:p>
        </w:tc>
        <w:tc>
          <w:tcPr>
            <w:tcW w:w="2692" w:type="dxa"/>
            <w:shd w:val="clear" w:color="auto" w:fill="auto"/>
          </w:tcPr>
          <w:p w14:paraId="4DBFF6C8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Прокладка нового внеплощадочного коллектора водоотведения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промливневых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стоков общей протяженностью 15 км (ХЗК-3) </w:t>
            </w:r>
          </w:p>
        </w:tc>
        <w:tc>
          <w:tcPr>
            <w:tcW w:w="2759" w:type="dxa"/>
            <w:shd w:val="clear" w:color="auto" w:fill="auto"/>
          </w:tcPr>
          <w:p w14:paraId="586B2AF3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ПАО «Нижнекамскнефтехим»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25B9361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4176" w:type="dxa"/>
            <w:shd w:val="clear" w:color="auto" w:fill="auto"/>
          </w:tcPr>
          <w:p w14:paraId="2E31C7AE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 и надежности системы транспортировки стоков к сооружениям очистки</w:t>
            </w:r>
          </w:p>
          <w:p w14:paraId="46C63713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Протяженность 15 км.</w:t>
            </w:r>
          </w:p>
        </w:tc>
        <w:tc>
          <w:tcPr>
            <w:tcW w:w="4536" w:type="dxa"/>
            <w:shd w:val="clear" w:color="auto" w:fill="auto"/>
          </w:tcPr>
          <w:p w14:paraId="3D3BBE14" w14:textId="77777777" w:rsidR="00BE1C55" w:rsidRPr="00B30EB8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Выполнено в 2019 году.</w:t>
            </w:r>
          </w:p>
          <w:p w14:paraId="37F7C781" w14:textId="77777777" w:rsidR="00BE1C55" w:rsidRPr="00D65707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B30EB8">
              <w:rPr>
                <w:rFonts w:ascii="Times New Roman" w:hAnsi="Times New Roman"/>
              </w:rPr>
              <w:t xml:space="preserve">Строительство коллектора проведено в рамках реконструкции БОС ПАО «Нижнекамскнефтехим» </w:t>
            </w:r>
          </w:p>
        </w:tc>
      </w:tr>
      <w:tr w:rsidR="00BE1C55" w:rsidRPr="00216FC3" w14:paraId="148FE2C3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2AA5C84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3.36</w:t>
            </w:r>
          </w:p>
        </w:tc>
        <w:tc>
          <w:tcPr>
            <w:tcW w:w="2692" w:type="dxa"/>
            <w:shd w:val="clear" w:color="auto" w:fill="auto"/>
          </w:tcPr>
          <w:p w14:paraId="2CABFF42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Рекультивация свалки резинотехнических изделий у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с.Прости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2759" w:type="dxa"/>
            <w:shd w:val="clear" w:color="auto" w:fill="auto"/>
          </w:tcPr>
          <w:p w14:paraId="5D6C4F81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Исполнительный комитет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F330179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2020-2030 годы</w:t>
            </w:r>
          </w:p>
        </w:tc>
        <w:tc>
          <w:tcPr>
            <w:tcW w:w="4176" w:type="dxa"/>
            <w:shd w:val="clear" w:color="auto" w:fill="auto"/>
          </w:tcPr>
          <w:p w14:paraId="02CC513B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Возврат в оборот земель сельскохозяйственного назначения</w:t>
            </w:r>
          </w:p>
          <w:p w14:paraId="735508D7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0411A18" w14:textId="77777777" w:rsidR="00BE1C55" w:rsidRPr="00B30EB8" w:rsidRDefault="00BE1C55" w:rsidP="00BE1C55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Выполнено в 2021 году.</w:t>
            </w:r>
          </w:p>
          <w:p w14:paraId="7C92CA2E" w14:textId="77777777" w:rsidR="00BE1C55" w:rsidRPr="00B30EB8" w:rsidRDefault="00BE1C55" w:rsidP="00BE1C55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Реализация проекта проводилась в рамках федерального проекта «Чистая страна» Национального проекта «Экология» в 2020-2021 годах.</w:t>
            </w:r>
          </w:p>
          <w:p w14:paraId="26634125" w14:textId="77777777" w:rsidR="00BE1C55" w:rsidRPr="00B30EB8" w:rsidRDefault="00BE1C55" w:rsidP="00BE1C55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 xml:space="preserve">Всего на реализацию объекта было выделено 733,7 млн. руб. Из </w:t>
            </w:r>
            <w:proofErr w:type="gramStart"/>
            <w:r w:rsidRPr="00B30EB8">
              <w:rPr>
                <w:rFonts w:ascii="Times New Roman" w:hAnsi="Times New Roman"/>
              </w:rPr>
              <w:t>них:  федеральный</w:t>
            </w:r>
            <w:proofErr w:type="gramEnd"/>
            <w:r w:rsidRPr="00B30EB8">
              <w:rPr>
                <w:rFonts w:ascii="Times New Roman" w:hAnsi="Times New Roman"/>
              </w:rPr>
              <w:t xml:space="preserve"> бюджет – 425,5 млн. руб., бюджет РТ – 308,2 млн. руб.</w:t>
            </w:r>
          </w:p>
          <w:p w14:paraId="5FF82056" w14:textId="77777777" w:rsidR="00BE1C55" w:rsidRPr="00B30EB8" w:rsidRDefault="00BE1C55" w:rsidP="00BE1C55">
            <w:pPr>
              <w:pStyle w:val="a6"/>
              <w:ind w:firstLine="0"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От отходов очищена территория площадью 15 га.</w:t>
            </w:r>
          </w:p>
          <w:p w14:paraId="48C6FACA" w14:textId="3850C82A" w:rsidR="00BE1C55" w:rsidRPr="00D65707" w:rsidRDefault="00BE1C55" w:rsidP="00B30EB8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B30EB8">
              <w:rPr>
                <w:rFonts w:ascii="Times New Roman" w:hAnsi="Times New Roman"/>
              </w:rPr>
              <w:t xml:space="preserve">Выполнено в 2020 году на сумму 646,4 </w:t>
            </w:r>
            <w:proofErr w:type="spellStart"/>
            <w:r w:rsidRPr="00B30EB8">
              <w:rPr>
                <w:rFonts w:ascii="Times New Roman" w:hAnsi="Times New Roman"/>
              </w:rPr>
              <w:t>млн.руб</w:t>
            </w:r>
            <w:proofErr w:type="spellEnd"/>
            <w:r w:rsidR="00B30EB8" w:rsidRPr="00B30EB8">
              <w:rPr>
                <w:rFonts w:ascii="Times New Roman" w:hAnsi="Times New Roman"/>
              </w:rPr>
              <w:t>.</w:t>
            </w:r>
          </w:p>
        </w:tc>
      </w:tr>
      <w:tr w:rsidR="00BE1C55" w:rsidRPr="00216FC3" w14:paraId="11B187DA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EFB2256" w14:textId="77777777" w:rsidR="00BE1C55" w:rsidRPr="00216FC3" w:rsidRDefault="00BE1C55" w:rsidP="00BE1C55">
            <w:pPr>
              <w:tabs>
                <w:tab w:val="left" w:pos="476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3.37</w:t>
            </w:r>
          </w:p>
        </w:tc>
        <w:tc>
          <w:tcPr>
            <w:tcW w:w="2692" w:type="dxa"/>
            <w:shd w:val="clear" w:color="auto" w:fill="auto"/>
          </w:tcPr>
          <w:p w14:paraId="336132BB" w14:textId="77777777" w:rsidR="00BE1C55" w:rsidRPr="00216FC3" w:rsidRDefault="00BE1C55" w:rsidP="00BE1C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Сокращение санитарно-защитной зоны сибиреязвенных скотомогильников, расположенных на расстоянии менее 500 метров до жилых домов (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г.Нижнекамск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FC3">
              <w:rPr>
                <w:rFonts w:ascii="Times New Roman" w:hAnsi="Times New Roman"/>
                <w:sz w:val="24"/>
                <w:szCs w:val="24"/>
              </w:rPr>
              <w:t>Шереметьевское</w:t>
            </w:r>
            <w:proofErr w:type="spell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2759" w:type="dxa"/>
            <w:shd w:val="clear" w:color="auto" w:fill="auto"/>
          </w:tcPr>
          <w:p w14:paraId="32E40295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Исполнительный комитет Нижнекамского муниципального района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043CF04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2017-2020 годы</w:t>
            </w:r>
          </w:p>
        </w:tc>
        <w:tc>
          <w:tcPr>
            <w:tcW w:w="4176" w:type="dxa"/>
            <w:shd w:val="clear" w:color="auto" w:fill="auto"/>
          </w:tcPr>
          <w:p w14:paraId="7469B1D4" w14:textId="77777777" w:rsidR="00BE1C55" w:rsidRPr="00216FC3" w:rsidRDefault="00BE1C55" w:rsidP="00BE1C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По 4 объектам выполнено </w:t>
            </w:r>
            <w:r w:rsidRPr="00216F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 на сумму 10,0 млн. рублей</w:t>
            </w:r>
          </w:p>
        </w:tc>
        <w:tc>
          <w:tcPr>
            <w:tcW w:w="4536" w:type="dxa"/>
            <w:shd w:val="clear" w:color="auto" w:fill="auto"/>
          </w:tcPr>
          <w:p w14:paraId="15D80914" w14:textId="77777777" w:rsidR="00BE1C55" w:rsidRPr="00B30EB8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>Выполняется.</w:t>
            </w:r>
          </w:p>
          <w:p w14:paraId="1BE10FDF" w14:textId="77777777" w:rsidR="00BE1C55" w:rsidRPr="00B30EB8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 xml:space="preserve">Разработаны три проекта санитарно-защитных зон, из них по </w:t>
            </w:r>
            <w:proofErr w:type="spellStart"/>
            <w:r w:rsidRPr="00B30EB8">
              <w:rPr>
                <w:rFonts w:ascii="Times New Roman" w:hAnsi="Times New Roman"/>
              </w:rPr>
              <w:t>одоному</w:t>
            </w:r>
            <w:proofErr w:type="spellEnd"/>
            <w:r w:rsidRPr="00B30EB8">
              <w:rPr>
                <w:rFonts w:ascii="Times New Roman" w:hAnsi="Times New Roman"/>
              </w:rPr>
              <w:t xml:space="preserve"> (</w:t>
            </w:r>
            <w:proofErr w:type="spellStart"/>
            <w:r w:rsidRPr="00B30EB8">
              <w:rPr>
                <w:rFonts w:ascii="Times New Roman" w:hAnsi="Times New Roman"/>
              </w:rPr>
              <w:t>г.Нижнекамск</w:t>
            </w:r>
            <w:proofErr w:type="spellEnd"/>
            <w:r w:rsidRPr="00B30EB8">
              <w:rPr>
                <w:rFonts w:ascii="Times New Roman" w:hAnsi="Times New Roman"/>
              </w:rPr>
              <w:t xml:space="preserve">, </w:t>
            </w:r>
            <w:proofErr w:type="spellStart"/>
            <w:r w:rsidRPr="00B30EB8">
              <w:rPr>
                <w:rFonts w:ascii="Times New Roman" w:hAnsi="Times New Roman"/>
              </w:rPr>
              <w:t>ул.Школьный</w:t>
            </w:r>
            <w:proofErr w:type="spellEnd"/>
            <w:r w:rsidRPr="00B30EB8">
              <w:rPr>
                <w:rFonts w:ascii="Times New Roman" w:hAnsi="Times New Roman"/>
              </w:rPr>
              <w:t xml:space="preserve"> Бульвар) – получено положительное заключение Роспотребнадзора.</w:t>
            </w:r>
          </w:p>
          <w:p w14:paraId="242A9C0E" w14:textId="77777777" w:rsidR="00BE1C55" w:rsidRPr="00D65707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B30EB8">
              <w:rPr>
                <w:rFonts w:ascii="Times New Roman" w:hAnsi="Times New Roman"/>
              </w:rPr>
              <w:t xml:space="preserve">По двум </w:t>
            </w:r>
            <w:proofErr w:type="gramStart"/>
            <w:r w:rsidRPr="00B30EB8">
              <w:rPr>
                <w:rFonts w:ascii="Times New Roman" w:hAnsi="Times New Roman"/>
              </w:rPr>
              <w:t>проектам  (</w:t>
            </w:r>
            <w:proofErr w:type="spellStart"/>
            <w:proofErr w:type="gramEnd"/>
            <w:r w:rsidRPr="00B30EB8">
              <w:rPr>
                <w:rFonts w:ascii="Times New Roman" w:hAnsi="Times New Roman"/>
              </w:rPr>
              <w:t>г.Нижнекамск</w:t>
            </w:r>
            <w:proofErr w:type="spellEnd"/>
            <w:r w:rsidRPr="00B30EB8">
              <w:rPr>
                <w:rFonts w:ascii="Times New Roman" w:hAnsi="Times New Roman"/>
              </w:rPr>
              <w:t xml:space="preserve">, 36 </w:t>
            </w:r>
            <w:proofErr w:type="spellStart"/>
            <w:r w:rsidRPr="00B30EB8">
              <w:rPr>
                <w:rFonts w:ascii="Times New Roman" w:hAnsi="Times New Roman"/>
              </w:rPr>
              <w:t>мкр</w:t>
            </w:r>
            <w:proofErr w:type="spellEnd"/>
            <w:r w:rsidRPr="00B30EB8">
              <w:rPr>
                <w:rFonts w:ascii="Times New Roman" w:hAnsi="Times New Roman"/>
              </w:rPr>
              <w:t xml:space="preserve">. и </w:t>
            </w:r>
            <w:proofErr w:type="spellStart"/>
            <w:r w:rsidRPr="00B30EB8">
              <w:rPr>
                <w:rFonts w:ascii="Times New Roman" w:hAnsi="Times New Roman"/>
              </w:rPr>
              <w:t>с.Шереметьевка</w:t>
            </w:r>
            <w:proofErr w:type="spellEnd"/>
            <w:r w:rsidRPr="00B30EB8">
              <w:rPr>
                <w:rFonts w:ascii="Times New Roman" w:hAnsi="Times New Roman"/>
              </w:rPr>
              <w:t>) были получены замечания. Проводится работа по их устранению.</w:t>
            </w:r>
          </w:p>
        </w:tc>
      </w:tr>
      <w:tr w:rsidR="00BE1C55" w:rsidRPr="00216FC3" w14:paraId="3A314D88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2B5639A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3.38</w:t>
            </w:r>
          </w:p>
        </w:tc>
        <w:tc>
          <w:tcPr>
            <w:tcW w:w="2692" w:type="dxa"/>
            <w:shd w:val="clear" w:color="auto" w:fill="auto"/>
          </w:tcPr>
          <w:p w14:paraId="63BAE7A1" w14:textId="77777777" w:rsidR="00BE1C55" w:rsidRPr="00216FC3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Капитальный ремонт сельского дома культуры с. Нижняя </w:t>
            </w:r>
            <w:proofErr w:type="spellStart"/>
            <w:r w:rsidRPr="00216FC3">
              <w:rPr>
                <w:rFonts w:eastAsia="Calibri"/>
                <w:color w:val="auto"/>
                <w:sz w:val="22"/>
                <w:szCs w:val="22"/>
              </w:rPr>
              <w:t>Уратьма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1454FFC8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Управление строительства и архитектуры Исполнительного комитета Нижнекамского </w:t>
            </w:r>
            <w:r w:rsidRPr="00216FC3">
              <w:rPr>
                <w:rFonts w:eastAsia="Calibri"/>
                <w:color w:val="auto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BE54B8A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2020 год</w:t>
            </w:r>
          </w:p>
        </w:tc>
        <w:tc>
          <w:tcPr>
            <w:tcW w:w="4176" w:type="dxa"/>
            <w:shd w:val="clear" w:color="auto" w:fill="auto"/>
          </w:tcPr>
          <w:p w14:paraId="468FA33B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Увеличение количества клубных формирований и их участников. Увеличение количества проводимых мероприятий. Поиск и внедрение </w:t>
            </w:r>
            <w:r w:rsidRPr="00216FC3">
              <w:rPr>
                <w:rFonts w:ascii="Times New Roman" w:hAnsi="Times New Roman"/>
              </w:rPr>
              <w:lastRenderedPageBreak/>
              <w:t>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0F75EDD2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 xml:space="preserve">В рамках Республиканской программы «Сельские </w:t>
            </w:r>
            <w:proofErr w:type="gramStart"/>
            <w:r w:rsidRPr="00216FC3">
              <w:rPr>
                <w:rFonts w:ascii="Times New Roman" w:hAnsi="Times New Roman"/>
              </w:rPr>
              <w:t>клубы»  в</w:t>
            </w:r>
            <w:proofErr w:type="gramEnd"/>
            <w:r w:rsidRPr="00216FC3">
              <w:rPr>
                <w:rFonts w:ascii="Times New Roman" w:hAnsi="Times New Roman"/>
              </w:rPr>
              <w:t xml:space="preserve"> 2020 году запланирован капитальный ремонт сельского дома культуры </w:t>
            </w:r>
            <w:proofErr w:type="spellStart"/>
            <w:r w:rsidRPr="00216FC3">
              <w:rPr>
                <w:rFonts w:ascii="Times New Roman" w:hAnsi="Times New Roman"/>
              </w:rPr>
              <w:t>с.Нижняя</w:t>
            </w:r>
            <w:proofErr w:type="spellEnd"/>
            <w:r w:rsidRPr="00216FC3">
              <w:rPr>
                <w:rFonts w:ascii="Times New Roman" w:hAnsi="Times New Roman"/>
              </w:rPr>
              <w:t xml:space="preserve"> </w:t>
            </w:r>
            <w:proofErr w:type="spellStart"/>
            <w:r w:rsidRPr="00216FC3">
              <w:rPr>
                <w:rFonts w:ascii="Times New Roman" w:hAnsi="Times New Roman"/>
              </w:rPr>
              <w:t>Уратьма</w:t>
            </w:r>
            <w:proofErr w:type="spellEnd"/>
            <w:r w:rsidRPr="00216FC3">
              <w:rPr>
                <w:rFonts w:ascii="Times New Roman" w:hAnsi="Times New Roman"/>
              </w:rPr>
              <w:t>.</w:t>
            </w:r>
          </w:p>
        </w:tc>
      </w:tr>
      <w:tr w:rsidR="00BE1C55" w:rsidRPr="004D4C01" w14:paraId="6BA9A5B0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07835BF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3.39</w:t>
            </w:r>
          </w:p>
        </w:tc>
        <w:tc>
          <w:tcPr>
            <w:tcW w:w="2692" w:type="dxa"/>
            <w:shd w:val="clear" w:color="auto" w:fill="auto"/>
          </w:tcPr>
          <w:p w14:paraId="6EB2A3F8" w14:textId="77777777" w:rsidR="00BE1C55" w:rsidRPr="00216FC3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Капитальный ремонт сельского дома культуры с. </w:t>
            </w:r>
            <w:proofErr w:type="spellStart"/>
            <w:r w:rsidRPr="00216FC3">
              <w:rPr>
                <w:rFonts w:eastAsia="Calibri"/>
                <w:color w:val="auto"/>
                <w:sz w:val="22"/>
                <w:szCs w:val="22"/>
              </w:rPr>
              <w:t>Сухарево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56495B27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573ABCF6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2021 год</w:t>
            </w:r>
          </w:p>
        </w:tc>
        <w:tc>
          <w:tcPr>
            <w:tcW w:w="4176" w:type="dxa"/>
            <w:shd w:val="clear" w:color="auto" w:fill="auto"/>
          </w:tcPr>
          <w:p w14:paraId="03700263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клубных формирований и их участников. Увеличение количества проводимых мероприятий. 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7B183B58" w14:textId="18AE8C4B" w:rsidR="00BE1C55" w:rsidRPr="004D4C01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B30EB8">
              <w:rPr>
                <w:rFonts w:ascii="Times New Roman" w:hAnsi="Times New Roman"/>
              </w:rPr>
              <w:t xml:space="preserve">       В рамках Республиканской программы «Сельские </w:t>
            </w:r>
            <w:proofErr w:type="gramStart"/>
            <w:r w:rsidRPr="00B30EB8">
              <w:rPr>
                <w:rFonts w:ascii="Times New Roman" w:hAnsi="Times New Roman"/>
              </w:rPr>
              <w:t>клубы»  в</w:t>
            </w:r>
            <w:proofErr w:type="gramEnd"/>
            <w:r w:rsidRPr="00B30EB8">
              <w:rPr>
                <w:rFonts w:ascii="Times New Roman" w:hAnsi="Times New Roman"/>
              </w:rPr>
              <w:t xml:space="preserve"> 2021 году капитальный ремонт сельского дома культуры </w:t>
            </w:r>
            <w:proofErr w:type="spellStart"/>
            <w:r w:rsidRPr="00B30EB8">
              <w:rPr>
                <w:rFonts w:ascii="Times New Roman" w:hAnsi="Times New Roman"/>
              </w:rPr>
              <w:t>с.Сухарево</w:t>
            </w:r>
            <w:proofErr w:type="spellEnd"/>
            <w:r w:rsidRPr="00B30EB8">
              <w:rPr>
                <w:rFonts w:ascii="Times New Roman" w:hAnsi="Times New Roman"/>
              </w:rPr>
              <w:t xml:space="preserve"> не был проведён</w:t>
            </w:r>
            <w:r w:rsidRPr="00B30EB8">
              <w:rPr>
                <w:rFonts w:ascii="Times New Roman" w:hAnsi="Times New Roman"/>
                <w:i/>
              </w:rPr>
              <w:t>.</w:t>
            </w:r>
          </w:p>
        </w:tc>
      </w:tr>
      <w:tr w:rsidR="00BE1C55" w:rsidRPr="00216FC3" w14:paraId="69DC578A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6646418D" w14:textId="77777777" w:rsidR="00BE1C55" w:rsidRPr="00216FC3" w:rsidRDefault="00BE1C55" w:rsidP="00BE1C5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3.40</w:t>
            </w:r>
          </w:p>
        </w:tc>
        <w:tc>
          <w:tcPr>
            <w:tcW w:w="2692" w:type="dxa"/>
            <w:shd w:val="clear" w:color="auto" w:fill="auto"/>
          </w:tcPr>
          <w:p w14:paraId="304DBEBA" w14:textId="77777777" w:rsidR="00BE1C55" w:rsidRPr="00216FC3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Капитальный ремонт сельского дома культуры с. Кармалы</w:t>
            </w:r>
          </w:p>
        </w:tc>
        <w:tc>
          <w:tcPr>
            <w:tcW w:w="2759" w:type="dxa"/>
            <w:shd w:val="clear" w:color="auto" w:fill="auto"/>
          </w:tcPr>
          <w:p w14:paraId="319AACC1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15E23105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2022 год</w:t>
            </w:r>
          </w:p>
        </w:tc>
        <w:tc>
          <w:tcPr>
            <w:tcW w:w="4176" w:type="dxa"/>
            <w:shd w:val="clear" w:color="auto" w:fill="auto"/>
          </w:tcPr>
          <w:p w14:paraId="217F5C8B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клубных формирований и их участников. Увеличение количества проводимых мероприятий. 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2E0DFE2A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val="tt-RU"/>
              </w:rPr>
            </w:pPr>
            <w:r w:rsidRPr="00216FC3">
              <w:rPr>
                <w:rFonts w:ascii="Times New Roman" w:hAnsi="Times New Roman"/>
              </w:rPr>
              <w:t xml:space="preserve">В рамках Республиканской программы «Сельские </w:t>
            </w:r>
            <w:proofErr w:type="gramStart"/>
            <w:r w:rsidRPr="00216FC3">
              <w:rPr>
                <w:rFonts w:ascii="Times New Roman" w:hAnsi="Times New Roman"/>
              </w:rPr>
              <w:t>клубы»  в</w:t>
            </w:r>
            <w:proofErr w:type="gramEnd"/>
            <w:r w:rsidRPr="00216FC3">
              <w:rPr>
                <w:rFonts w:ascii="Times New Roman" w:hAnsi="Times New Roman"/>
              </w:rPr>
              <w:t xml:space="preserve"> 2022 году запланирован капитальный ремонт сельского дома культуры с.</w:t>
            </w:r>
            <w:r w:rsidRPr="00216FC3">
              <w:rPr>
                <w:rFonts w:ascii="Times New Roman" w:hAnsi="Times New Roman"/>
                <w:lang w:val="tt-RU"/>
              </w:rPr>
              <w:t>Кармалы</w:t>
            </w:r>
          </w:p>
        </w:tc>
      </w:tr>
      <w:tr w:rsidR="00BE1C55" w:rsidRPr="00216FC3" w14:paraId="6801EDE9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5173182" w14:textId="77777777" w:rsidR="00BE1C55" w:rsidRPr="00D65707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65707">
              <w:rPr>
                <w:rFonts w:ascii="Times New Roman" w:hAnsi="Times New Roman"/>
              </w:rPr>
              <w:t>3.41</w:t>
            </w:r>
          </w:p>
        </w:tc>
        <w:tc>
          <w:tcPr>
            <w:tcW w:w="2692" w:type="dxa"/>
            <w:shd w:val="clear" w:color="auto" w:fill="auto"/>
          </w:tcPr>
          <w:p w14:paraId="25D3230B" w14:textId="77777777" w:rsidR="00BE1C55" w:rsidRPr="00D65707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65707">
              <w:rPr>
                <w:rFonts w:eastAsia="Calibri"/>
                <w:color w:val="auto"/>
                <w:sz w:val="22"/>
                <w:szCs w:val="22"/>
              </w:rPr>
              <w:t>Капитальный ремонт культурного центра «</w:t>
            </w:r>
            <w:proofErr w:type="spellStart"/>
            <w:r w:rsidRPr="00D65707">
              <w:rPr>
                <w:rFonts w:eastAsia="Calibri"/>
                <w:color w:val="auto"/>
                <w:sz w:val="22"/>
                <w:szCs w:val="22"/>
              </w:rPr>
              <w:t>Чулман</w:t>
            </w:r>
            <w:proofErr w:type="spellEnd"/>
            <w:r w:rsidRPr="00D65707">
              <w:rPr>
                <w:rFonts w:eastAsia="Calibri"/>
                <w:color w:val="auto"/>
                <w:sz w:val="22"/>
                <w:szCs w:val="22"/>
              </w:rPr>
              <w:t xml:space="preserve">-Су» </w:t>
            </w:r>
            <w:proofErr w:type="spellStart"/>
            <w:r w:rsidRPr="00D65707">
              <w:rPr>
                <w:rFonts w:eastAsia="Calibri"/>
                <w:color w:val="auto"/>
                <w:sz w:val="22"/>
                <w:szCs w:val="22"/>
              </w:rPr>
              <w:t>пгт</w:t>
            </w:r>
            <w:proofErr w:type="spellEnd"/>
            <w:r w:rsidRPr="00D65707">
              <w:rPr>
                <w:rFonts w:eastAsia="Calibri"/>
                <w:color w:val="auto"/>
                <w:sz w:val="22"/>
                <w:szCs w:val="22"/>
              </w:rPr>
              <w:t xml:space="preserve"> Камские Поляны</w:t>
            </w:r>
          </w:p>
        </w:tc>
        <w:tc>
          <w:tcPr>
            <w:tcW w:w="2759" w:type="dxa"/>
            <w:shd w:val="clear" w:color="auto" w:fill="auto"/>
          </w:tcPr>
          <w:p w14:paraId="2FF4162B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420339CD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2023 год</w:t>
            </w:r>
          </w:p>
        </w:tc>
        <w:tc>
          <w:tcPr>
            <w:tcW w:w="4176" w:type="dxa"/>
            <w:shd w:val="clear" w:color="auto" w:fill="auto"/>
          </w:tcPr>
          <w:p w14:paraId="10CD4092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клубных формирований и их участников. Увеличение количества проводимых мероприятий. 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2D32E560" w14:textId="77777777" w:rsidR="00BE1C55" w:rsidRPr="00B30EB8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B30EB8">
              <w:rPr>
                <w:rFonts w:ascii="Times New Roman" w:hAnsi="Times New Roman"/>
              </w:rPr>
              <w:t>Капитальный  ремонт</w:t>
            </w:r>
            <w:proofErr w:type="gramEnd"/>
            <w:r w:rsidRPr="00B30EB8">
              <w:rPr>
                <w:rFonts w:ascii="Times New Roman" w:hAnsi="Times New Roman"/>
              </w:rPr>
              <w:t xml:space="preserve"> здания МАУ «Культурный центр «</w:t>
            </w:r>
            <w:proofErr w:type="spellStart"/>
            <w:r w:rsidRPr="00B30EB8">
              <w:rPr>
                <w:rFonts w:ascii="Times New Roman" w:hAnsi="Times New Roman"/>
              </w:rPr>
              <w:t>Чулман</w:t>
            </w:r>
            <w:proofErr w:type="spellEnd"/>
            <w:r w:rsidRPr="00B30EB8">
              <w:rPr>
                <w:rFonts w:ascii="Times New Roman" w:hAnsi="Times New Roman"/>
              </w:rPr>
              <w:t xml:space="preserve">-Су» в </w:t>
            </w:r>
            <w:proofErr w:type="spellStart"/>
            <w:r w:rsidRPr="00B30EB8">
              <w:rPr>
                <w:rFonts w:ascii="Times New Roman" w:hAnsi="Times New Roman"/>
              </w:rPr>
              <w:t>пгт</w:t>
            </w:r>
            <w:proofErr w:type="spellEnd"/>
            <w:r w:rsidRPr="00B30EB8">
              <w:rPr>
                <w:rFonts w:ascii="Times New Roman" w:hAnsi="Times New Roman"/>
              </w:rPr>
              <w:t xml:space="preserve"> Камские Поляны  завершен к 10 сентябрю  2020 года. </w:t>
            </w:r>
          </w:p>
          <w:p w14:paraId="606F0504" w14:textId="77777777" w:rsidR="00BE1C55" w:rsidRPr="00B30EB8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 xml:space="preserve">Выделены средства в размере 74,86 млн. руб. распоряжением Кабинета Министров </w:t>
            </w:r>
            <w:proofErr w:type="gramStart"/>
            <w:r w:rsidRPr="00B30EB8">
              <w:rPr>
                <w:rFonts w:ascii="Times New Roman" w:hAnsi="Times New Roman"/>
              </w:rPr>
              <w:t>РТ  106</w:t>
            </w:r>
            <w:proofErr w:type="gramEnd"/>
            <w:r w:rsidRPr="00B30EB8">
              <w:rPr>
                <w:rFonts w:ascii="Times New Roman" w:hAnsi="Times New Roman"/>
              </w:rPr>
              <w:t>-р от 24.01.2020 по подразделу «Культура », по целевой статье «Бюджетные инвестиции и капитальный ремонт социальной и инженерной структуры государственной (муниципальной) собственности</w:t>
            </w:r>
          </w:p>
          <w:p w14:paraId="1BCF5E67" w14:textId="77777777" w:rsidR="00BE1C55" w:rsidRPr="00B30EB8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B30EB8">
              <w:rPr>
                <w:rFonts w:ascii="Times New Roman" w:hAnsi="Times New Roman"/>
                <w:b/>
              </w:rPr>
              <w:t>Выполнен.</w:t>
            </w:r>
          </w:p>
          <w:p w14:paraId="14966088" w14:textId="0E1BD57E" w:rsidR="00BE1C55" w:rsidRPr="00B30EB8" w:rsidRDefault="00BE1C55" w:rsidP="00B30EB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30EB8">
              <w:rPr>
                <w:rFonts w:ascii="Times New Roman" w:hAnsi="Times New Roman"/>
              </w:rPr>
              <w:t xml:space="preserve">Распоряжением Кабинета Министров </w:t>
            </w:r>
            <w:proofErr w:type="gramStart"/>
            <w:r w:rsidRPr="00B30EB8">
              <w:rPr>
                <w:rFonts w:ascii="Times New Roman" w:hAnsi="Times New Roman"/>
              </w:rPr>
              <w:t>РТ  106</w:t>
            </w:r>
            <w:proofErr w:type="gramEnd"/>
            <w:r w:rsidRPr="00B30EB8">
              <w:rPr>
                <w:rFonts w:ascii="Times New Roman" w:hAnsi="Times New Roman"/>
              </w:rPr>
              <w:t xml:space="preserve">-р от 24.01.2020 по подразделу «Культура », по целевой статье «Бюджетные инвестиции и капитальный ремонт социальной и инженерной структуры государственной (муниципальной) собственности выделены </w:t>
            </w:r>
            <w:r w:rsidRPr="00B30EB8">
              <w:rPr>
                <w:rFonts w:ascii="Times New Roman" w:hAnsi="Times New Roman"/>
              </w:rPr>
              <w:lastRenderedPageBreak/>
              <w:t xml:space="preserve">средства в размере 74,86 </w:t>
            </w:r>
            <w:proofErr w:type="spellStart"/>
            <w:r w:rsidRPr="00B30EB8">
              <w:rPr>
                <w:rFonts w:ascii="Times New Roman" w:hAnsi="Times New Roman"/>
              </w:rPr>
              <w:t>млн.руб</w:t>
            </w:r>
            <w:proofErr w:type="spellEnd"/>
            <w:r w:rsidRPr="00B30EB8">
              <w:rPr>
                <w:rFonts w:ascii="Times New Roman" w:hAnsi="Times New Roman"/>
              </w:rPr>
              <w:t>. (вне  Программы).</w:t>
            </w:r>
          </w:p>
        </w:tc>
      </w:tr>
      <w:tr w:rsidR="00BE1C55" w:rsidRPr="00216FC3" w14:paraId="0FC89B1B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2D10FFCD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lastRenderedPageBreak/>
              <w:t>3.42</w:t>
            </w:r>
          </w:p>
        </w:tc>
        <w:tc>
          <w:tcPr>
            <w:tcW w:w="2692" w:type="dxa"/>
            <w:shd w:val="clear" w:color="auto" w:fill="auto"/>
          </w:tcPr>
          <w:p w14:paraId="0032347E" w14:textId="77777777" w:rsidR="00BE1C55" w:rsidRPr="00216FC3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Капитальный ремонт сельского дома культуры </w:t>
            </w:r>
            <w:proofErr w:type="gramStart"/>
            <w:r w:rsidRPr="00216FC3">
              <w:rPr>
                <w:rFonts w:eastAsia="Calibri"/>
                <w:color w:val="auto"/>
                <w:sz w:val="22"/>
                <w:szCs w:val="22"/>
              </w:rPr>
              <w:t>с .</w:t>
            </w:r>
            <w:proofErr w:type="gramEnd"/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 Красная Кадка</w:t>
            </w:r>
          </w:p>
        </w:tc>
        <w:tc>
          <w:tcPr>
            <w:tcW w:w="2759" w:type="dxa"/>
            <w:shd w:val="clear" w:color="auto" w:fill="auto"/>
          </w:tcPr>
          <w:p w14:paraId="21147129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2845EBE4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2024 год</w:t>
            </w:r>
          </w:p>
        </w:tc>
        <w:tc>
          <w:tcPr>
            <w:tcW w:w="4176" w:type="dxa"/>
            <w:shd w:val="clear" w:color="auto" w:fill="auto"/>
          </w:tcPr>
          <w:p w14:paraId="1D776252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клубных формирований и их участников. Увеличение количества проводимых мероприятий. 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0803AB20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рамках Республиканской программы «Сельские </w:t>
            </w:r>
            <w:proofErr w:type="gramStart"/>
            <w:r w:rsidRPr="00216FC3">
              <w:rPr>
                <w:rFonts w:ascii="Times New Roman" w:hAnsi="Times New Roman"/>
              </w:rPr>
              <w:t>клубы»  в</w:t>
            </w:r>
            <w:proofErr w:type="gramEnd"/>
            <w:r w:rsidRPr="00216FC3">
              <w:rPr>
                <w:rFonts w:ascii="Times New Roman" w:hAnsi="Times New Roman"/>
              </w:rPr>
              <w:t xml:space="preserve"> 2024 году запланирован капитальный ремонт сельского дома культуры </w:t>
            </w:r>
            <w:proofErr w:type="spellStart"/>
            <w:r w:rsidRPr="00216FC3">
              <w:rPr>
                <w:rFonts w:ascii="Times New Roman" w:hAnsi="Times New Roman"/>
              </w:rPr>
              <w:t>с.Красная</w:t>
            </w:r>
            <w:proofErr w:type="spellEnd"/>
            <w:r w:rsidRPr="00216FC3">
              <w:rPr>
                <w:rFonts w:ascii="Times New Roman" w:hAnsi="Times New Roman"/>
              </w:rPr>
              <w:t xml:space="preserve"> Кадка.</w:t>
            </w:r>
          </w:p>
        </w:tc>
      </w:tr>
      <w:tr w:rsidR="00BE1C55" w:rsidRPr="00216FC3" w14:paraId="0AC1E65C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1DF3224B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3.43</w:t>
            </w:r>
          </w:p>
        </w:tc>
        <w:tc>
          <w:tcPr>
            <w:tcW w:w="2692" w:type="dxa"/>
            <w:shd w:val="clear" w:color="auto" w:fill="auto"/>
          </w:tcPr>
          <w:p w14:paraId="137755AA" w14:textId="77777777" w:rsidR="00BE1C55" w:rsidRPr="00216FC3" w:rsidRDefault="00BE1C55" w:rsidP="00BE1C55">
            <w:pPr>
              <w:pStyle w:val="Default"/>
              <w:contextualSpacing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 xml:space="preserve">Капитальный ремонт сельского дома культуры </w:t>
            </w:r>
            <w:proofErr w:type="gramStart"/>
            <w:r w:rsidRPr="00216FC3">
              <w:rPr>
                <w:rFonts w:eastAsia="Calibri"/>
                <w:color w:val="auto"/>
                <w:sz w:val="22"/>
                <w:szCs w:val="22"/>
              </w:rPr>
              <w:t>с .</w:t>
            </w:r>
            <w:proofErr w:type="spellStart"/>
            <w:r w:rsidRPr="00216FC3">
              <w:rPr>
                <w:rFonts w:eastAsia="Calibri"/>
                <w:color w:val="auto"/>
                <w:sz w:val="22"/>
                <w:szCs w:val="22"/>
              </w:rPr>
              <w:t>Кулмакса</w:t>
            </w:r>
            <w:proofErr w:type="spellEnd"/>
            <w:proofErr w:type="gramEnd"/>
          </w:p>
        </w:tc>
        <w:tc>
          <w:tcPr>
            <w:tcW w:w="2759" w:type="dxa"/>
            <w:shd w:val="clear" w:color="auto" w:fill="auto"/>
          </w:tcPr>
          <w:p w14:paraId="641E19FF" w14:textId="77777777" w:rsidR="00BE1C55" w:rsidRPr="00216FC3" w:rsidRDefault="00BE1C55" w:rsidP="00BE1C55">
            <w:pPr>
              <w:pStyle w:val="Default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216FC3">
              <w:rPr>
                <w:rFonts w:eastAsia="Calibri"/>
                <w:color w:val="auto"/>
                <w:sz w:val="22"/>
                <w:szCs w:val="22"/>
              </w:rPr>
              <w:t>Управление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71D83129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2025 год</w:t>
            </w:r>
          </w:p>
        </w:tc>
        <w:tc>
          <w:tcPr>
            <w:tcW w:w="4176" w:type="dxa"/>
            <w:shd w:val="clear" w:color="auto" w:fill="auto"/>
          </w:tcPr>
          <w:p w14:paraId="0DE2F6D2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Увеличение количества клубных формирований и их участников. Увеличение количества проводимых мероприятий. 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536" w:type="dxa"/>
            <w:shd w:val="clear" w:color="auto" w:fill="auto"/>
          </w:tcPr>
          <w:p w14:paraId="572392C1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 xml:space="preserve">В рамках Республиканской программы «Сельские </w:t>
            </w:r>
            <w:proofErr w:type="gramStart"/>
            <w:r w:rsidRPr="00216FC3">
              <w:rPr>
                <w:rFonts w:ascii="Times New Roman" w:hAnsi="Times New Roman"/>
              </w:rPr>
              <w:t>клубы»  в</w:t>
            </w:r>
            <w:proofErr w:type="gramEnd"/>
            <w:r w:rsidRPr="00216FC3">
              <w:rPr>
                <w:rFonts w:ascii="Times New Roman" w:hAnsi="Times New Roman"/>
              </w:rPr>
              <w:t xml:space="preserve"> 2025 году запланирован капитальный ремонт сельского дома культуры </w:t>
            </w:r>
            <w:proofErr w:type="spellStart"/>
            <w:r w:rsidRPr="00216FC3">
              <w:rPr>
                <w:rFonts w:ascii="Times New Roman" w:hAnsi="Times New Roman"/>
              </w:rPr>
              <w:t>с.Кулмакса</w:t>
            </w:r>
            <w:proofErr w:type="spellEnd"/>
            <w:r w:rsidRPr="00216FC3">
              <w:rPr>
                <w:rFonts w:ascii="Times New Roman" w:hAnsi="Times New Roman"/>
              </w:rPr>
              <w:t>.</w:t>
            </w:r>
          </w:p>
        </w:tc>
      </w:tr>
      <w:tr w:rsidR="00BE1C55" w:rsidRPr="00216FC3" w14:paraId="599AF894" w14:textId="77777777" w:rsidTr="001437B4">
        <w:trPr>
          <w:jc w:val="center"/>
        </w:trPr>
        <w:tc>
          <w:tcPr>
            <w:tcW w:w="756" w:type="dxa"/>
            <w:shd w:val="clear" w:color="auto" w:fill="auto"/>
          </w:tcPr>
          <w:p w14:paraId="4BAF0EA5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6FC3">
              <w:rPr>
                <w:rFonts w:ascii="Times New Roman" w:hAnsi="Times New Roman"/>
              </w:rPr>
              <w:t>3.44</w:t>
            </w:r>
          </w:p>
        </w:tc>
        <w:tc>
          <w:tcPr>
            <w:tcW w:w="2692" w:type="dxa"/>
            <w:shd w:val="clear" w:color="auto" w:fill="auto"/>
          </w:tcPr>
          <w:p w14:paraId="15D1A4C3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216FC3">
              <w:rPr>
                <w:rFonts w:ascii="Times New Roman" w:hAnsi="Times New Roman"/>
                <w:sz w:val="24"/>
                <w:szCs w:val="24"/>
              </w:rPr>
              <w:t>детских  садов</w:t>
            </w:r>
            <w:proofErr w:type="gramEnd"/>
            <w:r w:rsidRPr="00216FC3">
              <w:rPr>
                <w:rFonts w:ascii="Times New Roman" w:hAnsi="Times New Roman"/>
                <w:sz w:val="24"/>
                <w:szCs w:val="24"/>
              </w:rPr>
              <w:t xml:space="preserve"> в г. Нижнекамске, мкр.34, 35А, 29</w:t>
            </w:r>
          </w:p>
          <w:p w14:paraId="26AA97FF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95CC3A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auto"/>
          </w:tcPr>
          <w:p w14:paraId="02C8CEED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Нижнекамского муниципального района РТ, Управление дошкольного образования Исполнительного комитета Нижнекамского муниципального района РТ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CB70554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2020 –2021</w:t>
            </w:r>
          </w:p>
          <w:p w14:paraId="4454604D" w14:textId="77777777" w:rsidR="00BE1C55" w:rsidRPr="00216FC3" w:rsidRDefault="00BE1C55" w:rsidP="00BE1C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C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4176" w:type="dxa"/>
            <w:shd w:val="clear" w:color="auto" w:fill="auto"/>
          </w:tcPr>
          <w:p w14:paraId="73FF5365" w14:textId="77777777" w:rsidR="00BE1C55" w:rsidRPr="00216FC3" w:rsidRDefault="00BE1C55" w:rsidP="00BE1C5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C3">
              <w:rPr>
                <w:rFonts w:ascii="Times New Roman" w:hAnsi="Times New Roman"/>
                <w:sz w:val="24"/>
                <w:szCs w:val="24"/>
                <w:lang w:eastAsia="ru-RU"/>
              </w:rPr>
              <w:t>Рост числа созданных мест в дошкольных образовательных организациях</w:t>
            </w:r>
          </w:p>
          <w:p w14:paraId="252F3956" w14:textId="77777777" w:rsidR="00BE1C55" w:rsidRPr="00216FC3" w:rsidRDefault="00BE1C55" w:rsidP="00BE1C55">
            <w:pPr>
              <w:keepNext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FB76499" w14:textId="77777777" w:rsidR="00BE1C55" w:rsidRPr="00216FC3" w:rsidRDefault="00BE1C55" w:rsidP="00BE1C5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293F2C0B" w14:textId="77777777" w:rsidR="004B434A" w:rsidRPr="00216FC3" w:rsidRDefault="004B434A" w:rsidP="004B4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434A" w:rsidRPr="00216FC3" w:rsidSect="004B43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93F"/>
    <w:multiLevelType w:val="hybridMultilevel"/>
    <w:tmpl w:val="F8D812F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C7C2DE8"/>
    <w:multiLevelType w:val="hybridMultilevel"/>
    <w:tmpl w:val="CFFA3E3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3D632E5"/>
    <w:multiLevelType w:val="hybridMultilevel"/>
    <w:tmpl w:val="64EE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396E"/>
    <w:multiLevelType w:val="hybridMultilevel"/>
    <w:tmpl w:val="F3F6D1AE"/>
    <w:lvl w:ilvl="0" w:tplc="86584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23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80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08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0B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26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49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20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05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B2376F"/>
    <w:multiLevelType w:val="hybridMultilevel"/>
    <w:tmpl w:val="9DD0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3384"/>
    <w:multiLevelType w:val="hybridMultilevel"/>
    <w:tmpl w:val="298A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3852"/>
    <w:multiLevelType w:val="hybridMultilevel"/>
    <w:tmpl w:val="DA1CE5E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6D5D5FAF"/>
    <w:multiLevelType w:val="hybridMultilevel"/>
    <w:tmpl w:val="F1AA916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EE762C0"/>
    <w:multiLevelType w:val="hybridMultilevel"/>
    <w:tmpl w:val="E3DCF5A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70EF40B4"/>
    <w:multiLevelType w:val="hybridMultilevel"/>
    <w:tmpl w:val="4EB29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2251"/>
    <w:multiLevelType w:val="hybridMultilevel"/>
    <w:tmpl w:val="895E5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4A"/>
    <w:rsid w:val="0005070D"/>
    <w:rsid w:val="00090B3D"/>
    <w:rsid w:val="000A319D"/>
    <w:rsid w:val="000B4BD2"/>
    <w:rsid w:val="000F34EA"/>
    <w:rsid w:val="00140B89"/>
    <w:rsid w:val="001437B4"/>
    <w:rsid w:val="00150674"/>
    <w:rsid w:val="001F0D3B"/>
    <w:rsid w:val="001F648B"/>
    <w:rsid w:val="00216FC3"/>
    <w:rsid w:val="002F56FF"/>
    <w:rsid w:val="003100C8"/>
    <w:rsid w:val="003179D3"/>
    <w:rsid w:val="00384651"/>
    <w:rsid w:val="003A2326"/>
    <w:rsid w:val="003E2564"/>
    <w:rsid w:val="004B434A"/>
    <w:rsid w:val="004B5761"/>
    <w:rsid w:val="004D4C01"/>
    <w:rsid w:val="004E3A42"/>
    <w:rsid w:val="005765BF"/>
    <w:rsid w:val="005D459D"/>
    <w:rsid w:val="005E1ECB"/>
    <w:rsid w:val="005E48C5"/>
    <w:rsid w:val="00600A32"/>
    <w:rsid w:val="00694827"/>
    <w:rsid w:val="00697E5F"/>
    <w:rsid w:val="006A7A8A"/>
    <w:rsid w:val="006E34CC"/>
    <w:rsid w:val="006F6A47"/>
    <w:rsid w:val="007A12DA"/>
    <w:rsid w:val="007F1D95"/>
    <w:rsid w:val="00807BB3"/>
    <w:rsid w:val="00851703"/>
    <w:rsid w:val="00862D8F"/>
    <w:rsid w:val="008A712F"/>
    <w:rsid w:val="008B7CFD"/>
    <w:rsid w:val="009031F3"/>
    <w:rsid w:val="00937E8E"/>
    <w:rsid w:val="009563FD"/>
    <w:rsid w:val="00965C56"/>
    <w:rsid w:val="00981E9C"/>
    <w:rsid w:val="009A7F8F"/>
    <w:rsid w:val="00A61DE5"/>
    <w:rsid w:val="00AE53DE"/>
    <w:rsid w:val="00B14C1F"/>
    <w:rsid w:val="00B30EB8"/>
    <w:rsid w:val="00B41207"/>
    <w:rsid w:val="00BD3B93"/>
    <w:rsid w:val="00BD4765"/>
    <w:rsid w:val="00BE1C55"/>
    <w:rsid w:val="00C159D8"/>
    <w:rsid w:val="00C339B8"/>
    <w:rsid w:val="00C66C60"/>
    <w:rsid w:val="00CD5052"/>
    <w:rsid w:val="00CE198A"/>
    <w:rsid w:val="00D03711"/>
    <w:rsid w:val="00D65707"/>
    <w:rsid w:val="00DA1AC9"/>
    <w:rsid w:val="00DD5EF1"/>
    <w:rsid w:val="00E368F4"/>
    <w:rsid w:val="00EB19B8"/>
    <w:rsid w:val="00EE15FD"/>
    <w:rsid w:val="00EE6808"/>
    <w:rsid w:val="00EF24C2"/>
    <w:rsid w:val="00F858FD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766C"/>
  <w15:docId w15:val="{0681C84B-1C3A-4E53-9EF1-02C5B05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A42"/>
    <w:pPr>
      <w:keepNext/>
      <w:spacing w:before="240" w:after="60" w:line="276" w:lineRule="auto"/>
      <w:ind w:firstLine="709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11"/>
    <w:basedOn w:val="a"/>
    <w:link w:val="a5"/>
    <w:uiPriority w:val="34"/>
    <w:qFormat/>
    <w:rsid w:val="00851703"/>
    <w:pPr>
      <w:ind w:left="720"/>
      <w:contextualSpacing/>
    </w:pPr>
  </w:style>
  <w:style w:type="paragraph" w:styleId="a6">
    <w:name w:val="No Spacing"/>
    <w:link w:val="a7"/>
    <w:uiPriority w:val="1"/>
    <w:qFormat/>
    <w:rsid w:val="00851703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Default">
    <w:name w:val="Default"/>
    <w:rsid w:val="004E3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aliases w:val="ПАРАГРАФ Знак,Абзац списка11 Знак"/>
    <w:link w:val="a4"/>
    <w:uiPriority w:val="99"/>
    <w:locked/>
    <w:rsid w:val="004E3A42"/>
  </w:style>
  <w:style w:type="paragraph" w:customStyle="1" w:styleId="Style12">
    <w:name w:val="Style12"/>
    <w:basedOn w:val="a"/>
    <w:rsid w:val="004E3A42"/>
    <w:pPr>
      <w:widowControl w:val="0"/>
      <w:autoSpaceDE w:val="0"/>
      <w:autoSpaceDN w:val="0"/>
      <w:adjustRightInd w:val="0"/>
      <w:spacing w:after="0" w:line="312" w:lineRule="exact"/>
      <w:ind w:hanging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,Обычный (Web)1"/>
    <w:basedOn w:val="a"/>
    <w:uiPriority w:val="99"/>
    <w:unhideWhenUsed/>
    <w:rsid w:val="004E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A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2">
    <w:name w:val="Основной текст2"/>
    <w:basedOn w:val="a"/>
    <w:uiPriority w:val="99"/>
    <w:rsid w:val="004E3A42"/>
    <w:pPr>
      <w:widowControl w:val="0"/>
      <w:shd w:val="clear" w:color="auto" w:fill="FFFFFF"/>
      <w:spacing w:after="0" w:line="226" w:lineRule="exac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4E3A4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3A42"/>
    <w:pPr>
      <w:widowControl w:val="0"/>
      <w:shd w:val="clear" w:color="auto" w:fill="FFFFFF"/>
      <w:spacing w:before="120" w:after="0" w:line="317" w:lineRule="exact"/>
      <w:ind w:firstLine="70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7">
    <w:name w:val="Без интервала Знак"/>
    <w:link w:val="a6"/>
    <w:uiPriority w:val="1"/>
    <w:rsid w:val="00981E9C"/>
    <w:rPr>
      <w:rFonts w:ascii="Calibri" w:eastAsia="Calibri" w:hAnsi="Calibri" w:cs="Times New Roman"/>
    </w:rPr>
  </w:style>
  <w:style w:type="character" w:customStyle="1" w:styleId="resh-link">
    <w:name w:val="resh-link"/>
    <w:basedOn w:val="a0"/>
    <w:rsid w:val="00937E8E"/>
  </w:style>
  <w:style w:type="paragraph" w:customStyle="1" w:styleId="a9">
    <w:basedOn w:val="a"/>
    <w:next w:val="a8"/>
    <w:uiPriority w:val="99"/>
    <w:unhideWhenUsed/>
    <w:rsid w:val="00B4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6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basedOn w:val="a"/>
    <w:next w:val="ac"/>
    <w:link w:val="ad"/>
    <w:qFormat/>
    <w:rsid w:val="00384651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link w:val="ab"/>
    <w:rsid w:val="00384651"/>
    <w:rPr>
      <w:b/>
      <w:bCs/>
      <w:sz w:val="28"/>
      <w:szCs w:val="24"/>
    </w:rPr>
  </w:style>
  <w:style w:type="paragraph" w:customStyle="1" w:styleId="ConsPlusNormal">
    <w:name w:val="ConsPlusNormal"/>
    <w:rsid w:val="003846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"/>
    <w:link w:val="ae"/>
    <w:uiPriority w:val="10"/>
    <w:qFormat/>
    <w:rsid w:val="00384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38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7D04-5C36-4AD5-8832-27F4DA79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80</Pages>
  <Words>19207</Words>
  <Characters>109481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217-NastyaEcon</dc:creator>
  <cp:lastModifiedBy>USER</cp:lastModifiedBy>
  <cp:revision>11</cp:revision>
  <cp:lastPrinted>2021-01-19T13:10:00Z</cp:lastPrinted>
  <dcterms:created xsi:type="dcterms:W3CDTF">2022-01-27T13:25:00Z</dcterms:created>
  <dcterms:modified xsi:type="dcterms:W3CDTF">2022-02-04T06:08:00Z</dcterms:modified>
</cp:coreProperties>
</file>