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5E0" w:rsidRPr="005B10E9" w:rsidRDefault="00EC75E0" w:rsidP="00221E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0E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EC75E0" w:rsidRPr="005B10E9" w:rsidRDefault="00EC75E0" w:rsidP="00221E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0E9">
        <w:rPr>
          <w:rFonts w:ascii="Times New Roman" w:hAnsi="Times New Roman" w:cs="Times New Roman"/>
          <w:b/>
          <w:sz w:val="28"/>
          <w:szCs w:val="28"/>
        </w:rPr>
        <w:t>к проекту постановления «</w:t>
      </w:r>
      <w:r w:rsidRPr="005B10E9">
        <w:rPr>
          <w:rFonts w:ascii="Times New Roman" w:hAnsi="Times New Roman" w:cs="Times New Roman"/>
          <w:b/>
          <w:color w:val="000000"/>
          <w:sz w:val="28"/>
          <w:szCs w:val="28"/>
        </w:rPr>
        <w:t>О внесении изменений в государственную программу «Экономическое развитие и инновационная экономика Республики Татарстан на 2014 – 2020 годы», утвержденную постановлением Кабинета Министров Республики Татарстан от 31.10.2013 № 823 «Об утверждении государственной программы «Экономическое развитие и инновационная экономика Республики Татарстан на 2014</w:t>
      </w:r>
      <w:r w:rsidR="009549A3">
        <w:rPr>
          <w:rFonts w:ascii="Times New Roman" w:hAnsi="Times New Roman" w:cs="Times New Roman"/>
          <w:b/>
          <w:color w:val="000000"/>
          <w:sz w:val="28"/>
          <w:szCs w:val="28"/>
        </w:rPr>
        <w:t>-</w:t>
      </w:r>
      <w:r w:rsidRPr="005B10E9">
        <w:rPr>
          <w:rFonts w:ascii="Times New Roman" w:hAnsi="Times New Roman" w:cs="Times New Roman"/>
          <w:b/>
          <w:color w:val="000000"/>
          <w:sz w:val="28"/>
          <w:szCs w:val="28"/>
        </w:rPr>
        <w:t>2020 годы»</w:t>
      </w:r>
    </w:p>
    <w:p w:rsidR="00EC75E0" w:rsidRPr="005B10E9" w:rsidRDefault="00EC75E0" w:rsidP="00221E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678E9" w:rsidRPr="002B2364" w:rsidRDefault="00EC75E0" w:rsidP="00221E63">
      <w:pPr>
        <w:pStyle w:val="ConsPlusTitle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5B10E9">
        <w:rPr>
          <w:rFonts w:ascii="Times New Roman" w:hAnsi="Times New Roman" w:cs="Times New Roman"/>
          <w:b w:val="0"/>
          <w:sz w:val="28"/>
          <w:szCs w:val="28"/>
        </w:rPr>
        <w:t xml:space="preserve">Проект постановления Кабинета Министров Республики Татарстан </w:t>
      </w:r>
      <w:r w:rsidRPr="005B10E9">
        <w:rPr>
          <w:rFonts w:ascii="Times New Roman" w:hAnsi="Times New Roman" w:cs="Times New Roman"/>
          <w:b w:val="0"/>
          <w:sz w:val="28"/>
          <w:szCs w:val="28"/>
        </w:rPr>
        <w:br/>
        <w:t xml:space="preserve">«О внесении изменений в государственную программу «Экономическое развитие и инновационная экономика Республики Татарстан на 2014 – 2020 годы», утвержденную постановлением Кабинета Министров Республики Татарстан от 31.10.2013 № 823 «Об утверждении государственной программы «Экономическое развитие и инновационная экономика Республики Татарстан на 2014 </w:t>
      </w:r>
      <w:r>
        <w:rPr>
          <w:rFonts w:ascii="Times New Roman" w:hAnsi="Times New Roman" w:cs="Times New Roman"/>
          <w:b w:val="0"/>
          <w:sz w:val="28"/>
          <w:szCs w:val="28"/>
        </w:rPr>
        <w:t>– 2020 годы» разработан в целях</w:t>
      </w:r>
      <w:r w:rsidR="00956D5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B2364" w:rsidRPr="002B2364">
        <w:rPr>
          <w:rFonts w:ascii="Times New Roman" w:hAnsi="Times New Roman" w:cs="Times New Roman"/>
          <w:b w:val="0"/>
          <w:sz w:val="28"/>
          <w:szCs w:val="28"/>
        </w:rPr>
        <w:t>дополнения</w:t>
      </w:r>
      <w:r w:rsidR="002B2364">
        <w:rPr>
          <w:rFonts w:ascii="Times New Roman" w:hAnsi="Times New Roman" w:cs="Times New Roman"/>
          <w:b w:val="0"/>
          <w:sz w:val="28"/>
          <w:szCs w:val="28"/>
        </w:rPr>
        <w:t xml:space="preserve"> г</w:t>
      </w:r>
      <w:r w:rsidR="00971706" w:rsidRPr="002B2364">
        <w:rPr>
          <w:rFonts w:ascii="Times New Roman" w:hAnsi="Times New Roman" w:cs="Times New Roman"/>
          <w:b w:val="0"/>
          <w:sz w:val="28"/>
          <w:szCs w:val="28"/>
        </w:rPr>
        <w:t>осударственн</w:t>
      </w:r>
      <w:r w:rsidR="002B2364">
        <w:rPr>
          <w:rFonts w:ascii="Times New Roman" w:hAnsi="Times New Roman" w:cs="Times New Roman"/>
          <w:b w:val="0"/>
          <w:sz w:val="28"/>
          <w:szCs w:val="28"/>
        </w:rPr>
        <w:t>ой</w:t>
      </w:r>
      <w:r w:rsidR="00971706" w:rsidRPr="002B2364">
        <w:rPr>
          <w:rFonts w:ascii="Times New Roman" w:hAnsi="Times New Roman" w:cs="Times New Roman"/>
          <w:b w:val="0"/>
          <w:sz w:val="28"/>
          <w:szCs w:val="28"/>
        </w:rPr>
        <w:t xml:space="preserve"> программ</w:t>
      </w:r>
      <w:r w:rsidR="002B2364">
        <w:rPr>
          <w:rFonts w:ascii="Times New Roman" w:hAnsi="Times New Roman" w:cs="Times New Roman"/>
          <w:b w:val="0"/>
          <w:sz w:val="28"/>
          <w:szCs w:val="28"/>
        </w:rPr>
        <w:t>ы</w:t>
      </w:r>
      <w:r w:rsidR="00971706" w:rsidRPr="002B236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60E7A">
        <w:rPr>
          <w:rFonts w:ascii="Times New Roman" w:hAnsi="Times New Roman" w:cs="Times New Roman"/>
          <w:b w:val="0"/>
          <w:sz w:val="28"/>
          <w:szCs w:val="28"/>
        </w:rPr>
        <w:t xml:space="preserve">новой </w:t>
      </w:r>
      <w:r w:rsidR="00971706" w:rsidRPr="002B2364">
        <w:rPr>
          <w:rFonts w:ascii="Times New Roman" w:hAnsi="Times New Roman" w:cs="Times New Roman"/>
          <w:b w:val="0"/>
          <w:sz w:val="28"/>
          <w:szCs w:val="28"/>
        </w:rPr>
        <w:t xml:space="preserve">подпрограммой </w:t>
      </w:r>
      <w:r w:rsidR="00971706" w:rsidRPr="002B2364">
        <w:rPr>
          <w:rFonts w:ascii="Times New Roman" w:hAnsi="Times New Roman" w:cs="Times New Roman"/>
          <w:b w:val="0"/>
          <w:sz w:val="28"/>
          <w:szCs w:val="28"/>
          <w:lang w:eastAsia="ru-RU"/>
        </w:rPr>
        <w:t>«</w:t>
      </w:r>
      <w:r w:rsidR="002B2364">
        <w:rPr>
          <w:rFonts w:ascii="Times New Roman" w:hAnsi="Times New Roman"/>
          <w:b w:val="0"/>
          <w:color w:val="000000"/>
          <w:sz w:val="28"/>
          <w:szCs w:val="28"/>
          <w:lang w:eastAsia="ru-RU"/>
        </w:rPr>
        <w:t>Развитие малого и среднего предпринимательства</w:t>
      </w:r>
      <w:proofErr w:type="gramEnd"/>
      <w:r w:rsidR="002B2364">
        <w:rPr>
          <w:rFonts w:ascii="Times New Roman" w:hAnsi="Times New Roman"/>
          <w:b w:val="0"/>
          <w:color w:val="000000"/>
          <w:sz w:val="28"/>
          <w:szCs w:val="28"/>
          <w:lang w:eastAsia="ru-RU"/>
        </w:rPr>
        <w:t xml:space="preserve"> Республики Татарстан на 2018-2020 годы</w:t>
      </w:r>
      <w:r w:rsidR="00971706" w:rsidRPr="002B2364">
        <w:rPr>
          <w:rFonts w:ascii="Times New Roman" w:hAnsi="Times New Roman" w:cs="Times New Roman"/>
          <w:b w:val="0"/>
          <w:sz w:val="28"/>
          <w:szCs w:val="28"/>
          <w:lang w:eastAsia="ru-RU"/>
        </w:rPr>
        <w:t>»</w:t>
      </w:r>
      <w:r w:rsidR="00BA1D6E">
        <w:rPr>
          <w:rFonts w:ascii="Times New Roman" w:hAnsi="Times New Roman" w:cs="Times New Roman"/>
          <w:b w:val="0"/>
          <w:sz w:val="28"/>
          <w:szCs w:val="28"/>
          <w:lang w:eastAsia="ru-RU"/>
        </w:rPr>
        <w:t xml:space="preserve"> (далее - подпрограмма)</w:t>
      </w:r>
      <w:r w:rsidR="00971706" w:rsidRPr="002B2364">
        <w:rPr>
          <w:rFonts w:ascii="Times New Roman" w:hAnsi="Times New Roman" w:cs="Times New Roman"/>
          <w:b w:val="0"/>
          <w:sz w:val="28"/>
          <w:szCs w:val="28"/>
        </w:rPr>
        <w:t xml:space="preserve">. Целью подпрограммы является </w:t>
      </w:r>
      <w:r w:rsidR="00BA1D6E">
        <w:rPr>
          <w:rFonts w:ascii="Times New Roman" w:hAnsi="Times New Roman" w:cs="Times New Roman"/>
          <w:b w:val="0"/>
          <w:sz w:val="28"/>
          <w:szCs w:val="28"/>
        </w:rPr>
        <w:t>о</w:t>
      </w:r>
      <w:r w:rsidR="003A498C" w:rsidRPr="003A498C">
        <w:rPr>
          <w:rFonts w:ascii="Times New Roman" w:hAnsi="Times New Roman" w:cs="Times New Roman"/>
          <w:b w:val="0"/>
          <w:sz w:val="28"/>
          <w:szCs w:val="28"/>
        </w:rPr>
        <w:t>беспечение благоприятных условий для развития субъектов малого и среднего предпринимательства Республики Татарстан, а также повышения его вклада в решение задач социально-экономического развития Республики Татарстан</w:t>
      </w:r>
      <w:r w:rsidR="001E406D" w:rsidRPr="002B2364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20925" w:rsidRDefault="00920925" w:rsidP="00221E63">
      <w:pPr>
        <w:pStyle w:val="ConsPlusTitle"/>
        <w:ind w:firstLine="647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920925">
        <w:rPr>
          <w:rFonts w:ascii="Times New Roman" w:hAnsi="Times New Roman" w:cs="Times New Roman"/>
          <w:b w:val="0"/>
          <w:sz w:val="28"/>
          <w:szCs w:val="28"/>
        </w:rPr>
        <w:t>Подпрограмма разработана в соответствии со Стратегией развития малого и среднего предпринимательства в Российской Федерации на период до 2030 года, Подпрограммой «Развитие малого и среднего предпринимательства» государственной программы Российской Фед</w:t>
      </w:r>
      <w:bookmarkStart w:id="0" w:name="_GoBack"/>
      <w:bookmarkEnd w:id="0"/>
      <w:r w:rsidRPr="00920925">
        <w:rPr>
          <w:rFonts w:ascii="Times New Roman" w:hAnsi="Times New Roman" w:cs="Times New Roman"/>
          <w:b w:val="0"/>
          <w:sz w:val="28"/>
          <w:szCs w:val="28"/>
        </w:rPr>
        <w:t>ерации «Экономическое развитие и инновационная экономика», а также со Стратегией социально-экономического развития Республики Татарстан до 2030 года.</w:t>
      </w:r>
      <w:proofErr w:type="gramEnd"/>
    </w:p>
    <w:p w:rsidR="00A16F68" w:rsidRDefault="00A16F68" w:rsidP="00221E63">
      <w:pPr>
        <w:pStyle w:val="ConsPlusTitle"/>
        <w:ind w:firstLine="64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16F68">
        <w:rPr>
          <w:rFonts w:ascii="Times New Roman" w:hAnsi="Times New Roman" w:cs="Times New Roman"/>
          <w:b w:val="0"/>
          <w:sz w:val="28"/>
          <w:szCs w:val="28"/>
        </w:rPr>
        <w:t xml:space="preserve">Реализация </w:t>
      </w:r>
      <w:r w:rsidR="00BA1D6E">
        <w:rPr>
          <w:rFonts w:ascii="Times New Roman" w:hAnsi="Times New Roman" w:cs="Times New Roman"/>
          <w:b w:val="0"/>
          <w:sz w:val="28"/>
          <w:szCs w:val="28"/>
        </w:rPr>
        <w:t>под</w:t>
      </w:r>
      <w:r w:rsidRPr="00A16F68">
        <w:rPr>
          <w:rFonts w:ascii="Times New Roman" w:hAnsi="Times New Roman" w:cs="Times New Roman"/>
          <w:b w:val="0"/>
          <w:sz w:val="28"/>
          <w:szCs w:val="28"/>
        </w:rPr>
        <w:t xml:space="preserve">программы в полном </w:t>
      </w:r>
      <w:proofErr w:type="gramStart"/>
      <w:r w:rsidRPr="00A16F68">
        <w:rPr>
          <w:rFonts w:ascii="Times New Roman" w:hAnsi="Times New Roman" w:cs="Times New Roman"/>
          <w:b w:val="0"/>
          <w:sz w:val="28"/>
          <w:szCs w:val="28"/>
        </w:rPr>
        <w:t>объеме</w:t>
      </w:r>
      <w:proofErr w:type="gramEnd"/>
      <w:r w:rsidRPr="00A16F68">
        <w:rPr>
          <w:rFonts w:ascii="Times New Roman" w:hAnsi="Times New Roman" w:cs="Times New Roman"/>
          <w:b w:val="0"/>
          <w:sz w:val="28"/>
          <w:szCs w:val="28"/>
        </w:rPr>
        <w:t xml:space="preserve"> позволит достичь:</w:t>
      </w:r>
    </w:p>
    <w:p w:rsidR="00A16F68" w:rsidRPr="00A16F68" w:rsidRDefault="00A16F68" w:rsidP="00221E63">
      <w:pPr>
        <w:autoSpaceDE w:val="0"/>
        <w:autoSpaceDN w:val="0"/>
        <w:adjustRightInd w:val="0"/>
        <w:spacing w:after="0" w:line="240" w:lineRule="auto"/>
        <w:ind w:firstLine="6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оборота субъектов малого и среднего предпринимательства в постоянных </w:t>
      </w:r>
      <w:proofErr w:type="gramStart"/>
      <w:r w:rsidRPr="00A16F6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ценах</w:t>
      </w:r>
      <w:proofErr w:type="gramEnd"/>
      <w:r w:rsidRPr="00A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отношению к показателю 2014 года до 122,5%;</w:t>
      </w:r>
    </w:p>
    <w:p w:rsidR="00A16F68" w:rsidRPr="00A16F68" w:rsidRDefault="00A16F68" w:rsidP="00221E63">
      <w:pPr>
        <w:autoSpaceDE w:val="0"/>
        <w:autoSpaceDN w:val="0"/>
        <w:adjustRightInd w:val="0"/>
        <w:spacing w:after="0" w:line="240" w:lineRule="auto"/>
        <w:ind w:firstLine="6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оборота в </w:t>
      </w:r>
      <w:proofErr w:type="gramStart"/>
      <w:r w:rsidRPr="00A16F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расчете</w:t>
      </w:r>
      <w:proofErr w:type="gramEnd"/>
      <w:r w:rsidRPr="00A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одного работника субъекта малого и среднего предпринимательства в постоянных ценах по отношению к показателю 2014 года до 119,7%; </w:t>
      </w:r>
    </w:p>
    <w:p w:rsidR="00A16F68" w:rsidRPr="00A16F68" w:rsidRDefault="00A16F68" w:rsidP="00221E63">
      <w:pPr>
        <w:autoSpaceDE w:val="0"/>
        <w:autoSpaceDN w:val="0"/>
        <w:adjustRightInd w:val="0"/>
        <w:spacing w:after="0" w:line="240" w:lineRule="auto"/>
        <w:ind w:firstLine="6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доли обрабатывающей промышленности в обороте субъектов малого и среднего предпринимательства (без учета индивидуальных предпринимателей) до 16,5%;</w:t>
      </w:r>
    </w:p>
    <w:p w:rsidR="00A16F68" w:rsidRPr="00A16F68" w:rsidRDefault="00A16F68" w:rsidP="00221E63">
      <w:pPr>
        <w:autoSpaceDE w:val="0"/>
        <w:autoSpaceDN w:val="0"/>
        <w:adjustRightInd w:val="0"/>
        <w:spacing w:after="0" w:line="240" w:lineRule="auto"/>
        <w:ind w:firstLine="6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доли среднесписочной численности работников (без внешних совместителей), занятых у субъектов малого и среднего предпринимательства, в общей численности занятого населения до 25,6%; </w:t>
      </w:r>
    </w:p>
    <w:p w:rsidR="00A16F68" w:rsidRPr="00A16F68" w:rsidRDefault="00A16F68" w:rsidP="00221E63">
      <w:pPr>
        <w:autoSpaceDE w:val="0"/>
        <w:autoSpaceDN w:val="0"/>
        <w:adjustRightInd w:val="0"/>
        <w:spacing w:after="0" w:line="240" w:lineRule="auto"/>
        <w:ind w:firstLine="6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доли экспорта малых и средних предприятий в общем объеме экспорта Российской Федерации до 7%;</w:t>
      </w:r>
    </w:p>
    <w:p w:rsidR="00A16F68" w:rsidRPr="00A16F68" w:rsidRDefault="00A16F68" w:rsidP="00221E63">
      <w:pPr>
        <w:autoSpaceDE w:val="0"/>
        <w:autoSpaceDN w:val="0"/>
        <w:adjustRightInd w:val="0"/>
        <w:spacing w:after="0" w:line="240" w:lineRule="auto"/>
        <w:ind w:firstLine="6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количества субъектов малого и среднего предпринимательства (включая индивидуальных предпринимателей) в </w:t>
      </w:r>
      <w:proofErr w:type="gramStart"/>
      <w:r w:rsidRPr="00A16F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расчете</w:t>
      </w:r>
      <w:proofErr w:type="gramEnd"/>
      <w:r w:rsidRPr="00A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1 тыс. человек населения до 40,2%; </w:t>
      </w:r>
    </w:p>
    <w:p w:rsidR="00A16F68" w:rsidRPr="00A16F68" w:rsidRDefault="00A16F68" w:rsidP="00221E63">
      <w:pPr>
        <w:autoSpaceDE w:val="0"/>
        <w:autoSpaceDN w:val="0"/>
        <w:adjustRightInd w:val="0"/>
        <w:spacing w:after="0" w:line="240" w:lineRule="auto"/>
        <w:ind w:firstLine="6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доли средств, направляемых на реализацию мероприятий в сфере развития малого и среднего предпринимательства в монопрофильных муниципальных </w:t>
      </w:r>
      <w:r w:rsidRPr="00A16F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образованиях, в общем объеме финансового обеспечения государственной поддержки малого и среднего предпринимательства за счет средств федерального бюджета до 10%;</w:t>
      </w:r>
    </w:p>
    <w:p w:rsidR="00BA1D6E" w:rsidRDefault="00A16F68" w:rsidP="00221E63">
      <w:pPr>
        <w:autoSpaceDE w:val="0"/>
        <w:autoSpaceDN w:val="0"/>
        <w:adjustRightInd w:val="0"/>
        <w:spacing w:after="0" w:line="240" w:lineRule="auto"/>
        <w:ind w:firstLine="6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годового объема закупок товаров, работ, услуг, осуществляемых отдельными видами юридических лиц у субъектов малого и среднего предпринимательства, в совокупном стоимостном </w:t>
      </w:r>
      <w:proofErr w:type="gramStart"/>
      <w:r w:rsidRPr="00A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объеме</w:t>
      </w:r>
      <w:proofErr w:type="gramEnd"/>
      <w:r w:rsidRPr="00A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договоров, заключенных по результатам закупок до 25%, в том числе:</w:t>
      </w:r>
      <w:r w:rsidR="00BA1D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6F68" w:rsidRPr="00A16F68" w:rsidRDefault="00A16F68" w:rsidP="00221E63">
      <w:pPr>
        <w:autoSpaceDE w:val="0"/>
        <w:autoSpaceDN w:val="0"/>
        <w:adjustRightInd w:val="0"/>
        <w:spacing w:after="0" w:line="240" w:lineRule="auto"/>
        <w:ind w:firstLine="64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годовом стоимостном </w:t>
      </w:r>
      <w:proofErr w:type="gramStart"/>
      <w:r w:rsidRPr="00A16F6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объеме</w:t>
      </w:r>
      <w:proofErr w:type="gramEnd"/>
      <w:r w:rsidRPr="00A16F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договоров, заключенных с субъектами малого и среднего предпринимательства по результатам закупок, участниками которых являются только субъекты малого и среднего предпринимательства до 15%</w:t>
      </w:r>
      <w:r w:rsidR="0092092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0925" w:rsidRDefault="00920925" w:rsidP="00221E63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20925">
        <w:rPr>
          <w:rFonts w:ascii="Times New Roman" w:hAnsi="Times New Roman" w:cs="Times New Roman"/>
          <w:b w:val="0"/>
          <w:sz w:val="28"/>
          <w:szCs w:val="28"/>
        </w:rPr>
        <w:t xml:space="preserve">Общий объем средств, предусмотренных на реализацию </w:t>
      </w:r>
      <w:r>
        <w:rPr>
          <w:rFonts w:ascii="Times New Roman" w:hAnsi="Times New Roman" w:cs="Times New Roman"/>
          <w:b w:val="0"/>
          <w:sz w:val="28"/>
          <w:szCs w:val="28"/>
        </w:rPr>
        <w:t>под</w:t>
      </w:r>
      <w:r w:rsidRPr="00920925">
        <w:rPr>
          <w:rFonts w:ascii="Times New Roman" w:hAnsi="Times New Roman" w:cs="Times New Roman"/>
          <w:b w:val="0"/>
          <w:sz w:val="28"/>
          <w:szCs w:val="28"/>
        </w:rPr>
        <w:t xml:space="preserve">программы, составляет </w:t>
      </w:r>
      <w:r>
        <w:rPr>
          <w:rFonts w:ascii="Times New Roman" w:hAnsi="Times New Roman" w:cs="Times New Roman"/>
          <w:b w:val="0"/>
          <w:sz w:val="28"/>
          <w:szCs w:val="28"/>
        </w:rPr>
        <w:t>3 000</w:t>
      </w:r>
      <w:r w:rsidRPr="0092092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млн</w:t>
      </w:r>
      <w:proofErr w:type="gramEnd"/>
      <w:r w:rsidRPr="00920925">
        <w:rPr>
          <w:rFonts w:ascii="Times New Roman" w:hAnsi="Times New Roman" w:cs="Times New Roman"/>
          <w:b w:val="0"/>
          <w:sz w:val="28"/>
          <w:szCs w:val="28"/>
        </w:rPr>
        <w:t xml:space="preserve"> рублей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за счет средств бюджета Республики Татарстан</w:t>
      </w:r>
      <w:r w:rsidRPr="0092092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920925" w:rsidRDefault="00920925" w:rsidP="0022741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920925" w:rsidSect="00920925">
      <w:headerReference w:type="default" r:id="rId8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1C9" w:rsidRDefault="00A201C9" w:rsidP="00920925">
      <w:pPr>
        <w:spacing w:after="0" w:line="240" w:lineRule="auto"/>
      </w:pPr>
      <w:r>
        <w:separator/>
      </w:r>
    </w:p>
  </w:endnote>
  <w:endnote w:type="continuationSeparator" w:id="0">
    <w:p w:rsidR="00A201C9" w:rsidRDefault="00A201C9" w:rsidP="009209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1C9" w:rsidRDefault="00A201C9" w:rsidP="00920925">
      <w:pPr>
        <w:spacing w:after="0" w:line="240" w:lineRule="auto"/>
      </w:pPr>
      <w:r>
        <w:separator/>
      </w:r>
    </w:p>
  </w:footnote>
  <w:footnote w:type="continuationSeparator" w:id="0">
    <w:p w:rsidR="00A201C9" w:rsidRDefault="00A201C9" w:rsidP="009209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5476943"/>
      <w:docPartObj>
        <w:docPartGallery w:val="Page Numbers (Top of Page)"/>
        <w:docPartUnique/>
      </w:docPartObj>
    </w:sdtPr>
    <w:sdtEndPr/>
    <w:sdtContent>
      <w:p w:rsidR="00920925" w:rsidRDefault="0092092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1E63">
          <w:rPr>
            <w:noProof/>
          </w:rPr>
          <w:t>2</w:t>
        </w:r>
        <w:r>
          <w:fldChar w:fldCharType="end"/>
        </w:r>
      </w:p>
    </w:sdtContent>
  </w:sdt>
  <w:p w:rsidR="00920925" w:rsidRDefault="0092092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B3C72"/>
    <w:multiLevelType w:val="hybridMultilevel"/>
    <w:tmpl w:val="319C74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60CB0E76"/>
    <w:multiLevelType w:val="hybridMultilevel"/>
    <w:tmpl w:val="9C88B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410"/>
    <w:rsid w:val="00021BA4"/>
    <w:rsid w:val="00032DEE"/>
    <w:rsid w:val="00070338"/>
    <w:rsid w:val="00125476"/>
    <w:rsid w:val="00152A9D"/>
    <w:rsid w:val="00163049"/>
    <w:rsid w:val="001918BD"/>
    <w:rsid w:val="001E406D"/>
    <w:rsid w:val="001F0388"/>
    <w:rsid w:val="00221E63"/>
    <w:rsid w:val="0022741E"/>
    <w:rsid w:val="00296AA7"/>
    <w:rsid w:val="002B2364"/>
    <w:rsid w:val="00303408"/>
    <w:rsid w:val="003678E9"/>
    <w:rsid w:val="003A498C"/>
    <w:rsid w:val="00417941"/>
    <w:rsid w:val="0042274F"/>
    <w:rsid w:val="004831DD"/>
    <w:rsid w:val="004F5810"/>
    <w:rsid w:val="005727EB"/>
    <w:rsid w:val="005D1410"/>
    <w:rsid w:val="005F61BC"/>
    <w:rsid w:val="00780056"/>
    <w:rsid w:val="008C141F"/>
    <w:rsid w:val="00920925"/>
    <w:rsid w:val="009549A3"/>
    <w:rsid w:val="00956D59"/>
    <w:rsid w:val="00971706"/>
    <w:rsid w:val="0099167A"/>
    <w:rsid w:val="009C3B58"/>
    <w:rsid w:val="009E3F52"/>
    <w:rsid w:val="00A16F68"/>
    <w:rsid w:val="00A201C9"/>
    <w:rsid w:val="00A90607"/>
    <w:rsid w:val="00AB3898"/>
    <w:rsid w:val="00B9617E"/>
    <w:rsid w:val="00BA1D6E"/>
    <w:rsid w:val="00BB38A6"/>
    <w:rsid w:val="00BD07FC"/>
    <w:rsid w:val="00C60E7A"/>
    <w:rsid w:val="00C918A3"/>
    <w:rsid w:val="00C9447B"/>
    <w:rsid w:val="00CD5FAD"/>
    <w:rsid w:val="00E72956"/>
    <w:rsid w:val="00EB31B3"/>
    <w:rsid w:val="00EC0EAD"/>
    <w:rsid w:val="00EC7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944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9C3B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D0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07F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71706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920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0925"/>
  </w:style>
  <w:style w:type="paragraph" w:styleId="a8">
    <w:name w:val="footer"/>
    <w:basedOn w:val="a"/>
    <w:link w:val="a9"/>
    <w:uiPriority w:val="99"/>
    <w:unhideWhenUsed/>
    <w:rsid w:val="00920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09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9447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rsid w:val="009C3B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D0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D07FC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71706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920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20925"/>
  </w:style>
  <w:style w:type="paragraph" w:styleId="a8">
    <w:name w:val="footer"/>
    <w:basedOn w:val="a"/>
    <w:link w:val="a9"/>
    <w:uiPriority w:val="99"/>
    <w:unhideWhenUsed/>
    <w:rsid w:val="009209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209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1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Кормакова</dc:creator>
  <cp:lastModifiedBy>Стешанина</cp:lastModifiedBy>
  <cp:revision>9</cp:revision>
  <cp:lastPrinted>2017-08-31T12:47:00Z</cp:lastPrinted>
  <dcterms:created xsi:type="dcterms:W3CDTF">2017-08-31T11:47:00Z</dcterms:created>
  <dcterms:modified xsi:type="dcterms:W3CDTF">2017-08-31T13:48:00Z</dcterms:modified>
</cp:coreProperties>
</file>