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62" w:rsidRDefault="00681E62" w:rsidP="00681E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</w:p>
    <w:p w:rsidR="00681E62" w:rsidRDefault="00681E62" w:rsidP="00681E62">
      <w:pPr>
        <w:rPr>
          <w:sz w:val="28"/>
          <w:szCs w:val="28"/>
        </w:rPr>
      </w:pPr>
    </w:p>
    <w:p w:rsidR="00681E62" w:rsidRDefault="00681E62" w:rsidP="00681E62">
      <w:pPr>
        <w:rPr>
          <w:sz w:val="28"/>
          <w:szCs w:val="28"/>
        </w:rPr>
      </w:pPr>
    </w:p>
    <w:p w:rsidR="00035D5D" w:rsidRDefault="00035D5D" w:rsidP="00681E62">
      <w:pPr>
        <w:rPr>
          <w:sz w:val="28"/>
          <w:szCs w:val="28"/>
        </w:rPr>
      </w:pPr>
    </w:p>
    <w:p w:rsidR="00BF41BC" w:rsidRDefault="00BF41BC" w:rsidP="00681E62">
      <w:pPr>
        <w:rPr>
          <w:sz w:val="28"/>
          <w:szCs w:val="28"/>
        </w:rPr>
      </w:pPr>
    </w:p>
    <w:p w:rsidR="00BF41BC" w:rsidRDefault="00BF41BC" w:rsidP="00681E62">
      <w:pPr>
        <w:rPr>
          <w:sz w:val="28"/>
          <w:szCs w:val="28"/>
        </w:rPr>
      </w:pPr>
    </w:p>
    <w:p w:rsidR="004D451B" w:rsidRDefault="004D451B" w:rsidP="00681E62">
      <w:pPr>
        <w:rPr>
          <w:sz w:val="28"/>
          <w:szCs w:val="28"/>
        </w:rPr>
      </w:pPr>
    </w:p>
    <w:p w:rsidR="00035D5D" w:rsidRDefault="00035D5D" w:rsidP="00681E62">
      <w:pPr>
        <w:rPr>
          <w:sz w:val="28"/>
          <w:szCs w:val="28"/>
        </w:rPr>
      </w:pPr>
    </w:p>
    <w:p w:rsidR="00681E62" w:rsidRDefault="00681E62" w:rsidP="00681E62">
      <w:pPr>
        <w:rPr>
          <w:sz w:val="16"/>
          <w:szCs w:val="16"/>
        </w:rPr>
      </w:pPr>
    </w:p>
    <w:p w:rsidR="00681E62" w:rsidRDefault="00681E62" w:rsidP="00681E62">
      <w:pPr>
        <w:rPr>
          <w:sz w:val="28"/>
          <w:szCs w:val="28"/>
        </w:rPr>
      </w:pPr>
    </w:p>
    <w:p w:rsidR="002956B5" w:rsidRPr="000040AD" w:rsidRDefault="008A6D71" w:rsidP="008A6D71">
      <w:pPr>
        <w:tabs>
          <w:tab w:val="left" w:pos="4820"/>
        </w:tabs>
        <w:suppressAutoHyphens/>
        <w:ind w:right="5245"/>
        <w:jc w:val="both"/>
        <w:rPr>
          <w:strike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Pr="008A6D71">
        <w:rPr>
          <w:bCs/>
          <w:sz w:val="28"/>
          <w:szCs w:val="28"/>
        </w:rPr>
        <w:t xml:space="preserve">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</w:t>
      </w:r>
      <w:bookmarkStart w:id="0" w:name="_GoBack"/>
      <w:bookmarkEnd w:id="0"/>
      <w:r w:rsidRPr="008A6D71">
        <w:rPr>
          <w:bCs/>
          <w:sz w:val="28"/>
          <w:szCs w:val="28"/>
        </w:rPr>
        <w:t>приказом Министерства экономики Республики Татарстан от 13.04.2022</w:t>
      </w:r>
      <w:r>
        <w:rPr>
          <w:bCs/>
          <w:sz w:val="28"/>
          <w:szCs w:val="28"/>
        </w:rPr>
        <w:t xml:space="preserve">     </w:t>
      </w:r>
      <w:r w:rsidRPr="008A6D71">
        <w:rPr>
          <w:bCs/>
          <w:sz w:val="28"/>
          <w:szCs w:val="28"/>
        </w:rPr>
        <w:t>№ 138</w:t>
      </w:r>
    </w:p>
    <w:p w:rsidR="002956B5" w:rsidRPr="000040AD" w:rsidRDefault="002956B5" w:rsidP="002956B5">
      <w:pPr>
        <w:suppressAutoHyphens/>
        <w:ind w:firstLine="709"/>
        <w:jc w:val="both"/>
        <w:rPr>
          <w:sz w:val="28"/>
          <w:szCs w:val="28"/>
        </w:rPr>
      </w:pPr>
    </w:p>
    <w:p w:rsidR="002956B5" w:rsidRPr="000040AD" w:rsidRDefault="002956B5" w:rsidP="002956B5">
      <w:pPr>
        <w:suppressAutoHyphens/>
        <w:ind w:firstLine="709"/>
        <w:jc w:val="both"/>
        <w:rPr>
          <w:sz w:val="28"/>
          <w:szCs w:val="28"/>
        </w:rPr>
      </w:pPr>
    </w:p>
    <w:p w:rsidR="002956B5" w:rsidRPr="0007303E" w:rsidRDefault="00727F7F" w:rsidP="00295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03E">
        <w:rPr>
          <w:sz w:val="28"/>
          <w:szCs w:val="28"/>
        </w:rPr>
        <w:t>П</w:t>
      </w:r>
      <w:r w:rsidR="002956B5" w:rsidRPr="0007303E">
        <w:rPr>
          <w:sz w:val="28"/>
          <w:szCs w:val="28"/>
        </w:rPr>
        <w:t>риказываю:</w:t>
      </w:r>
    </w:p>
    <w:p w:rsidR="00727F7F" w:rsidRPr="000040AD" w:rsidRDefault="00727F7F" w:rsidP="00295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B5" w:rsidRDefault="00727F7F" w:rsidP="002956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У</w:t>
      </w:r>
      <w:r w:rsidR="002956B5" w:rsidRPr="000040AD">
        <w:rPr>
          <w:bCs/>
          <w:sz w:val="28"/>
          <w:szCs w:val="28"/>
        </w:rPr>
        <w:t xml:space="preserve">твердить прилагаемые изменения, которые вносятся в </w:t>
      </w:r>
      <w:r w:rsidR="004D451B" w:rsidRPr="004D451B">
        <w:rPr>
          <w:bCs/>
          <w:sz w:val="28"/>
          <w:szCs w:val="28"/>
        </w:rPr>
        <w:t xml:space="preserve">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</w:t>
      </w:r>
      <w:r w:rsidR="002956B5" w:rsidRPr="000040AD">
        <w:rPr>
          <w:bCs/>
          <w:sz w:val="28"/>
          <w:szCs w:val="28"/>
        </w:rPr>
        <w:t>приказ</w:t>
      </w:r>
      <w:r w:rsidR="004D451B">
        <w:rPr>
          <w:bCs/>
          <w:sz w:val="28"/>
          <w:szCs w:val="28"/>
        </w:rPr>
        <w:t>ом</w:t>
      </w:r>
      <w:r w:rsidR="002956B5" w:rsidRPr="000040AD">
        <w:rPr>
          <w:bCs/>
          <w:sz w:val="28"/>
          <w:szCs w:val="28"/>
        </w:rPr>
        <w:t xml:space="preserve"> Министерства экономики Республики Татарстан от 13.04.2022 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</w:t>
      </w:r>
      <w:r w:rsidR="00BF41BC">
        <w:rPr>
          <w:bCs/>
          <w:sz w:val="28"/>
          <w:szCs w:val="28"/>
        </w:rPr>
        <w:t xml:space="preserve"> металлов» (с изменения</w:t>
      </w:r>
      <w:r w:rsidR="002956B5" w:rsidRPr="000040AD">
        <w:rPr>
          <w:bCs/>
          <w:sz w:val="28"/>
          <w:szCs w:val="28"/>
        </w:rPr>
        <w:t>м</w:t>
      </w:r>
      <w:r w:rsidR="00BF41BC">
        <w:rPr>
          <w:bCs/>
          <w:sz w:val="28"/>
          <w:szCs w:val="28"/>
        </w:rPr>
        <w:t>и</w:t>
      </w:r>
      <w:r w:rsidR="002956B5" w:rsidRPr="000040AD">
        <w:rPr>
          <w:bCs/>
          <w:sz w:val="28"/>
          <w:szCs w:val="28"/>
        </w:rPr>
        <w:t>, внесенным</w:t>
      </w:r>
      <w:r w:rsidR="00AB5D79">
        <w:rPr>
          <w:bCs/>
          <w:sz w:val="28"/>
          <w:szCs w:val="28"/>
        </w:rPr>
        <w:t>и приказа</w:t>
      </w:r>
      <w:r w:rsidR="002956B5" w:rsidRPr="000040AD">
        <w:rPr>
          <w:bCs/>
          <w:sz w:val="28"/>
          <w:szCs w:val="28"/>
        </w:rPr>
        <w:t>м</w:t>
      </w:r>
      <w:r w:rsidR="00AB5D79">
        <w:rPr>
          <w:bCs/>
          <w:sz w:val="28"/>
          <w:szCs w:val="28"/>
        </w:rPr>
        <w:t>и</w:t>
      </w:r>
      <w:r w:rsidR="002956B5" w:rsidRPr="000040AD">
        <w:rPr>
          <w:bCs/>
          <w:sz w:val="28"/>
          <w:szCs w:val="28"/>
        </w:rPr>
        <w:t xml:space="preserve"> Министерства</w:t>
      </w:r>
      <w:proofErr w:type="gramEnd"/>
      <w:r w:rsidR="002956B5" w:rsidRPr="000040AD">
        <w:rPr>
          <w:bCs/>
          <w:sz w:val="28"/>
          <w:szCs w:val="28"/>
        </w:rPr>
        <w:t xml:space="preserve"> экономики Республики Татарстан от 11.08.2022 № 304</w:t>
      </w:r>
      <w:r w:rsidR="00BF41BC">
        <w:rPr>
          <w:bCs/>
          <w:sz w:val="28"/>
          <w:szCs w:val="28"/>
        </w:rPr>
        <w:t>, от 07.03.2023 № 50</w:t>
      </w:r>
      <w:r w:rsidR="002956B5" w:rsidRPr="000040AD">
        <w:rPr>
          <w:bCs/>
          <w:sz w:val="28"/>
          <w:szCs w:val="28"/>
        </w:rPr>
        <w:t>).</w:t>
      </w:r>
    </w:p>
    <w:p w:rsidR="00727F7F" w:rsidRPr="00727F7F" w:rsidRDefault="00727F7F" w:rsidP="00727F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27F7F">
        <w:rPr>
          <w:bCs/>
          <w:sz w:val="28"/>
          <w:szCs w:val="28"/>
        </w:rPr>
        <w:t xml:space="preserve">. Контроль за исполнением настоящего приказа возложить на заместителя министра </w:t>
      </w:r>
      <w:proofErr w:type="spellStart"/>
      <w:r>
        <w:rPr>
          <w:bCs/>
          <w:sz w:val="28"/>
          <w:szCs w:val="28"/>
        </w:rPr>
        <w:t>Г</w:t>
      </w:r>
      <w:r w:rsidRPr="00727F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727F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Насибуллин</w:t>
      </w:r>
      <w:r w:rsidRPr="00727F7F">
        <w:rPr>
          <w:bCs/>
          <w:sz w:val="28"/>
          <w:szCs w:val="28"/>
        </w:rPr>
        <w:t>у</w:t>
      </w:r>
      <w:proofErr w:type="spellEnd"/>
      <w:r w:rsidRPr="00727F7F">
        <w:rPr>
          <w:bCs/>
          <w:sz w:val="28"/>
          <w:szCs w:val="28"/>
        </w:rPr>
        <w:t>.</w:t>
      </w:r>
    </w:p>
    <w:p w:rsidR="00727F7F" w:rsidRPr="000040AD" w:rsidRDefault="00727F7F" w:rsidP="002956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956B5" w:rsidRPr="000040AD" w:rsidRDefault="002956B5" w:rsidP="002956B5">
      <w:pPr>
        <w:suppressAutoHyphens/>
        <w:ind w:firstLine="709"/>
        <w:jc w:val="both"/>
        <w:rPr>
          <w:b/>
          <w:sz w:val="28"/>
        </w:rPr>
      </w:pPr>
    </w:p>
    <w:p w:rsidR="002956B5" w:rsidRPr="000040AD" w:rsidRDefault="002956B5" w:rsidP="002956B5">
      <w:pPr>
        <w:suppressAutoHyphens/>
        <w:ind w:firstLine="709"/>
        <w:jc w:val="both"/>
        <w:rPr>
          <w:b/>
          <w:sz w:val="28"/>
        </w:rPr>
      </w:pPr>
    </w:p>
    <w:p w:rsidR="002956B5" w:rsidRPr="000040AD" w:rsidRDefault="002956B5" w:rsidP="002956B5">
      <w:pPr>
        <w:suppressAutoHyphens/>
        <w:jc w:val="both"/>
        <w:rPr>
          <w:b/>
          <w:sz w:val="28"/>
        </w:rPr>
      </w:pPr>
      <w:r w:rsidRPr="000040AD">
        <w:rPr>
          <w:b/>
          <w:sz w:val="28"/>
        </w:rPr>
        <w:t>Заместитель Премьер-министра</w:t>
      </w:r>
    </w:p>
    <w:p w:rsidR="00162ED3" w:rsidRPr="000A4FC1" w:rsidRDefault="002956B5" w:rsidP="002956B5">
      <w:pPr>
        <w:suppressAutoHyphens/>
        <w:jc w:val="both"/>
        <w:rPr>
          <w:b/>
          <w:sz w:val="28"/>
          <w:szCs w:val="28"/>
        </w:rPr>
      </w:pPr>
      <w:r w:rsidRPr="000040AD">
        <w:rPr>
          <w:b/>
          <w:sz w:val="28"/>
        </w:rPr>
        <w:t xml:space="preserve">Республики Татарстан – министр                                                   </w:t>
      </w:r>
      <w:proofErr w:type="spellStart"/>
      <w:r w:rsidRPr="000040AD">
        <w:rPr>
          <w:b/>
          <w:sz w:val="28"/>
        </w:rPr>
        <w:t>М.Р.Шагиахметов</w:t>
      </w:r>
      <w:proofErr w:type="spellEnd"/>
    </w:p>
    <w:p w:rsidR="00162ED3" w:rsidRPr="00162ED3" w:rsidRDefault="00162ED3" w:rsidP="00162ED3">
      <w:pPr>
        <w:suppressAutoHyphens/>
        <w:jc w:val="both"/>
        <w:rPr>
          <w:b/>
          <w:sz w:val="28"/>
          <w:szCs w:val="28"/>
        </w:rPr>
      </w:pPr>
    </w:p>
    <w:p w:rsidR="00035D5D" w:rsidRPr="00035D5D" w:rsidRDefault="00035D5D" w:rsidP="00035D5D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 w:rsidRPr="00035D5D">
        <w:rPr>
          <w:sz w:val="28"/>
        </w:rPr>
        <w:lastRenderedPageBreak/>
        <w:t>Утвержден</w:t>
      </w:r>
      <w:r w:rsidR="00AB5D79">
        <w:rPr>
          <w:sz w:val="28"/>
        </w:rPr>
        <w:t>ы</w:t>
      </w:r>
      <w:proofErr w:type="gramEnd"/>
      <w:r w:rsidRPr="00035D5D">
        <w:rPr>
          <w:sz w:val="28"/>
        </w:rPr>
        <w:t xml:space="preserve"> приказом </w:t>
      </w:r>
    </w:p>
    <w:p w:rsidR="00035D5D" w:rsidRPr="00035D5D" w:rsidRDefault="00035D5D" w:rsidP="00035D5D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035D5D">
        <w:rPr>
          <w:sz w:val="28"/>
        </w:rPr>
        <w:t>Министерства экономики</w:t>
      </w:r>
    </w:p>
    <w:p w:rsidR="00035D5D" w:rsidRPr="00035D5D" w:rsidRDefault="00035D5D" w:rsidP="00035D5D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035D5D">
        <w:rPr>
          <w:sz w:val="28"/>
        </w:rPr>
        <w:t xml:space="preserve">Республики Татарстан </w:t>
      </w:r>
    </w:p>
    <w:p w:rsidR="00E90242" w:rsidRPr="001B43BB" w:rsidRDefault="00035D5D" w:rsidP="00035D5D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  <w:r w:rsidRPr="00035D5D">
        <w:rPr>
          <w:sz w:val="28"/>
        </w:rPr>
        <w:t>от ___________№ _____</w:t>
      </w:r>
    </w:p>
    <w:p w:rsidR="00E90242" w:rsidRPr="001B43BB" w:rsidRDefault="00E90242" w:rsidP="00E90242">
      <w:pPr>
        <w:ind w:left="6804"/>
        <w:rPr>
          <w:sz w:val="28"/>
        </w:rPr>
      </w:pPr>
    </w:p>
    <w:p w:rsidR="00E90242" w:rsidRPr="004A31A5" w:rsidRDefault="00E90242" w:rsidP="00E90242">
      <w:pPr>
        <w:pStyle w:val="14"/>
        <w:spacing w:before="0" w:after="0"/>
        <w:ind w:firstLine="6521"/>
        <w:rPr>
          <w:color w:val="FF0000"/>
          <w:sz w:val="28"/>
          <w:u w:val="single"/>
        </w:rPr>
      </w:pPr>
    </w:p>
    <w:p w:rsidR="005F61C5" w:rsidRDefault="005F61C5" w:rsidP="00E90242">
      <w:pPr>
        <w:pStyle w:val="21"/>
        <w:suppressAutoHyphens/>
        <w:spacing w:before="0" w:after="0"/>
        <w:ind w:firstLine="0"/>
        <w:rPr>
          <w:sz w:val="28"/>
        </w:rPr>
      </w:pPr>
    </w:p>
    <w:p w:rsidR="005F61C5" w:rsidRPr="00D517C1" w:rsidRDefault="0012499E" w:rsidP="005F61C5">
      <w:pPr>
        <w:keepNext/>
        <w:suppressAutoHyphens/>
        <w:jc w:val="center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</w:t>
      </w:r>
      <w:r w:rsidR="004D451B" w:rsidRPr="004D451B">
        <w:rPr>
          <w:bCs/>
          <w:sz w:val="28"/>
          <w:szCs w:val="28"/>
        </w:rPr>
        <w:t>зменения, которые вносятся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13.04.2022 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  <w:proofErr w:type="gramEnd"/>
    </w:p>
    <w:p w:rsidR="005F61C5" w:rsidRDefault="005F61C5" w:rsidP="00E90242">
      <w:pPr>
        <w:pStyle w:val="21"/>
        <w:suppressAutoHyphens/>
        <w:spacing w:before="0" w:after="0"/>
        <w:ind w:firstLine="0"/>
        <w:rPr>
          <w:sz w:val="28"/>
        </w:rPr>
      </w:pPr>
    </w:p>
    <w:p w:rsidR="003F5968" w:rsidRDefault="004D451B" w:rsidP="0012499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3F5968">
        <w:rPr>
          <w:sz w:val="28"/>
          <w:szCs w:val="28"/>
        </w:rPr>
        <w:t xml:space="preserve"> </w:t>
      </w:r>
      <w:proofErr w:type="gramStart"/>
      <w:r w:rsidR="003F5968">
        <w:rPr>
          <w:sz w:val="28"/>
          <w:szCs w:val="28"/>
        </w:rPr>
        <w:t>абзаце</w:t>
      </w:r>
      <w:proofErr w:type="gramEnd"/>
      <w:r w:rsidR="003F5968">
        <w:rPr>
          <w:sz w:val="28"/>
          <w:szCs w:val="28"/>
        </w:rPr>
        <w:t xml:space="preserve"> первом </w:t>
      </w:r>
      <w:r w:rsidR="0012499E">
        <w:rPr>
          <w:sz w:val="28"/>
          <w:szCs w:val="28"/>
        </w:rPr>
        <w:t xml:space="preserve">пункта 2.4 </w:t>
      </w:r>
      <w:r w:rsidR="003F5968">
        <w:rPr>
          <w:sz w:val="28"/>
          <w:szCs w:val="28"/>
        </w:rPr>
        <w:t>цифру 20 заменить цифрой 10;</w:t>
      </w:r>
    </w:p>
    <w:p w:rsidR="003F5968" w:rsidRDefault="003F5968" w:rsidP="003F59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4 пункта 2.7 изложить в следующей редакции:</w:t>
      </w:r>
    </w:p>
    <w:p w:rsidR="003F5968" w:rsidRDefault="003F5968" w:rsidP="003F59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35D5D">
        <w:rPr>
          <w:sz w:val="28"/>
          <w:szCs w:val="28"/>
        </w:rPr>
        <w:t xml:space="preserve">4) неуплата государственной пошлины за предоставление государственной услуги (оплата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</w:t>
      </w:r>
      <w:r w:rsidRPr="00DC2F2C">
        <w:rPr>
          <w:sz w:val="28"/>
          <w:szCs w:val="28"/>
        </w:rPr>
        <w:t>с 1 января 2024 г. по 31 декабря 2029 г.</w:t>
      </w:r>
      <w:r w:rsidRPr="00035D5D">
        <w:rPr>
          <w:sz w:val="28"/>
          <w:szCs w:val="28"/>
        </w:rPr>
        <w:t>, не требуется)</w:t>
      </w:r>
      <w:proofErr w:type="gramStart"/>
      <w:r w:rsidRPr="00035D5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B1BC3" w:rsidRDefault="00AB1BC3" w:rsidP="003F59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2.9 изложить в следующей редакции:</w:t>
      </w:r>
    </w:p>
    <w:p w:rsidR="00AB1BC3" w:rsidRDefault="00AB1BC3" w:rsidP="00AB1BC3">
      <w:pPr>
        <w:autoSpaceDE w:val="0"/>
        <w:autoSpaceDN w:val="0"/>
        <w:adjustRightInd w:val="0"/>
        <w:ind w:firstLine="68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35D5D">
        <w:rPr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</w:t>
      </w:r>
    </w:p>
    <w:p w:rsidR="00AB1BC3" w:rsidRDefault="00AB1BC3" w:rsidP="00AB1BC3">
      <w:pPr>
        <w:autoSpaceDE w:val="0"/>
        <w:autoSpaceDN w:val="0"/>
        <w:adjustRightInd w:val="0"/>
        <w:ind w:firstLine="686"/>
        <w:jc w:val="center"/>
        <w:outlineLvl w:val="0"/>
        <w:rPr>
          <w:sz w:val="28"/>
          <w:szCs w:val="28"/>
        </w:rPr>
      </w:pP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 xml:space="preserve">Государственная услуга предоставляется на возмездной основе. 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Государственная пошлина: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предоставление лицензии – 7 500 рублей;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внесение изменений в реестр лицензий на основании заявления о внесении изменений в реестр лицензий, связанные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 - 3 500 рублей;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внесение изменений в реестр лицензий на основании заявления о внесении изменений в реестр лицензий в других случаях – 750 рублей.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 xml:space="preserve">В </w:t>
      </w:r>
      <w:proofErr w:type="gramStart"/>
      <w:r w:rsidRPr="00035D5D">
        <w:rPr>
          <w:bCs/>
          <w:sz w:val="28"/>
          <w:szCs w:val="28"/>
        </w:rPr>
        <w:t>случае</w:t>
      </w:r>
      <w:proofErr w:type="gramEnd"/>
      <w:r w:rsidRPr="00035D5D">
        <w:rPr>
          <w:bCs/>
          <w:sz w:val="28"/>
          <w:szCs w:val="28"/>
        </w:rPr>
        <w:t xml:space="preserve"> внесения изменений в реестр лицензий на основании заявления о внесении изменений в реестр лицензий более чем по одному основанию, требующему уплаты государственной пошлины, уплачивается наибольшая по размеру государственная пошлина.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Реквизиты уплаты государственной пошлины: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 xml:space="preserve">ОТДЕЛЕНИЕ-НБ РЕСПУБЛИКА ТАТАРСТАН БАНКА РОССИИ//УФК по Республике Татарстан г. Казань 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БИК 019205400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номер казначейского счета 03100643000000011100</w:t>
      </w:r>
    </w:p>
    <w:p w:rsidR="00AB1BC3" w:rsidRPr="00035D5D" w:rsidRDefault="00AB1BC3" w:rsidP="00AB1BC3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proofErr w:type="gramStart"/>
      <w:r w:rsidRPr="00035D5D">
        <w:rPr>
          <w:bCs/>
          <w:sz w:val="28"/>
          <w:szCs w:val="28"/>
        </w:rPr>
        <w:t>р</w:t>
      </w:r>
      <w:proofErr w:type="gramEnd"/>
      <w:r w:rsidRPr="00035D5D">
        <w:rPr>
          <w:bCs/>
          <w:sz w:val="28"/>
          <w:szCs w:val="28"/>
        </w:rPr>
        <w:t>/с 40102810445370000079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lastRenderedPageBreak/>
        <w:t xml:space="preserve">получатель: 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Министерство финансов Республики Татарстан (Министерство экономики РТ л/с 04112001020)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ИНН 1655141501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КПП 165501001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ОГРН 1071690045129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ОКПО 82318720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ОКВЭД 84.11.21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 xml:space="preserve">ОКТМО 92701000 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Идентификатор платежа КБК 70210807082011000110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>Уплаченная государственная пошлина подлежит возврату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</w:r>
    </w:p>
    <w:p w:rsidR="00AB1BC3" w:rsidRPr="00035D5D" w:rsidRDefault="00AB1BC3" w:rsidP="00AB1BC3">
      <w:pPr>
        <w:keepNext/>
        <w:suppressAutoHyphens/>
        <w:ind w:firstLine="567"/>
        <w:jc w:val="both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 xml:space="preserve">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</w:t>
      </w:r>
      <w:r w:rsidRPr="00DC2F2C">
        <w:rPr>
          <w:bCs/>
          <w:sz w:val="28"/>
          <w:szCs w:val="28"/>
        </w:rPr>
        <w:t>с 1 января 2024 г. по 31 декабря 2029 г.</w:t>
      </w:r>
      <w:r w:rsidRPr="00035D5D">
        <w:rPr>
          <w:bCs/>
          <w:sz w:val="28"/>
          <w:szCs w:val="28"/>
        </w:rPr>
        <w:t>, не требуется.</w:t>
      </w:r>
    </w:p>
    <w:p w:rsidR="00AB1BC3" w:rsidRDefault="00AB1BC3" w:rsidP="00AB1BC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35D5D">
        <w:rPr>
          <w:bCs/>
          <w:sz w:val="28"/>
          <w:szCs w:val="28"/>
        </w:rPr>
        <w:t xml:space="preserve">В </w:t>
      </w:r>
      <w:proofErr w:type="gramStart"/>
      <w:r w:rsidRPr="00035D5D">
        <w:rPr>
          <w:bCs/>
          <w:sz w:val="28"/>
          <w:szCs w:val="28"/>
        </w:rPr>
        <w:t>случае</w:t>
      </w:r>
      <w:proofErr w:type="gramEnd"/>
      <w:r w:rsidRPr="00035D5D">
        <w:rPr>
          <w:bCs/>
          <w:sz w:val="28"/>
          <w:szCs w:val="28"/>
        </w:rPr>
        <w:t xml:space="preserve">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плата с заявителя не взимается.</w:t>
      </w:r>
      <w:r>
        <w:rPr>
          <w:bCs/>
          <w:sz w:val="28"/>
          <w:szCs w:val="28"/>
        </w:rPr>
        <w:t xml:space="preserve">»; </w:t>
      </w:r>
    </w:p>
    <w:p w:rsidR="00FF479D" w:rsidRPr="00035D5D" w:rsidRDefault="00930F1D" w:rsidP="00AB1B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37078A">
        <w:rPr>
          <w:bCs/>
          <w:sz w:val="28"/>
          <w:szCs w:val="28"/>
        </w:rPr>
        <w:t>аздел 3 изложить в следующей редакции:</w:t>
      </w:r>
    </w:p>
    <w:p w:rsidR="00817E86" w:rsidRPr="00817E86" w:rsidRDefault="0037078A" w:rsidP="00817E8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E86" w:rsidRPr="00817E86">
        <w:rPr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включает в себя следующие процедуры: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1)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2) предоставление лицензии: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б) проведение выездной оценки соблюдения лицензионных требований;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в) подготовка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г) направление соискателю лицензии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3) 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б) проведение выездной оценки соблюдения лицензионных требований;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в) подготовка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г) направление лицензиату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4) внесение изменений в реестр лицензий (в случае прекращения деятельности по отдельным адресам мест осуществления лицензируемого вида деятельности):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б) подготовка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в) направление лицензиату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5) прекращение действия лицензии: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б) подготовка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в) направление лицензиату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6) предоставление сведений из реестра лицензий: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а) заявление, полученное через Единый портал, регистрируется в ГИС ТОР КНД автоматически;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б) подготовка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в) направление лицензиату результата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7) исправление технических ошибок.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3.2.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Соискатель лицензии, лицензиат лично, по телефону и (или) электронной почте обращается в отдел лицензирования Министерства (далее – Отдел) для получения консультаций о порядке получения государственной услуги.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Специалист Отдела консультирует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лицензирования.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center"/>
        <w:rPr>
          <w:sz w:val="28"/>
          <w:szCs w:val="28"/>
        </w:rPr>
      </w:pPr>
      <w:r w:rsidRPr="00817E86">
        <w:rPr>
          <w:sz w:val="28"/>
          <w:szCs w:val="28"/>
        </w:rPr>
        <w:t>3.3. Предоставление лицензии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3.3.1. Заявление подается в Министерство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Соискатель лицензии подает заявление о предоставлении лицензии и прилагаемые к нему документы в соответствии с подпунктом 1 пункта 2.6.1 Регламента в форме электронных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выполняет авторизацию на Едином портале;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подписывает электронное заявление усиленной квалифицированной электронной подписью в соответствии с требованиями Федерального закона № 63-ФЗ, Федерального закона от 27 июля 2010 года № 210-ФЗ «Об организации предоставления государственных и муниципальных услуг» (далее - Федеральный закон № 210-ФЗ);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получает уведомление об отправке электронного заявления.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заявление, направленное в Министерство.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3.3.2. Специалист Отдела осуществляет: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прием заявления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 и прилагаемых к нему документов по описи;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регистрацию заявления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 в ГИС ТОР КНД;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направление соискателю лицензии описи с отметкой о дате приема заявления о предоставлении лицензии и прилагаемых к нему документов в форме электронного документа, подписанного усиленной квалифицированной электронной подписью лицензирующего органа.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день приема заявления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 и прилагаемых к нему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зарегистрированное заявление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заявления и прилагаемые к нему документы.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3.3.3. Специалист Отдела: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устанавливает соответствие сведений, содержащихся в заявлении о предоставлении лицензии, поданном в форме электронного документа, составу </w:t>
      </w:r>
      <w:r w:rsidRPr="00817E86">
        <w:rPr>
          <w:sz w:val="28"/>
          <w:szCs w:val="28"/>
        </w:rPr>
        <w:lastRenderedPageBreak/>
        <w:t>сведений, содержащихся в форме заявления, указанной в приложении № 1 к Регламенту;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полноту состава представленного пакета документов, указанных в подпункте 1 пункта 2.6.1 Регламента;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устанавливает наличие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 (оплата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</w:t>
      </w:r>
      <w:r w:rsidR="00BF7C72" w:rsidRPr="00BF7C72">
        <w:rPr>
          <w:sz w:val="28"/>
          <w:szCs w:val="28"/>
        </w:rPr>
        <w:t>с 1 января 2024 г. по 31 декабря 2029 г., не требуется</w:t>
      </w:r>
      <w:r w:rsidRPr="00817E86">
        <w:rPr>
          <w:sz w:val="28"/>
          <w:szCs w:val="28"/>
        </w:rPr>
        <w:t>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размещает информацию о </w:t>
      </w:r>
      <w:proofErr w:type="gramStart"/>
      <w:r w:rsidRPr="00817E86">
        <w:rPr>
          <w:sz w:val="28"/>
          <w:szCs w:val="28"/>
        </w:rPr>
        <w:t>соискателе</w:t>
      </w:r>
      <w:proofErr w:type="gramEnd"/>
      <w:r w:rsidRPr="00817E86">
        <w:rPr>
          <w:sz w:val="28"/>
          <w:szCs w:val="28"/>
        </w:rPr>
        <w:t xml:space="preserve"> лицензии на официальном сайте Министерства;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наличие (отсутствие) оснований для отказа в приеме документов, предусмотренных пунктом 2.7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 </w:t>
      </w:r>
      <w:proofErr w:type="gramStart"/>
      <w:r w:rsidRPr="00817E86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пункта 2.7 Регламента, специалист Отдела направляет в личный кабинет на Едином портале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  <w:r w:rsidRPr="00817E86">
        <w:rPr>
          <w:sz w:val="28"/>
          <w:szCs w:val="28"/>
        </w:rPr>
        <w:t xml:space="preserve"> В </w:t>
      </w:r>
      <w:proofErr w:type="gramStart"/>
      <w:r w:rsidRPr="00817E86">
        <w:rPr>
          <w:sz w:val="28"/>
          <w:szCs w:val="28"/>
        </w:rPr>
        <w:t>случае</w:t>
      </w:r>
      <w:proofErr w:type="gramEnd"/>
      <w:r w:rsidRPr="00817E86">
        <w:rPr>
          <w:sz w:val="28"/>
          <w:szCs w:val="28"/>
        </w:rPr>
        <w:t xml:space="preserve"> непредставления соискателем лицензии в тридцатидневный срок с момента получения уведомления надлежащим образом оформленного заявления о предоставлении лицензии (или) в полном объеме прилагаемых к нему документов ранее представленное заявление о предоставлении лицензиат и прилагаемые к нему документы подлежат возврату соискателю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При отсутствии оснований для отказа в приеме документов, указанных в пункте 2.7 Регламента, специалист Отдела готовит проект приказа о проведении выездной оценки соблюдения лицензионных требований.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Начальник Отдела, начальник юридического отдела согласовывают проект приказа о </w:t>
      </w:r>
      <w:proofErr w:type="gramStart"/>
      <w:r w:rsidRPr="00817E86">
        <w:rPr>
          <w:sz w:val="28"/>
          <w:szCs w:val="28"/>
        </w:rPr>
        <w:t>проведении</w:t>
      </w:r>
      <w:proofErr w:type="gramEnd"/>
      <w:r w:rsidRPr="00817E86">
        <w:rPr>
          <w:sz w:val="28"/>
          <w:szCs w:val="28"/>
        </w:rPr>
        <w:t xml:space="preserve"> выездной оценки соблюдения лицензионных требований, который направляется заместителю министра, курирующему вопросы лицензирования (далее – заместитель министра).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Заместитель министра подписывает приказ о </w:t>
      </w:r>
      <w:proofErr w:type="gramStart"/>
      <w:r w:rsidRPr="00817E86">
        <w:rPr>
          <w:sz w:val="28"/>
          <w:szCs w:val="28"/>
        </w:rPr>
        <w:t>проведении</w:t>
      </w:r>
      <w:proofErr w:type="gramEnd"/>
      <w:r w:rsidRPr="00817E86">
        <w:rPr>
          <w:sz w:val="28"/>
          <w:szCs w:val="28"/>
        </w:rPr>
        <w:t xml:space="preserve"> выездной оценки соблюдения лицензионных требований. </w:t>
      </w:r>
      <w:proofErr w:type="gramStart"/>
      <w:r w:rsidRPr="00817E86">
        <w:rPr>
          <w:sz w:val="28"/>
          <w:szCs w:val="28"/>
        </w:rPr>
        <w:t>Специалист Отдела уведомляет соискателя о проведении выездной оценки за три рабочих дня до начала ее проведения любым доступном способом, в том числе посредством направления электронного документа, подписанного усиленной квалифицированной электронной подписью.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Результат процедур: приказ о проведении выездной оценки соблюдения лицензионных требований, уведомление о проведении выездной оценки соблюдения лицензионных требований либо уведомление о необходимости устранения выявленных нарушений и (или) представления документов, которые отсутствуют, уведомление о возврате представленного заявления о предоставлении лицензии и прилагаемых к нему документов, уведомление об отказе в приеме документов.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 или об отказе в предоставлении лицензии, начинается со дня приема Министерством заявления о предоставлении лицензии и в полном объеме прилагаемых к нему документов.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Основанием для направления запроса является зарегистрированное заявление заявителя.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Должностное лицо, ответственное за направление межведомственных запросов, </w:t>
      </w:r>
      <w:proofErr w:type="gramStart"/>
      <w:r w:rsidRPr="00817E86">
        <w:rPr>
          <w:sz w:val="28"/>
          <w:szCs w:val="28"/>
        </w:rPr>
        <w:t>подготавливает и направляет</w:t>
      </w:r>
      <w:proofErr w:type="gramEnd"/>
      <w:r w:rsidRPr="00817E86">
        <w:rPr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взаимодействия) запросы о предоставлении документов и сведений, предусмотренных пунктом 2.6.2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подпунктом, выполняются в день регистрации заявления и приложенных к заявлению документов.</w:t>
      </w:r>
      <w:r w:rsidRPr="00817E86">
        <w:rPr>
          <w:sz w:val="28"/>
          <w:szCs w:val="28"/>
        </w:rPr>
        <w:tab/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По межведомственным запросам документы (их копии или сведения, содержащиеся в них), предусмотренные пунктом 2.6.2 Регламента, предоставляются органами, в распоряжении которых находятся эти документы в электронной форме, в соответствии с постановлением  Правительства Российской Федерации от 23 июня 2021 г. № 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</w:t>
      </w:r>
      <w:proofErr w:type="gramEnd"/>
      <w:r w:rsidRPr="00817E86">
        <w:rPr>
          <w:sz w:val="28"/>
          <w:szCs w:val="28"/>
        </w:rPr>
        <w:t xml:space="preserve">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в срок не позднее 48 часов с момента направления соответствующего межведомственного запроса.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Межведомственное информационное взаимодействие может осуществляться на бумажном носителе: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                                                            </w:t>
      </w:r>
      <w:r w:rsidRPr="00817E86">
        <w:rPr>
          <w:sz w:val="28"/>
          <w:szCs w:val="28"/>
        </w:rPr>
        <w:lastRenderedPageBreak/>
        <w:tab/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подпунктом 2.6.2 Регламента, предоставляются органами, в распоряжении которых находятся эти документы.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Срок подготовки и направления ответа на межведомственные запросы в соответствии с частью 3 статьи 72 Федерального закона № 210-ФЗ не может превышать пять рабочих дней со дня поступления межведомственного запроса.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Результатом административной процедуры является: получение запрашиваемых документов (их копий или сведений, содержащихся в них), либо уведомление об отказе, направленные должностному лицу, ответственному                          за направление межведомственных запросов.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3.3.5. Должностное лицо, ответственное за направление межведомственных запросов получает запрашиваемые через систему межведомственного электронного взаимодействия документы (сведения), необходимые для предоставления государственной услуги, либо уведомление об отказе при отсутствии документа и (или) информации.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Административные процедуры, устанавливаемые настоящим пунктом, выполняются в день получения сведений по межведомственным запросам.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процедуры: направленные запросы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сведений, получение запрашиваемых документов (их копий или сведений, содержащихся в них).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  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3.3.6. Специалист (специалисты) Отдела проводит (проводят) выездную оценку соблюдения лицензионных требований на месте, заявленном для осуществления лицензируемого вида деятельности.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 результатам выездной оценки соблюдения лицензионных требований оформляется в двух экземплярах акт оценки.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Первый экземпляр акта проверки хранится в отделе. Второй экземпляр акта проверки вручается соискателю лицензии.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BF7C72">
        <w:rPr>
          <w:sz w:val="28"/>
          <w:szCs w:val="28"/>
        </w:rPr>
        <w:t>трех</w:t>
      </w:r>
      <w:r w:rsidRPr="00817E86">
        <w:rPr>
          <w:sz w:val="28"/>
          <w:szCs w:val="28"/>
        </w:rPr>
        <w:t xml:space="preserve"> рабочих дней. Процедура начинается через три рабочих дня после окончания процедуры, предусмотренной пунктом 3.3.3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акт оценки.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3.3.7. В </w:t>
      </w:r>
      <w:proofErr w:type="gramStart"/>
      <w:r w:rsidRPr="00817E86">
        <w:rPr>
          <w:sz w:val="28"/>
          <w:szCs w:val="28"/>
        </w:rPr>
        <w:t>случае</w:t>
      </w:r>
      <w:proofErr w:type="gramEnd"/>
      <w:r w:rsidRPr="00817E86">
        <w:rPr>
          <w:sz w:val="28"/>
          <w:szCs w:val="28"/>
        </w:rPr>
        <w:t xml:space="preserve"> выявления в ходе выездной оценки оснований для отказа в предоставлении государственной услуги, предусмотренных пунктом 2.8 Регламента в части предоставления лицензии, специалист Отдела готовит проект приказа об отказе в предоставлении лицензии и направляет его на согласование начальнику Отдела, начальнику юридического отдела.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Начальник Отдела, начальник юридического отдела согласовывают проект приказа об отказе в предоставлении лицензии, который направляется на подпись заместителю министра. 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согласованный проект приказа об отказе в предоставлении лицензии, направленный на подпись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3.3.8. Заместитель министра подписывает приказ об отказе в предоставлении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подписанный приказ об отказе в предоставлении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3.3.9. Специалист Отдела направляет в личный кабинет на Едином портале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указанием причин отказа.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Процедура, устанавливаемая настоящим пунктом, осуществляется в течение трех рабочих дней со дня подписания приказа об отказе в предоставлении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уведомление об отказе в предоставлении лицензии с указанием причин отказа.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3.3.10. В </w:t>
      </w:r>
      <w:proofErr w:type="gramStart"/>
      <w:r w:rsidRPr="00817E86">
        <w:rPr>
          <w:sz w:val="28"/>
          <w:szCs w:val="28"/>
        </w:rPr>
        <w:t>случае</w:t>
      </w:r>
      <w:proofErr w:type="gramEnd"/>
      <w:r w:rsidRPr="00817E86">
        <w:rPr>
          <w:sz w:val="28"/>
          <w:szCs w:val="28"/>
        </w:rPr>
        <w:t xml:space="preserve"> установления исполнения соискателем лицензии лицензионных требований на месте осуществления лицензируемого вида деятельности, которое отражается в акте оценки, начальник Отдела, начальник юридического отдела согласовывают проект приказа о предоставлении лицензии, который направляется на подпись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3.3.6 Регламента.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согласованный проект приказа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лицензии, направленный на подпись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3.3.11. Заместитель министра подписывает приказ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окончания предыдущей процедуры.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процедуры: подписанный приказ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3.3.12. Запись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лицензии, в том числе реквизиты приказа о предоставлении лицензии создается в ТОР КНД автоматически в день подписания приказа о предоставлении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внесенная в реестр лицензий запись.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3.3.13. Специалист Отдела направляет в личный кабинет на Едином портале соискателю лицензии уведомление о предоставлении лицензии, содержащее ссылку </w:t>
      </w:r>
      <w:r w:rsidRPr="00817E86">
        <w:rPr>
          <w:sz w:val="28"/>
          <w:szCs w:val="28"/>
        </w:rPr>
        <w:lastRenderedPageBreak/>
        <w:t xml:space="preserve">на сведения из реестра лицензий, размещенные в информационно-телекоммуникационной сети «Интернет».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случае, если в заявлении о предоставлении лицензии соискатель лицензии указал на необходимость получения выписки из реестра лицензий, лицензирующий орган одновременно с направлением уведомления о предоставлении лицензии направляет в личный кабинет на Едином портале соискателю лицензии выписку из реестра лицензий в форме электронного документа, подписанного усиленной квалифицированной электронной подписью.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3.3.11 Регламента.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уведомление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лицензии соискателю лицензии, выписка из реестра лицензий в случае необходимости.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3.4. 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3.4.1. Заявление подается в Министерство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Лицензиат подает заявление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прилагаемые к нему документы в соответствии с подпунктом 2 пункта 2.6.1 Регламента в форме электронных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выполняет авторизацию на Едином портале;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подписывает электронное заявление усиленной квалифицированной электронной подписью в соответствии с требованиями Федерального закона № 63-ФЗ, Федерального закона № 210-ФЗ;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получает уведомление об отправке электронного заявления.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</w:t>
      </w:r>
      <w:r w:rsidRPr="00817E86">
        <w:rPr>
          <w:sz w:val="28"/>
          <w:szCs w:val="28"/>
        </w:rPr>
        <w:lastRenderedPageBreak/>
        <w:t xml:space="preserve">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заявление, направленное в Министерство.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3.4.2. Специалист Отдела осуществляет: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прием заявления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прилагаемых к нему документов по описи;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регистрацию заявления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в ГИС ТОР КНД;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направление лицензиату описи с отметкой о дате приема заявления о внесении изменений в реестр лицензий и прилагаемых к нему документов в форме электронного документа, подписанного усиленной квалифицированной электронной подписью лицензирующего органа.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день приема заявления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прилагаемых к нему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зарегистрированное заявление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прилагаемые к нему документы.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3.4.3. Специалист Отдела: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соответствие сведений, содержащихся в заявлении о внесении изменений в реестр лицензий, поданном в форме электронного документа, составу сведений, содержащихся в форме заявления, указанной в приложении № 2 к Регламенту;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полноту состава представленного пакета документов, указанных в подпункте 2 пункта 2.6.1 Регламента;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устанавливает наличие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 (оплата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</w:t>
      </w:r>
      <w:r w:rsidR="00BF7C72" w:rsidRPr="00BF7C72">
        <w:rPr>
          <w:sz w:val="28"/>
          <w:szCs w:val="28"/>
        </w:rPr>
        <w:t>с 1 января 2024 г. по 31 декабря 2029 г., не требуется</w:t>
      </w:r>
      <w:r w:rsidRPr="00817E86">
        <w:rPr>
          <w:sz w:val="28"/>
          <w:szCs w:val="28"/>
        </w:rPr>
        <w:t>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размещает информацию о </w:t>
      </w:r>
      <w:proofErr w:type="gramStart"/>
      <w:r w:rsidRPr="00817E86">
        <w:rPr>
          <w:sz w:val="28"/>
          <w:szCs w:val="28"/>
        </w:rPr>
        <w:t>заявителе</w:t>
      </w:r>
      <w:proofErr w:type="gramEnd"/>
      <w:r w:rsidRPr="00817E86">
        <w:rPr>
          <w:sz w:val="28"/>
          <w:szCs w:val="28"/>
        </w:rPr>
        <w:t xml:space="preserve"> на официальном сайте Министерства;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наличие (отсутствие) оснований для отказа в приеме документов, предусмотренных пунктом 2.7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 </w:t>
      </w:r>
      <w:proofErr w:type="gramStart"/>
      <w:r w:rsidRPr="00817E86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lastRenderedPageBreak/>
        <w:t>В случае выявления оснований для отказа в приеме документов, предусмотренных подпунктами 1, 2 пункта 2.7 Регламента, специалист Отдела направляет лицензиату в личный кабинет на Едином портале уведомление о необходимости устранения в тридцатидневный срок выявленных нарушений и (или) представления документов, которые отсутствуют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  <w:r w:rsidRPr="00817E86">
        <w:rPr>
          <w:sz w:val="28"/>
          <w:szCs w:val="28"/>
        </w:rPr>
        <w:t xml:space="preserve"> </w:t>
      </w:r>
      <w:proofErr w:type="gramStart"/>
      <w:r w:rsidRPr="00817E86">
        <w:rPr>
          <w:sz w:val="28"/>
          <w:szCs w:val="28"/>
        </w:rPr>
        <w:t>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и прилагаемые к нему документы подлежат возврату лицензиату.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При отсутствии оснований для отказа в приеме документов, указанных в пункте 2.7 Регламента, специалист Отдела готовит проект приказа о проведении выездной оценки соблюдения лицензионных требований.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Начальник Отдела, начальник юридического отдела согласовывают проект приказа о </w:t>
      </w:r>
      <w:proofErr w:type="gramStart"/>
      <w:r w:rsidRPr="00817E86">
        <w:rPr>
          <w:sz w:val="28"/>
          <w:szCs w:val="28"/>
        </w:rPr>
        <w:t>проведении</w:t>
      </w:r>
      <w:proofErr w:type="gramEnd"/>
      <w:r w:rsidRPr="00817E86">
        <w:rPr>
          <w:sz w:val="28"/>
          <w:szCs w:val="28"/>
        </w:rPr>
        <w:t xml:space="preserve"> выездной оценки соблюдения лицензионных требований, который направляется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Заместитель министра подписывает приказ о </w:t>
      </w:r>
      <w:proofErr w:type="gramStart"/>
      <w:r w:rsidRPr="00817E86">
        <w:rPr>
          <w:sz w:val="28"/>
          <w:szCs w:val="28"/>
        </w:rPr>
        <w:t>проведении</w:t>
      </w:r>
      <w:proofErr w:type="gramEnd"/>
      <w:r w:rsidRPr="00817E86">
        <w:rPr>
          <w:sz w:val="28"/>
          <w:szCs w:val="28"/>
        </w:rPr>
        <w:t xml:space="preserve"> выездной оценки соблюдения лицензионных требований. </w:t>
      </w:r>
      <w:proofErr w:type="gramStart"/>
      <w:r w:rsidRPr="00817E86">
        <w:rPr>
          <w:sz w:val="28"/>
          <w:szCs w:val="28"/>
        </w:rPr>
        <w:t xml:space="preserve">Специалист Отдела уведомляет лицензиата о проведении выездной оценки за три рабочих дня до начала ее проведения любым доступном способом, в том числе посредством направления электронного документа, подписанного усиленной квалифицированной электронной подписью, на адрес электронной почты лицензиата. 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Результат процедур: приказ о проведении выездной оценки соблюдения лицензионных требований, уведомление о проведении выездной оценки соблюдения лицензионных требований, либо уведомление о необходимости устранения выявленных нарушений и (или) представления документов, которые отсутствуют, уведомление о возврате представленного заявления о внесении изменений в реестр лицензий и прилагаемых к нему документов, уведомление об отказе в приеме документов.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или об отказе во внесении изменений в реестр лицензий, начинается со дня приема Министерством заявления о внесении изменений в реестр лицензий и в полном объеме прилагаемых к нему документов.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3.4.4. Получение сведений, формирование и направление межведомственных запросов в органы, участвующие в предоставлении государственной услуги осуществляются в соответствии с пунктами 3.3.4, 3.3.5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3.4.5. Специалист (специалисты) Отдела проводит (проводят) выездную оценку соблюдения лицензионных требований на месте, заявленном для осуществления лицензируемого вида деятельности.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 результатам выездной оценки соблюдения лицензионных требований оформляется в двух экземплярах акт оценки.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Первый экземпляр акта хранится в отделе. Второй экземпляр акта проверки вручается соискателю лицензии.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пунктом, осуществляются в течение трех рабочих дней. Процедура начинается через три рабочих дня после окончания процедуры, предусмотренной пунктом 3.4.3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акт оценки.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3.4.6. В </w:t>
      </w:r>
      <w:proofErr w:type="gramStart"/>
      <w:r w:rsidRPr="00817E86">
        <w:rPr>
          <w:sz w:val="28"/>
          <w:szCs w:val="28"/>
        </w:rPr>
        <w:t>случае</w:t>
      </w:r>
      <w:proofErr w:type="gramEnd"/>
      <w:r w:rsidRPr="00817E86">
        <w:rPr>
          <w:sz w:val="28"/>
          <w:szCs w:val="28"/>
        </w:rPr>
        <w:t xml:space="preserve"> выявления в ходе выездной оценки оснований для отказа в предоставлении услуги, предусмотренных пунктом 2.8 Регламента в части внесения изменений в реестр лицензий, специалист Отдела готовит проект приказа об отказе во внесении изменений в реестр лицензий и направляет его на согласование начальнику Отдела, начальнику юридического отдела.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Начальник Отдела, начальник юридического отдела согласовывают проект приказа об отказе во внесении изменений в реестр лицензий, который направляется на подпись заместителю министра. 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согласованный проект приказа об отказе во внесении изменений в реестр лицензий, направленный на подпись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3.4.7. Заместитель министра подписывает приказ об отказе во внесении изменений в реестр лицензий.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подписанный приказ об отказе во внесении изменений в реестр лицензий.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3.4.8. Специалист Отдела направляет в личный кабинет на Едином портале лицензиату в форме электронного документа, подписанного усиленной квалифицированной электронной подписью, уведомление об отказе во внесении изменений в реестр лицензий с указанием причин отказа.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течение трех рабочих дней со дня подписания приказа об отказе во внесении изменений в реестр лицензий.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уведомление об отказе во внесении изменений в реестр лицензий с указанием причин отказа.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3.4.9. В </w:t>
      </w:r>
      <w:proofErr w:type="gramStart"/>
      <w:r w:rsidRPr="00817E86">
        <w:rPr>
          <w:sz w:val="28"/>
          <w:szCs w:val="28"/>
        </w:rPr>
        <w:t>случае</w:t>
      </w:r>
      <w:proofErr w:type="gramEnd"/>
      <w:r w:rsidRPr="00817E86">
        <w:rPr>
          <w:sz w:val="28"/>
          <w:szCs w:val="28"/>
        </w:rPr>
        <w:t xml:space="preserve"> установления исполнения лицензиатом лицензионных требований на месте осуществления лицензируемого вида деятельности, которое отражается в акте оценки, начальник Отдела, начальник юридического отдела </w:t>
      </w:r>
      <w:r w:rsidRPr="00817E86">
        <w:rPr>
          <w:sz w:val="28"/>
          <w:szCs w:val="28"/>
        </w:rPr>
        <w:lastRenderedPageBreak/>
        <w:t>согласовывают проект приказа о внесении изменений в реестр лицензий, который направляется на подпись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3.3.5 Регламента.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согласованный проект приказа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лицензий, направленный на подпись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3.4.10. Заместитель министра подписывает приказ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окончания предыдущей процедуры.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процедуры: подписанный приказ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3.4.11. Запись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лицензий, в том числе реквизиты приказа о внесении изменений в реестр лицензий создается в ГИС ТОР КНД автоматически в день подписания приказа о внесении изменений в реестр лицензий.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внесенная в реестр лицензий запись.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3.4.12. Специалист Отдела направляет в личный кабинет на Едином портале лицензиату уведомление о внесении изменений в реестр лицензий, содержащее ссылку на сведения из реестра лицензий, размещенные в информационно-телекоммуникационной сети «Интернет».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случае, если в заявлении о внесении изменений в реестр лицензий лицензиат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внесении изменений в реестр лицензий направляет в личный кабинет на Едином портале лицензиату выписку из реестра лицензий в форме электронного документа, подписанного усиленной квалифицированной электронной подписью.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3.4.10 Регламента.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уведомление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лицензиату, выписка из реестра лицензий в случае необходимости.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3.5. Внесение изменений в реестр лицензий (в случае прекращения деятельности по отдельным адресам мест осуществления лицензируемого вида деятельности)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3.5.1. Заявление подается в Министерство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 xml:space="preserve">Лицензиат подает заявление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прилагаемые к нему документы в соответствии с подпунктом 3 пункта 2.6.1 Регламента в форме электронных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выполняет авторизацию на Едином портале;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подписывает электронное заявление усиленной квалифицированной электронной подписью в соответствии с требованиями Федерального закона № 63-ФЗ, Федерального закона № 210-ФЗ;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 отправляет заполненное электронное заявление (нажимает соответствующую кнопку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получает уведомление об отправке электронного заявления.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заявление, направленное в Министерство.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3.5.2. Специалист Отдела осуществляет: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прием заявления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прилагаемых к нему документов по описи;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регистрацию заявления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в ГИС ТОР КНД;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направление лицензиату описи с отметкой о дате приема заявления о внесении изменений в реестр лицензий и прилагаемых к нему документов в форме электронного документа, подписанного усиленной квалифицированной электронной подписью лицензирующего органа.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день приема заявления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прилагаемых к нему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 xml:space="preserve">Результат процедур: зарегистрированное заявление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 прилагаемые к нему документы.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3.5.3. Специалист Отдела: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соответствие сведений, содержащихся в заявлении о внесении изменений в реестр лицензий, поданном в форме электронного документа, составу сведений, содержащихся в форме заявления, указанной в приложении № 2 к Регламенту;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полноту состава представленного пакета документов, указанных в подпункте 3 пункта 2.6.1 Регламента;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наличие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 (оплата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с 1 января 2023 года до 31 декабря 2023 года, не требуется);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наличие (отсутствие) оснований для отказа в приеме документов, предусмотренных пунктом 2.7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пункта 2.7 Регламента, специалист Отдела направляет в личный кабинет на Едином портале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  <w:r w:rsidRPr="00817E86">
        <w:rPr>
          <w:sz w:val="28"/>
          <w:szCs w:val="28"/>
        </w:rPr>
        <w:t xml:space="preserve"> </w:t>
      </w:r>
      <w:proofErr w:type="gramStart"/>
      <w:r w:rsidRPr="00817E86">
        <w:rPr>
          <w:sz w:val="28"/>
          <w:szCs w:val="28"/>
        </w:rPr>
        <w:t>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и прилагаемые к нему документы подлежат возврату лицензиату.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 отсутствии оснований для отказа в приеме документов, указанных в пункте 2.7 Регламента, начальник Отдела, начальник юридического отдела согласовывают проект приказа о внесении изменений в реестр лицензий, который направляется на подпись заместителю министра.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3.5.2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проект приказа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либо уведомление о необходимости устранения выявленных нарушений и (или) представления документов, которые отсутствуют, уведомление о возврате </w:t>
      </w:r>
      <w:r w:rsidRPr="00817E86">
        <w:rPr>
          <w:sz w:val="28"/>
          <w:szCs w:val="28"/>
        </w:rPr>
        <w:lastRenderedPageBreak/>
        <w:t>представленного заявления о внесении изменений в реестр лицензий и прилагаемых к нему документов, уведомление об отказе в приеме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или об отказе во внесении изменений в реестр лицензий начинается со дня приема Министерством заявления о внесении изменений в реестр лицензий и в полном объеме прилагаемых к нему документов.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3.5.4. Получение сведений, формирование и направление межведомственных запросов в органы, участвующие в предоставлении государственной услуги осуществляются в соответствии с пунктами 3.3.4, 3.3.5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Перечень запрашиваемых документов, необходимых для предоставления государственной услуги предусмотрен подпунктами «б», «в», «г» пункта 2.6.2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3.5.5. Заместитель министра подписывает приказ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Процедура, устанавливаемая настоящим пунктом, осуществляется в течение двух рабочих дней со дня, следующего за днем окончания процедуры, предусмотренной пунктом 3.5.3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процедуры: подписанный приказ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3.5.6. Запись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лицензий, в том числе реквизиты приказа о внесении изменений в реестр лицензий создается в ГИС ТОР КНД автоматически в день подписания приказа о внесении изменений в реестр лицензий.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внесенная в реестр лицензий запись.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3.5.7. Специалист Отдела направляет в личный кабинет на Едином портале лицензиату уведомление о внесении изменений в реестр лицензий, содержащее ссылку на сведения из реестра лицензий, размещенные в информационно-телекоммуникационной сети «Интернет».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случае, если в заявлении о внесении изменений в реестр лицензий лицензиат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внесении изменений в реестр лицензий направляет в личный кабинет на Едином портале лицензиату выписку из реестра лицензий в форме электронного документа, подписанного усиленной квалифицированной электронной подписью.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3.5.5 Регламента.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уведомление о </w:t>
      </w:r>
      <w:proofErr w:type="gramStart"/>
      <w:r w:rsidRPr="00817E86">
        <w:rPr>
          <w:sz w:val="28"/>
          <w:szCs w:val="28"/>
        </w:rPr>
        <w:t>внесении</w:t>
      </w:r>
      <w:proofErr w:type="gramEnd"/>
      <w:r w:rsidRPr="00817E86">
        <w:rPr>
          <w:sz w:val="28"/>
          <w:szCs w:val="28"/>
        </w:rPr>
        <w:t xml:space="preserve"> изменений в реестр лицензий лицензиату, выписка из реестра лицензий в случае необходимости.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center"/>
        <w:rPr>
          <w:sz w:val="28"/>
          <w:szCs w:val="28"/>
        </w:rPr>
      </w:pPr>
      <w:r w:rsidRPr="00817E86">
        <w:rPr>
          <w:sz w:val="28"/>
          <w:szCs w:val="28"/>
        </w:rPr>
        <w:t>3.6. Прекращение действия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3.6.1. Заявление подается в Министерство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Лицензиат подает заявление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 в форме электронного документа.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выполняет авторизацию на Едином портале;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подписывает электронное заявление усиленной квалифицированной электронной подписью в соответствии с требованиями Федерального закона № 63-ФЗ, Федерального закона № 210-ФЗ;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получает уведомление об отправке электронного заявления.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заявление, направленное в Министерство.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3.6.2. Специалист Отдела осуществляет: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прием и регистрацию заявления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 в ГИС ТОР КНД.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день приема заявления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зарегистрированное заявление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3.6.3. Специалист Отдела: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устанавливает соответствие сведений, содержащихся в заявлении о прекращении действия лицензии, поданном в форме электронного документа, составу сведений, содержащихся в форме, указанной в приложении № 3 к Регламенту;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устанавливает наличие (отсутствие) оснований для отказа в его приеме, предусмотренных пунктом 2.7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 выявления оснований для отказа в приеме заявления, предусмотренных подпунктами 1, 3,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 отсутствии оснований для отказа в приеме документов, указанных в подпунктах 1, 3, 5 пункта 2.7 Регламента, специалист Отдела </w:t>
      </w:r>
      <w:proofErr w:type="gramStart"/>
      <w:r w:rsidRPr="00817E86">
        <w:rPr>
          <w:sz w:val="28"/>
          <w:szCs w:val="28"/>
        </w:rPr>
        <w:t>готовит проект приказа о прекращении действия лицензии и направляет</w:t>
      </w:r>
      <w:proofErr w:type="gramEnd"/>
      <w:r w:rsidRPr="00817E86">
        <w:rPr>
          <w:sz w:val="28"/>
          <w:szCs w:val="28"/>
        </w:rPr>
        <w:t xml:space="preserve"> его на согласование начальнику Отдела, начальнику юридического отдела.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пунктом, осуществляются в течение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одного рабочего дня со дня, следующего за днем окончания предыдущей одного рабочего дня со дня, следующего за днем окончания предыдущей процедуры.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проект приказа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лицензии, уведомление об отказе в приеме документов.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3.6.4. Получение сведений, формирование и направление межведомственных запросов в органы, участвующие в предоставлении государственной услуги осуществляются в соответствии с пунктами 3.3.4, 3.3.5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Перечень запрашиваемых документов, необходимых для предоставления государственной услуги предусмотрен подпунктами «б», «в» пункта 2.6.2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3.6.5. Начальник Отдела, начальник юридического отдела согласовывают проект приказа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лицензии, который направляется на подпись заместителю министра. 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процедуры, предусмотренной пунктом 3.6.3 Регламента.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согласованный проект приказа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лицензии, направленный на подпись заместителю министра.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3.6.6. Заместитель министра подписывает приказ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 и направляет специалисту Отдела.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Процедуры, устанавливаемые настоящим пунктом, осуществляются в течение двух рабочих дней со дня, следующего за днем окончания предыдущей процедуры.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процедур: подписанный приказ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3.6.7. Запись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лицензии, в том числе реквизиты приказа о прекращении действия лицензии создается в ГИС ТОР КНД автоматически в день подписания приказа о прекращении действия лицензии.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внесенная в реестр лицензий запись.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3.6.8. Специалист Отдела направляет в личный кабинет на Едином портале лицензиату уведомление о прекращении действия лицензии в форме электронного документа, подписанного усиленной квалифицированной электронной подписью.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17E86">
        <w:rPr>
          <w:sz w:val="28"/>
          <w:szCs w:val="28"/>
        </w:rPr>
        <w:t>В случае, если в заявлении прекращении действия лицензии лицензиат указал на необходимость получения выписки из реестра лицензий, лицензирующий орган одновременно с направлением уведомления о прекращении действия лицензии направляет в личный кабинет на Едином портале лицензиату выписку из реестра лицензий в форме электронного документа, подписанного усиленной квалифицированной электронной подписью.</w:t>
      </w:r>
      <w:proofErr w:type="gramEnd"/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течение трех рабочих дней со дня, следующего за днем окончания процедуры, предусмотренной пунктом 3.6.6 Регламента.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Результат процедуры: уведомление о </w:t>
      </w:r>
      <w:proofErr w:type="gramStart"/>
      <w:r w:rsidRPr="00817E86">
        <w:rPr>
          <w:sz w:val="28"/>
          <w:szCs w:val="28"/>
        </w:rPr>
        <w:t>прекращении</w:t>
      </w:r>
      <w:proofErr w:type="gramEnd"/>
      <w:r w:rsidRPr="00817E86">
        <w:rPr>
          <w:sz w:val="28"/>
          <w:szCs w:val="28"/>
        </w:rPr>
        <w:t xml:space="preserve"> действия лицензии, выписка из реестра лицензий (при необходимости).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BF7C72">
      <w:pPr>
        <w:suppressAutoHyphens/>
        <w:ind w:firstLine="720"/>
        <w:jc w:val="center"/>
        <w:rPr>
          <w:sz w:val="28"/>
          <w:szCs w:val="28"/>
        </w:rPr>
      </w:pPr>
      <w:r w:rsidRPr="00817E86">
        <w:rPr>
          <w:sz w:val="28"/>
          <w:szCs w:val="28"/>
        </w:rPr>
        <w:t>3.7. Предоставление сведений из реестра лицензий.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3.7.1. Заявление подается в Министерство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Заявитель подает заявление о </w:t>
      </w:r>
      <w:proofErr w:type="gramStart"/>
      <w:r w:rsidRPr="00817E86">
        <w:rPr>
          <w:sz w:val="28"/>
          <w:szCs w:val="28"/>
        </w:rPr>
        <w:t>предоставлении</w:t>
      </w:r>
      <w:proofErr w:type="gramEnd"/>
      <w:r w:rsidRPr="00817E86">
        <w:rPr>
          <w:sz w:val="28"/>
          <w:szCs w:val="28"/>
        </w:rPr>
        <w:t xml:space="preserve"> сведений из реестра лицензий в форме электронного документа.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выполняет авторизацию на Едином портале;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подписывает электронное заявление простой электронной подписью либо усиленной квалифицированной электронной подписью в соответствии с требованиями Федерального закона № 63-ФЗ, Федерального закона № 210-ФЗ;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получает уведомление об отправке электронного заявления.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lastRenderedPageBreak/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заявление, направленное в Министерство.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Заявление, поступившее через Единый портал, регистрируется в ГИС ТОР КНД автоматически.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3.7.2. Специалист Отдела осуществляет: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подготовку сведений о конкретной лицензии;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формирование выписки из реестра лицензий либо копии акта Министерства о принятом решении, справки об отсутствии запрашиваемых сведений.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Процедуры, устанавливаемые настоящим пунктом, осуществляются в течение трех рабочих дней.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процедур: выписка из реестра лицензий о конкретной лицензии, либо копия акта Министерства о принятом решении, либо справка об отсутствии запрашиваемых сведений.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Сведения о конкретной лицензии направляются в форме электронного документа, подписанного усиленной квалифицированной электронной подписью специалиста Отдела, в виде выписки из реестра лицензий, либо копии акта лицензирующего органа о принятом решении, либо справки об отсутствии запрашиваемых сведений.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ab/>
      </w:r>
    </w:p>
    <w:p w:rsidR="00817E86" w:rsidRPr="00817E86" w:rsidRDefault="00817E86" w:rsidP="00817E86">
      <w:pPr>
        <w:suppressAutoHyphens/>
        <w:ind w:firstLine="720"/>
        <w:jc w:val="center"/>
        <w:rPr>
          <w:sz w:val="28"/>
          <w:szCs w:val="28"/>
        </w:rPr>
      </w:pPr>
      <w:r w:rsidRPr="00817E86">
        <w:rPr>
          <w:sz w:val="28"/>
          <w:szCs w:val="28"/>
        </w:rPr>
        <w:t>3.8. Исправление технических ошибок.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3.8.1. В </w:t>
      </w:r>
      <w:proofErr w:type="gramStart"/>
      <w:r w:rsidRPr="00817E86">
        <w:rPr>
          <w:sz w:val="28"/>
          <w:szCs w:val="28"/>
        </w:rPr>
        <w:t>случае</w:t>
      </w:r>
      <w:proofErr w:type="gramEnd"/>
      <w:r w:rsidRPr="00817E86">
        <w:rPr>
          <w:sz w:val="28"/>
          <w:szCs w:val="28"/>
        </w:rPr>
        <w:t xml:space="preserve"> обнаружения технической ошибки в документе, являющемся результатом государственной услуги, заявитель представляет в Министерство: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заявление об исправлении технической ошибки (приложение № 5 к Регламенту);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документы, свидетельствующие о </w:t>
      </w:r>
      <w:proofErr w:type="gramStart"/>
      <w:r w:rsidRPr="00817E86">
        <w:rPr>
          <w:sz w:val="28"/>
          <w:szCs w:val="28"/>
        </w:rPr>
        <w:t>наличии</w:t>
      </w:r>
      <w:proofErr w:type="gramEnd"/>
      <w:r w:rsidRPr="00817E86">
        <w:rPr>
          <w:sz w:val="28"/>
          <w:szCs w:val="28"/>
        </w:rPr>
        <w:t xml:space="preserve"> технической ошибки.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непосредственно на бумажном носителе либо по почте заказным почтовым отправлением с уведомлением о вручении, либо через Единый портал (при наличии технической возможности).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3.8.2. Специалист отдела делопроизводства осуществляет прием заявления об исправлении технической ошибки, </w:t>
      </w:r>
      <w:proofErr w:type="gramStart"/>
      <w:r w:rsidRPr="00817E86">
        <w:rPr>
          <w:sz w:val="28"/>
          <w:szCs w:val="28"/>
        </w:rPr>
        <w:t>регистрирует заявление с приложенными документами в единой межведомственной системе электронного документооборота органов государственной власти Республики Татарстан и передает</w:t>
      </w:r>
      <w:proofErr w:type="gramEnd"/>
      <w:r w:rsidRPr="00817E86">
        <w:rPr>
          <w:sz w:val="28"/>
          <w:szCs w:val="28"/>
        </w:rPr>
        <w:t xml:space="preserve"> их в Отдел.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регистрации заявления. 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 xml:space="preserve">3.8.3. Специалист Отдела рассматривает документы и в целях внесения исправлений в документ, являющийся результатом услуги, выдает исправленный </w:t>
      </w:r>
      <w:r w:rsidRPr="00817E86">
        <w:rPr>
          <w:sz w:val="28"/>
          <w:szCs w:val="28"/>
        </w:rPr>
        <w:lastRenderedPageBreak/>
        <w:t>документ заявителю лично под роспись, или направляет в адрес заявителя почтовым отправлением.</w:t>
      </w:r>
    </w:p>
    <w:p w:rsidR="00817E86" w:rsidRPr="00817E86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035D5D" w:rsidRDefault="00817E86" w:rsidP="00817E86">
      <w:pPr>
        <w:suppressAutoHyphens/>
        <w:ind w:firstLine="720"/>
        <w:jc w:val="both"/>
        <w:rPr>
          <w:sz w:val="28"/>
          <w:szCs w:val="28"/>
        </w:rPr>
      </w:pPr>
      <w:r w:rsidRPr="00817E86">
        <w:rPr>
          <w:sz w:val="28"/>
          <w:szCs w:val="28"/>
        </w:rPr>
        <w:t>Результат процедуры: выданный (направленный) заявителю документ</w:t>
      </w:r>
      <w:proofErr w:type="gramStart"/>
      <w:r w:rsidRPr="00817E86">
        <w:rPr>
          <w:sz w:val="28"/>
          <w:szCs w:val="28"/>
        </w:rPr>
        <w:t>.</w:t>
      </w:r>
      <w:r w:rsidR="0037078A">
        <w:rPr>
          <w:sz w:val="28"/>
          <w:szCs w:val="28"/>
        </w:rPr>
        <w:t>»;</w:t>
      </w:r>
      <w:proofErr w:type="gramEnd"/>
    </w:p>
    <w:p w:rsidR="0037078A" w:rsidRPr="00035D5D" w:rsidRDefault="0037078A" w:rsidP="00817E86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раздел 5 изложить в следующей редакции:</w:t>
      </w:r>
    </w:p>
    <w:p w:rsidR="00035D5D" w:rsidRPr="00035D5D" w:rsidRDefault="00FB6619" w:rsidP="00035D5D">
      <w:pPr>
        <w:suppressAutoHyphens/>
        <w:autoSpaceDE w:val="0"/>
        <w:autoSpaceDN w:val="0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="00035D5D" w:rsidRPr="00035D5D">
        <w:rPr>
          <w:rFonts w:eastAsiaTheme="minorHAnsi"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="00035D5D" w:rsidRPr="0003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35D5D" w:rsidRPr="00035D5D">
        <w:rPr>
          <w:rFonts w:eastAsiaTheme="minorHAnsi"/>
          <w:sz w:val="28"/>
          <w:szCs w:val="28"/>
          <w:lang w:eastAsia="en-US"/>
        </w:rPr>
        <w:t xml:space="preserve"> статьи 16 Федерального закона № 210-ФЗ, а также их должностных лиц, государственных служащих, работников</w:t>
      </w:r>
    </w:p>
    <w:p w:rsidR="00035D5D" w:rsidRPr="00035D5D" w:rsidRDefault="00035D5D" w:rsidP="00035D5D">
      <w:pPr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1E2744" w:rsidRDefault="00152533" w:rsidP="001E2744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1E2744" w:rsidRPr="001E2744">
        <w:rPr>
          <w:bCs/>
          <w:sz w:val="28"/>
          <w:szCs w:val="28"/>
        </w:rPr>
        <w:t>1. Соискатель лицензии, лицензиат вправе обжаловать принятые в ходе</w:t>
      </w:r>
      <w:r w:rsidR="001E2744">
        <w:rPr>
          <w:bCs/>
          <w:sz w:val="28"/>
          <w:szCs w:val="28"/>
        </w:rPr>
        <w:t xml:space="preserve"> </w:t>
      </w:r>
      <w:r w:rsidR="001E2744" w:rsidRPr="001E2744">
        <w:rPr>
          <w:bCs/>
          <w:sz w:val="28"/>
          <w:szCs w:val="28"/>
        </w:rPr>
        <w:t xml:space="preserve">предоставления  государственных услуг решения и осуществленные действия (бездействие) </w:t>
      </w:r>
      <w:r w:rsidR="005115FC">
        <w:rPr>
          <w:bCs/>
          <w:sz w:val="28"/>
          <w:szCs w:val="28"/>
        </w:rPr>
        <w:t>Министерства</w:t>
      </w:r>
      <w:r w:rsidR="001E2744" w:rsidRPr="001E2744">
        <w:rPr>
          <w:bCs/>
          <w:sz w:val="28"/>
          <w:szCs w:val="28"/>
        </w:rPr>
        <w:t xml:space="preserve"> в досудебном и судебном порядке.</w:t>
      </w:r>
    </w:p>
    <w:p w:rsidR="001E2744" w:rsidRDefault="00152533" w:rsidP="001E2744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1E2744" w:rsidRPr="001E2744">
        <w:rPr>
          <w:bCs/>
          <w:sz w:val="28"/>
          <w:szCs w:val="28"/>
        </w:rPr>
        <w:t>Досудебное обжалование принятых в ходе предоставления государственных услуг решений и осуществленных действи</w:t>
      </w:r>
      <w:r w:rsidR="001E2744">
        <w:rPr>
          <w:bCs/>
          <w:sz w:val="28"/>
          <w:szCs w:val="28"/>
        </w:rPr>
        <w:t xml:space="preserve">й (бездействия) </w:t>
      </w:r>
      <w:r w:rsidR="005115FC">
        <w:rPr>
          <w:bCs/>
          <w:sz w:val="28"/>
          <w:szCs w:val="28"/>
        </w:rPr>
        <w:t>Министерства</w:t>
      </w:r>
      <w:r w:rsidR="001E2744" w:rsidRPr="001E2744">
        <w:rPr>
          <w:bCs/>
          <w:sz w:val="28"/>
          <w:szCs w:val="28"/>
        </w:rPr>
        <w:t xml:space="preserve"> осуществляется в соответствии со </w:t>
      </w:r>
      <w:r w:rsidR="001E2744">
        <w:rPr>
          <w:bCs/>
          <w:sz w:val="28"/>
          <w:szCs w:val="28"/>
        </w:rPr>
        <w:t xml:space="preserve">статьей 11.4 </w:t>
      </w:r>
      <w:r w:rsidR="0037078A" w:rsidRPr="0037078A">
        <w:rPr>
          <w:bCs/>
          <w:sz w:val="28"/>
          <w:szCs w:val="28"/>
        </w:rPr>
        <w:t>Федерального закона № 210-ФЗ</w:t>
      </w:r>
      <w:r w:rsidR="001E2744" w:rsidRPr="001E2744">
        <w:rPr>
          <w:bCs/>
          <w:sz w:val="28"/>
          <w:szCs w:val="28"/>
        </w:rPr>
        <w:t>.</w:t>
      </w:r>
    </w:p>
    <w:p w:rsid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bookmarkStart w:id="1" w:name="p0"/>
      <w:bookmarkEnd w:id="1"/>
      <w:r>
        <w:rPr>
          <w:bCs/>
          <w:sz w:val="28"/>
          <w:szCs w:val="28"/>
        </w:rPr>
        <w:t>5.3</w:t>
      </w:r>
      <w:r w:rsidRPr="005115FC">
        <w:rPr>
          <w:bCs/>
          <w:sz w:val="28"/>
          <w:szCs w:val="28"/>
        </w:rPr>
        <w:t xml:space="preserve">. Жалоба и ходатайство о </w:t>
      </w:r>
      <w:proofErr w:type="gramStart"/>
      <w:r w:rsidRPr="005115FC">
        <w:rPr>
          <w:bCs/>
          <w:sz w:val="28"/>
          <w:szCs w:val="28"/>
        </w:rPr>
        <w:t>восстановлении</w:t>
      </w:r>
      <w:proofErr w:type="gramEnd"/>
      <w:r w:rsidRPr="005115FC">
        <w:rPr>
          <w:bCs/>
          <w:sz w:val="28"/>
          <w:szCs w:val="28"/>
        </w:rPr>
        <w:t xml:space="preserve"> срока подачи жалобы подаются лицом в эле</w:t>
      </w:r>
      <w:r w:rsidR="00DA0499">
        <w:rPr>
          <w:bCs/>
          <w:sz w:val="28"/>
          <w:szCs w:val="28"/>
        </w:rPr>
        <w:t>ктронном виде с использованием Е</w:t>
      </w:r>
      <w:r w:rsidRPr="005115FC">
        <w:rPr>
          <w:bCs/>
          <w:sz w:val="28"/>
          <w:szCs w:val="28"/>
        </w:rPr>
        <w:t xml:space="preserve">диного портала. 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в </w:t>
      </w:r>
      <w:r>
        <w:rPr>
          <w:bCs/>
          <w:sz w:val="28"/>
          <w:szCs w:val="28"/>
        </w:rPr>
        <w:t>Министерство</w:t>
      </w:r>
      <w:r w:rsidRPr="005115FC">
        <w:rPr>
          <w:bCs/>
          <w:sz w:val="28"/>
          <w:szCs w:val="28"/>
        </w:rPr>
        <w:t xml:space="preserve"> без использования </w:t>
      </w:r>
      <w:r w:rsidR="00B837F6">
        <w:rPr>
          <w:bCs/>
          <w:sz w:val="28"/>
          <w:szCs w:val="28"/>
        </w:rPr>
        <w:t>Е</w:t>
      </w:r>
      <w:r w:rsidRPr="005115FC">
        <w:rPr>
          <w:bCs/>
          <w:sz w:val="28"/>
          <w:szCs w:val="28"/>
        </w:rPr>
        <w:t xml:space="preserve">диного портала в порядке, определяемом </w:t>
      </w:r>
      <w:r>
        <w:rPr>
          <w:bCs/>
          <w:sz w:val="28"/>
          <w:szCs w:val="28"/>
        </w:rPr>
        <w:t>Министерством</w:t>
      </w:r>
      <w:r w:rsidRPr="005115FC">
        <w:rPr>
          <w:bCs/>
          <w:sz w:val="28"/>
          <w:szCs w:val="28"/>
        </w:rPr>
        <w:t>, с учетом требований законодательства Российской Федерации о государственной и иной охраняемой законом тайне.</w:t>
      </w:r>
    </w:p>
    <w:p w:rsidR="005115FC" w:rsidRPr="005115FC" w:rsidRDefault="007D2019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="005115FC" w:rsidRPr="005115FC">
        <w:rPr>
          <w:bCs/>
          <w:sz w:val="28"/>
          <w:szCs w:val="28"/>
        </w:rPr>
        <w:t>. Жалоба может быть подана заявителем в течение тридцати календарных дней со дня, когда заявитель узнал или должен был узнать о нарушении своих прав.</w:t>
      </w:r>
    </w:p>
    <w:p w:rsidR="005115FC" w:rsidRPr="005115FC" w:rsidRDefault="007D2019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</w:t>
      </w:r>
      <w:r w:rsidR="005115FC" w:rsidRPr="005115FC">
        <w:rPr>
          <w:bCs/>
          <w:sz w:val="28"/>
          <w:szCs w:val="28"/>
        </w:rPr>
        <w:t>. При подаче жалобы в электронном виде она должна быть подписана одним из видов подписей, установленных Правительством Российской Федерации.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>5</w:t>
      </w:r>
      <w:r w:rsidR="007D2019">
        <w:rPr>
          <w:bCs/>
          <w:sz w:val="28"/>
          <w:szCs w:val="28"/>
        </w:rPr>
        <w:t>.6</w:t>
      </w:r>
      <w:r w:rsidRPr="005115FC">
        <w:rPr>
          <w:bCs/>
          <w:sz w:val="28"/>
          <w:szCs w:val="28"/>
        </w:rPr>
        <w:t>. Жалоба должна содержать: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proofErr w:type="gramStart"/>
      <w:r w:rsidRPr="005115FC">
        <w:rPr>
          <w:bCs/>
          <w:sz w:val="28"/>
          <w:szCs w:val="28"/>
        </w:rPr>
        <w:t xml:space="preserve">1) наименование </w:t>
      </w:r>
      <w:r w:rsidR="007D2019">
        <w:rPr>
          <w:bCs/>
          <w:sz w:val="28"/>
          <w:szCs w:val="28"/>
        </w:rPr>
        <w:t>Министерства</w:t>
      </w:r>
      <w:r w:rsidRPr="005115FC">
        <w:rPr>
          <w:bCs/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proofErr w:type="gramStart"/>
      <w:r w:rsidRPr="005115FC">
        <w:rPr>
          <w:bCs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 xml:space="preserve">3) сведения об обжалуемых </w:t>
      </w:r>
      <w:proofErr w:type="gramStart"/>
      <w:r w:rsidRPr="005115FC">
        <w:rPr>
          <w:bCs/>
          <w:sz w:val="28"/>
          <w:szCs w:val="28"/>
        </w:rPr>
        <w:t>решении</w:t>
      </w:r>
      <w:proofErr w:type="gramEnd"/>
      <w:r w:rsidRPr="005115FC">
        <w:rPr>
          <w:bCs/>
          <w:sz w:val="28"/>
          <w:szCs w:val="28"/>
        </w:rPr>
        <w:t xml:space="preserve"> </w:t>
      </w:r>
      <w:r w:rsidR="007D2019">
        <w:rPr>
          <w:bCs/>
          <w:sz w:val="28"/>
          <w:szCs w:val="28"/>
        </w:rPr>
        <w:t>Министерства</w:t>
      </w:r>
      <w:r w:rsidRPr="005115FC">
        <w:rPr>
          <w:bCs/>
          <w:sz w:val="28"/>
          <w:szCs w:val="28"/>
        </w:rPr>
        <w:t xml:space="preserve"> и (или) действии (бездействии) должностного лица</w:t>
      </w:r>
      <w:r w:rsidR="007D2019">
        <w:rPr>
          <w:bCs/>
          <w:sz w:val="28"/>
          <w:szCs w:val="28"/>
        </w:rPr>
        <w:t xml:space="preserve"> Министерства</w:t>
      </w:r>
      <w:r w:rsidRPr="005115FC">
        <w:rPr>
          <w:bCs/>
          <w:sz w:val="28"/>
          <w:szCs w:val="28"/>
        </w:rPr>
        <w:t>, которые привели или могут привести к нарушению прав заявителя, подавшего жалобу;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lastRenderedPageBreak/>
        <w:t xml:space="preserve">4) основания и доводы, на основании которых заявитель не согласен с решением </w:t>
      </w:r>
      <w:r w:rsidR="007D2019">
        <w:rPr>
          <w:bCs/>
          <w:sz w:val="28"/>
          <w:szCs w:val="28"/>
        </w:rPr>
        <w:t>Министерства</w:t>
      </w:r>
      <w:r w:rsidRPr="005115FC">
        <w:rPr>
          <w:bCs/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>5) требования заявителя, подавшего жалобу.</w:t>
      </w:r>
    </w:p>
    <w:p w:rsidR="005115FC" w:rsidRPr="005115FC" w:rsidRDefault="007D2019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</w:t>
      </w:r>
      <w:r w:rsidR="005115FC" w:rsidRPr="005115FC">
        <w:rPr>
          <w:bCs/>
          <w:sz w:val="28"/>
          <w:szCs w:val="28"/>
        </w:rPr>
        <w:t xml:space="preserve">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</w:t>
      </w:r>
      <w:r w:rsidR="00B837F6">
        <w:rPr>
          <w:bCs/>
          <w:sz w:val="28"/>
          <w:szCs w:val="28"/>
        </w:rPr>
        <w:t>Уполномоченного</w:t>
      </w:r>
      <w:r w:rsidR="00B837F6" w:rsidRPr="00B837F6">
        <w:rPr>
          <w:bCs/>
          <w:sz w:val="28"/>
          <w:szCs w:val="28"/>
        </w:rPr>
        <w:t xml:space="preserve"> при Главе (Раисе) Республики Татарстан по защите прав предпринимателей</w:t>
      </w:r>
      <w:r w:rsidR="005115FC" w:rsidRPr="005115FC">
        <w:rPr>
          <w:bCs/>
          <w:sz w:val="28"/>
          <w:szCs w:val="28"/>
        </w:rPr>
        <w:t>, относящаяся к предмету жалобы.</w:t>
      </w:r>
    </w:p>
    <w:p w:rsidR="005115FC" w:rsidRPr="005115FC" w:rsidRDefault="007D2019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</w:t>
      </w:r>
      <w:r w:rsidR="005115FC" w:rsidRPr="005115FC">
        <w:rPr>
          <w:bCs/>
          <w:sz w:val="28"/>
          <w:szCs w:val="28"/>
        </w:rPr>
        <w:t>. Заявитель до принятия решения по жалобе может отозвать ее. При этом повторное направление жалобы по тем же основаниям не допускается.</w:t>
      </w:r>
    </w:p>
    <w:p w:rsidR="005115FC" w:rsidRPr="005115FC" w:rsidRDefault="007D2019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</w:t>
      </w:r>
      <w:r w:rsidR="005115FC" w:rsidRPr="005115F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Министерством</w:t>
      </w:r>
      <w:r w:rsidR="005115FC" w:rsidRPr="005115FC">
        <w:rPr>
          <w:bCs/>
          <w:sz w:val="28"/>
          <w:szCs w:val="28"/>
        </w:rPr>
        <w:t xml:space="preserve"> может быть предусмотрено создание из числа должностных лиц </w:t>
      </w:r>
      <w:r>
        <w:rPr>
          <w:bCs/>
          <w:sz w:val="28"/>
          <w:szCs w:val="28"/>
        </w:rPr>
        <w:t xml:space="preserve">Министерства </w:t>
      </w:r>
      <w:r w:rsidR="005115FC" w:rsidRPr="005115FC">
        <w:rPr>
          <w:bCs/>
          <w:sz w:val="28"/>
          <w:szCs w:val="28"/>
        </w:rPr>
        <w:t>коллегиального органа (коллегиальных органов) для рассмотрения жалоб.</w:t>
      </w:r>
    </w:p>
    <w:p w:rsidR="005115FC" w:rsidRPr="005115FC" w:rsidRDefault="001E6F1B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bookmarkStart w:id="2" w:name="p13"/>
      <w:bookmarkEnd w:id="2"/>
      <w:r>
        <w:rPr>
          <w:bCs/>
          <w:sz w:val="28"/>
          <w:szCs w:val="28"/>
        </w:rPr>
        <w:t>5.10</w:t>
      </w:r>
      <w:r w:rsidR="005115FC" w:rsidRPr="005115FC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Министерство</w:t>
      </w:r>
      <w:r w:rsidR="005115FC" w:rsidRPr="005115FC">
        <w:rPr>
          <w:bCs/>
          <w:sz w:val="28"/>
          <w:szCs w:val="28"/>
        </w:rPr>
        <w:t xml:space="preserve"> при рассмотрении жалобы использует информационную систему (подсистему государственной информационной системы) досудебного обжалования, предусмотренную Федеральным </w:t>
      </w:r>
      <w:hyperlink r:id="rId9" w:history="1">
        <w:r w:rsidR="005115FC" w:rsidRPr="00FB6619">
          <w:rPr>
            <w:rStyle w:val="a9"/>
            <w:bCs/>
            <w:color w:val="auto"/>
            <w:sz w:val="28"/>
            <w:szCs w:val="28"/>
            <w:u w:val="none"/>
          </w:rPr>
          <w:t>законом</w:t>
        </w:r>
      </w:hyperlink>
      <w:r w:rsidR="00FB6619">
        <w:rPr>
          <w:bCs/>
          <w:sz w:val="28"/>
          <w:szCs w:val="28"/>
        </w:rPr>
        <w:t xml:space="preserve"> от 31 июля 2020 года № 248-ФЗ «</w:t>
      </w:r>
      <w:r w:rsidR="005115FC" w:rsidRPr="005115FC">
        <w:rPr>
          <w:bCs/>
          <w:sz w:val="28"/>
          <w:szCs w:val="28"/>
        </w:rPr>
        <w:t xml:space="preserve">О государственном контроле (надзоре) и муниципальном </w:t>
      </w:r>
      <w:r w:rsidR="00FB6619">
        <w:rPr>
          <w:bCs/>
          <w:sz w:val="28"/>
          <w:szCs w:val="28"/>
        </w:rPr>
        <w:t>контроле в Российской Федерации»</w:t>
      </w:r>
      <w:r w:rsidR="005115FC" w:rsidRPr="005115FC">
        <w:rPr>
          <w:bCs/>
          <w:sz w:val="28"/>
          <w:szCs w:val="28"/>
        </w:rPr>
        <w:t xml:space="preserve">, за исключением случаев, если рассмотрение жалобы связано со сведениями и с документами, составляющими государственную или иную охраняемую законом тайну. </w:t>
      </w:r>
      <w:proofErr w:type="gramEnd"/>
    </w:p>
    <w:p w:rsidR="005115FC" w:rsidRPr="005115FC" w:rsidRDefault="001E6F1B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115FC" w:rsidRPr="005115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5115FC" w:rsidRPr="005115FC">
        <w:rPr>
          <w:bCs/>
          <w:sz w:val="28"/>
          <w:szCs w:val="28"/>
        </w:rPr>
        <w:t xml:space="preserve">. </w:t>
      </w:r>
      <w:proofErr w:type="gramStart"/>
      <w:r w:rsidR="005115FC" w:rsidRPr="005115FC">
        <w:rPr>
          <w:bCs/>
          <w:sz w:val="28"/>
          <w:szCs w:val="28"/>
        </w:rPr>
        <w:t xml:space="preserve">В случае пропуска по уважительной причине срока подачи жалобы этот срок по ходатайству заявителя может быть восстановлен </w:t>
      </w:r>
      <w:r>
        <w:rPr>
          <w:bCs/>
          <w:sz w:val="28"/>
          <w:szCs w:val="28"/>
        </w:rPr>
        <w:t>Министерством</w:t>
      </w:r>
      <w:r w:rsidR="005115FC" w:rsidRPr="005115FC">
        <w:rPr>
          <w:bCs/>
          <w:sz w:val="28"/>
          <w:szCs w:val="28"/>
        </w:rPr>
        <w:t xml:space="preserve"> при условии, что одновременно с жалобой подано ходатайство о восстановлении пропущенного срока и должностное лицо </w:t>
      </w:r>
      <w:r>
        <w:rPr>
          <w:bCs/>
          <w:sz w:val="28"/>
          <w:szCs w:val="28"/>
        </w:rPr>
        <w:t>Министерства</w:t>
      </w:r>
      <w:r w:rsidR="005115FC" w:rsidRPr="005115FC">
        <w:rPr>
          <w:bCs/>
          <w:sz w:val="28"/>
          <w:szCs w:val="28"/>
        </w:rPr>
        <w:t>, рассматривающее жалобу, признает причину пропуска срока уважительной, а срок подачи ходатайства о восстановлении пропущенного срока разумным.</w:t>
      </w:r>
      <w:proofErr w:type="gramEnd"/>
    </w:p>
    <w:p w:rsidR="005115FC" w:rsidRPr="005115FC" w:rsidRDefault="001E6F1B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115FC" w:rsidRPr="005115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5115FC" w:rsidRPr="005115FC">
        <w:rPr>
          <w:bCs/>
          <w:sz w:val="28"/>
          <w:szCs w:val="28"/>
        </w:rPr>
        <w:t xml:space="preserve">. Жалоба подлежит рассмотрению </w:t>
      </w:r>
      <w:r>
        <w:rPr>
          <w:bCs/>
          <w:sz w:val="28"/>
          <w:szCs w:val="28"/>
        </w:rPr>
        <w:t>Министерством</w:t>
      </w:r>
      <w:r w:rsidR="005115FC" w:rsidRPr="005115FC">
        <w:rPr>
          <w:bCs/>
          <w:sz w:val="28"/>
          <w:szCs w:val="28"/>
        </w:rPr>
        <w:t xml:space="preserve"> в срок, не превышающий пятнадцати рабочих дней со дня ее регистрации, если более короткий срок не установлен Правительством Российской Федерации.</w:t>
      </w:r>
    </w:p>
    <w:p w:rsidR="005115FC" w:rsidRPr="005115FC" w:rsidRDefault="001E6F1B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115FC" w:rsidRPr="005115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="005115FC" w:rsidRPr="005115F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Министерство</w:t>
      </w:r>
      <w:r w:rsidR="005115FC" w:rsidRPr="005115FC">
        <w:rPr>
          <w:bCs/>
          <w:sz w:val="28"/>
          <w:szCs w:val="28"/>
        </w:rPr>
        <w:t xml:space="preserve"> вправе запросить у заявителя, подавшего жалобу, дополнительные информацию и документы, относящиеся к предмету жалобы. Заявитель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</w:t>
      </w:r>
      <w:proofErr w:type="gramStart"/>
      <w:r w:rsidR="005115FC" w:rsidRPr="005115FC">
        <w:rPr>
          <w:bCs/>
          <w:sz w:val="28"/>
          <w:szCs w:val="28"/>
        </w:rPr>
        <w:t>представлении</w:t>
      </w:r>
      <w:proofErr w:type="gramEnd"/>
      <w:r w:rsidR="005115FC" w:rsidRPr="005115FC">
        <w:rPr>
          <w:bCs/>
          <w:sz w:val="28"/>
          <w:szCs w:val="28"/>
        </w:rPr>
        <w:t xml:space="preserve"> дополнительных информации и документов, относящихся к предмету жалобы, до момента получения их разрешительным органом, но не более чем на пять рабочих дней с момента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5115FC" w:rsidRPr="005115FC" w:rsidRDefault="001E6F1B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115FC" w:rsidRPr="005115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5115FC" w:rsidRPr="005115F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Министерство</w:t>
      </w:r>
      <w:r w:rsidR="005115FC" w:rsidRPr="005115FC">
        <w:rPr>
          <w:bCs/>
          <w:sz w:val="28"/>
          <w:szCs w:val="28"/>
        </w:rPr>
        <w:t xml:space="preserve"> принимает решение об отказе в рассмотрении жалобы, если: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 xml:space="preserve">1) жалоба подана после истечения срока подачи жалобы и не содержит ходатайство о </w:t>
      </w:r>
      <w:proofErr w:type="gramStart"/>
      <w:r w:rsidRPr="005115FC">
        <w:rPr>
          <w:bCs/>
          <w:sz w:val="28"/>
          <w:szCs w:val="28"/>
        </w:rPr>
        <w:t>восстановлении</w:t>
      </w:r>
      <w:proofErr w:type="gramEnd"/>
      <w:r w:rsidRPr="005115FC">
        <w:rPr>
          <w:bCs/>
          <w:sz w:val="28"/>
          <w:szCs w:val="28"/>
        </w:rPr>
        <w:t xml:space="preserve"> пропущенного срока на подачу жалобы;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bookmarkStart w:id="3" w:name="p20"/>
      <w:bookmarkEnd w:id="3"/>
      <w:r w:rsidRPr="005115FC">
        <w:rPr>
          <w:bCs/>
          <w:sz w:val="28"/>
          <w:szCs w:val="28"/>
        </w:rPr>
        <w:t>3) до принятия решения по жалобе от заявителя, ее подавшего, поступило заявление об отзыве жалобы;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>4) имеется решение суда по вопросам, поставленным в жалобе;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>5) заявитель, ранее подавший жалобу в уполномоченный орган, подал другую жалобу по тому же предмету и по тем же основаниям;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разрешительного органа, а также членов их семей;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>7) ранее получен отказ в рассмотрении жалобы по тому же предмету и по тем же основаниям, исключающий возможность повторного обращения данного заявителя с жалобой, и не приводятся новые доводы или обстоятельства;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bookmarkStart w:id="4" w:name="p25"/>
      <w:bookmarkEnd w:id="4"/>
      <w:r w:rsidRPr="005115FC">
        <w:rPr>
          <w:bCs/>
          <w:sz w:val="28"/>
          <w:szCs w:val="28"/>
        </w:rPr>
        <w:t>8) жалоба подана в ненадлежащий уполномоченный орган;</w:t>
      </w:r>
    </w:p>
    <w:p w:rsidR="005115FC" w:rsidRPr="005115FC" w:rsidRDefault="005115FC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115FC">
        <w:rPr>
          <w:bCs/>
          <w:sz w:val="28"/>
          <w:szCs w:val="28"/>
        </w:rPr>
        <w:t>9) содержание жалобы не относится к принятому в ходе предоставления государственной услуги решению и осуществленным действиям (бездействию).</w:t>
      </w:r>
    </w:p>
    <w:p w:rsidR="005115FC" w:rsidRPr="005115FC" w:rsidRDefault="00532DB2" w:rsidP="005115FC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115FC" w:rsidRPr="005115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="005115FC" w:rsidRPr="005115FC">
        <w:rPr>
          <w:bCs/>
          <w:sz w:val="28"/>
          <w:szCs w:val="28"/>
        </w:rPr>
        <w:t xml:space="preserve">. Решение об отказе в рассмотрении жалобы принимается </w:t>
      </w:r>
      <w:r w:rsidR="001E6F1B">
        <w:rPr>
          <w:bCs/>
          <w:sz w:val="28"/>
          <w:szCs w:val="28"/>
        </w:rPr>
        <w:t>Министерством</w:t>
      </w:r>
      <w:r w:rsidR="005115FC" w:rsidRPr="005115FC">
        <w:rPr>
          <w:bCs/>
          <w:sz w:val="28"/>
          <w:szCs w:val="28"/>
        </w:rPr>
        <w:t xml:space="preserve"> в течение пяти рабочих дней со дня получения жалобы, за исключением решения об отказе по основанию, предусмотренному </w:t>
      </w:r>
      <w:r w:rsidR="001E6F1B">
        <w:rPr>
          <w:bCs/>
          <w:sz w:val="28"/>
          <w:szCs w:val="28"/>
        </w:rPr>
        <w:t>подпунктом 3 пункта 5.14</w:t>
      </w:r>
      <w:r w:rsidR="005115FC" w:rsidRPr="005115FC">
        <w:rPr>
          <w:bCs/>
          <w:sz w:val="28"/>
          <w:szCs w:val="28"/>
        </w:rPr>
        <w:t>. Отказ в рассмотрении жалобы по основаниям, указанным в</w:t>
      </w:r>
      <w:r w:rsidR="001E6F1B">
        <w:rPr>
          <w:bCs/>
          <w:sz w:val="28"/>
          <w:szCs w:val="28"/>
        </w:rPr>
        <w:t xml:space="preserve"> подпунктах 3-8 пункта 5.14</w:t>
      </w:r>
      <w:r w:rsidR="005115FC" w:rsidRPr="005115FC">
        <w:rPr>
          <w:bCs/>
          <w:sz w:val="28"/>
          <w:szCs w:val="28"/>
        </w:rPr>
        <w:t xml:space="preserve">, не </w:t>
      </w:r>
      <w:proofErr w:type="gramStart"/>
      <w:r w:rsidR="005115FC" w:rsidRPr="005115FC">
        <w:rPr>
          <w:bCs/>
          <w:sz w:val="28"/>
          <w:szCs w:val="28"/>
        </w:rPr>
        <w:t>является результатом досудебного обжалования и не может</w:t>
      </w:r>
      <w:proofErr w:type="gramEnd"/>
      <w:r w:rsidR="005115FC" w:rsidRPr="005115FC">
        <w:rPr>
          <w:bCs/>
          <w:sz w:val="28"/>
          <w:szCs w:val="28"/>
        </w:rPr>
        <w:t xml:space="preserve"> служить основанием для судебного обжалования решений разрешительного органа, действий (бездействия) его должностных лиц.</w:t>
      </w:r>
    </w:p>
    <w:p w:rsidR="001E2744" w:rsidRDefault="00152533" w:rsidP="001E2744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32DB2">
        <w:rPr>
          <w:bCs/>
          <w:sz w:val="28"/>
          <w:szCs w:val="28"/>
        </w:rPr>
        <w:t>16</w:t>
      </w:r>
      <w:r w:rsidR="001E2744" w:rsidRPr="001E2744">
        <w:rPr>
          <w:bCs/>
          <w:sz w:val="28"/>
          <w:szCs w:val="28"/>
        </w:rPr>
        <w:t xml:space="preserve">. Судебное обжалование решений и действий  (бездействия) </w:t>
      </w:r>
      <w:r w:rsidR="00532DB2">
        <w:rPr>
          <w:bCs/>
          <w:sz w:val="28"/>
          <w:szCs w:val="28"/>
        </w:rPr>
        <w:t>Министерства</w:t>
      </w:r>
      <w:r w:rsidR="001E2744" w:rsidRPr="001E2744">
        <w:rPr>
          <w:bCs/>
          <w:sz w:val="28"/>
          <w:szCs w:val="28"/>
        </w:rPr>
        <w:t xml:space="preserve"> при предоставлении лицензии, внесении изменений в реестр лицензий, периодическом подтверждении соответствия лицензиата лицензионным </w:t>
      </w:r>
      <w:proofErr w:type="gramStart"/>
      <w:r w:rsidR="001E2744" w:rsidRPr="001E2744">
        <w:rPr>
          <w:bCs/>
          <w:sz w:val="28"/>
          <w:szCs w:val="28"/>
        </w:rPr>
        <w:t>требованиям</w:t>
      </w:r>
      <w:proofErr w:type="gramEnd"/>
      <w:r w:rsidR="001E2744" w:rsidRPr="001E2744">
        <w:rPr>
          <w:bCs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 предпринимательской деятельности, а также случаев, если иными  федеральными законами установлен исключительно судебный порядок обжалования соответствующих решений и действий (бездействия).</w:t>
      </w:r>
      <w:r w:rsidR="00FB6619">
        <w:rPr>
          <w:bCs/>
          <w:sz w:val="28"/>
          <w:szCs w:val="28"/>
        </w:rPr>
        <w:t>»;</w:t>
      </w:r>
    </w:p>
    <w:p w:rsidR="00FB6619" w:rsidRDefault="009E0724" w:rsidP="001E2744">
      <w:pPr>
        <w:suppressAutoHyphens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B3308">
        <w:rPr>
          <w:bCs/>
          <w:sz w:val="28"/>
          <w:szCs w:val="28"/>
        </w:rPr>
        <w:t>риложение (справочное) изложить в следующей редакции:</w:t>
      </w:r>
    </w:p>
    <w:p w:rsidR="00035D5D" w:rsidRPr="00035D5D" w:rsidRDefault="00BB3308" w:rsidP="00035D5D">
      <w:pPr>
        <w:widowControl w:val="0"/>
        <w:suppressAutoHyphens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35D5D" w:rsidRPr="00035D5D">
        <w:rPr>
          <w:sz w:val="28"/>
          <w:szCs w:val="28"/>
        </w:rPr>
        <w:t xml:space="preserve">Приложение </w:t>
      </w:r>
    </w:p>
    <w:p w:rsidR="00035D5D" w:rsidRPr="00035D5D" w:rsidRDefault="00035D5D" w:rsidP="00035D5D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035D5D">
        <w:rPr>
          <w:sz w:val="28"/>
          <w:szCs w:val="28"/>
        </w:rPr>
        <w:t>(справочное)</w:t>
      </w:r>
    </w:p>
    <w:p w:rsidR="00035D5D" w:rsidRPr="00035D5D" w:rsidRDefault="00035D5D" w:rsidP="00035D5D">
      <w:pPr>
        <w:widowControl w:val="0"/>
        <w:suppressAutoHyphens/>
        <w:ind w:left="6237"/>
        <w:rPr>
          <w:sz w:val="28"/>
          <w:szCs w:val="28"/>
        </w:rPr>
      </w:pPr>
      <w:r w:rsidRPr="00035D5D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35D5D" w:rsidRPr="00035D5D" w:rsidRDefault="00035D5D" w:rsidP="00035D5D">
      <w:pPr>
        <w:suppressAutoHyphens/>
        <w:ind w:left="5103" w:firstLine="1134"/>
        <w:rPr>
          <w:spacing w:val="-6"/>
          <w:sz w:val="28"/>
          <w:szCs w:val="28"/>
        </w:rPr>
      </w:pPr>
    </w:p>
    <w:p w:rsidR="00035D5D" w:rsidRPr="00035D5D" w:rsidRDefault="00035D5D" w:rsidP="00035D5D">
      <w:pPr>
        <w:suppressAutoHyphens/>
        <w:ind w:firstLine="709"/>
        <w:jc w:val="center"/>
        <w:rPr>
          <w:sz w:val="28"/>
        </w:rPr>
      </w:pPr>
      <w:r w:rsidRPr="00035D5D">
        <w:rPr>
          <w:sz w:val="28"/>
        </w:rPr>
        <w:lastRenderedPageBreak/>
        <w:t>Реквизиты органов и должностных лиц, ответственных за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и осуществляющих контроль ее предоставления</w:t>
      </w:r>
    </w:p>
    <w:p w:rsidR="00035D5D" w:rsidRPr="00035D5D" w:rsidRDefault="00035D5D" w:rsidP="00035D5D">
      <w:pPr>
        <w:suppressAutoHyphens/>
        <w:rPr>
          <w:sz w:val="28"/>
        </w:rPr>
      </w:pPr>
    </w:p>
    <w:p w:rsidR="00035D5D" w:rsidRPr="00035D5D" w:rsidRDefault="00035D5D" w:rsidP="00035D5D">
      <w:pPr>
        <w:suppressAutoHyphens/>
        <w:ind w:firstLine="709"/>
        <w:jc w:val="center"/>
        <w:rPr>
          <w:sz w:val="28"/>
        </w:rPr>
      </w:pPr>
      <w:r w:rsidRPr="00035D5D">
        <w:rPr>
          <w:sz w:val="28"/>
        </w:rPr>
        <w:t>Министерство экономики Республики Татарстан</w:t>
      </w:r>
    </w:p>
    <w:p w:rsidR="00035D5D" w:rsidRPr="00035D5D" w:rsidRDefault="00035D5D" w:rsidP="00035D5D">
      <w:pPr>
        <w:suppressAutoHyphens/>
        <w:ind w:firstLine="709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380"/>
      </w:tblGrid>
      <w:tr w:rsidR="00035D5D" w:rsidRPr="00035D5D" w:rsidTr="00035D5D">
        <w:trPr>
          <w:trHeight w:val="488"/>
        </w:trPr>
        <w:tc>
          <w:tcPr>
            <w:tcW w:w="4503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Должность</w:t>
            </w:r>
          </w:p>
        </w:tc>
        <w:tc>
          <w:tcPr>
            <w:tcW w:w="2255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Электронный адрес</w:t>
            </w:r>
          </w:p>
        </w:tc>
      </w:tr>
      <w:tr w:rsidR="00035D5D" w:rsidRPr="00035D5D" w:rsidTr="00035D5D">
        <w:trPr>
          <w:trHeight w:val="488"/>
        </w:trPr>
        <w:tc>
          <w:tcPr>
            <w:tcW w:w="4503" w:type="dxa"/>
          </w:tcPr>
          <w:p w:rsidR="00035D5D" w:rsidRPr="00035D5D" w:rsidRDefault="00035D5D" w:rsidP="00035D5D">
            <w:pPr>
              <w:suppressAutoHyphens/>
              <w:rPr>
                <w:sz w:val="28"/>
              </w:rPr>
            </w:pPr>
            <w:r w:rsidRPr="00035D5D">
              <w:rPr>
                <w:sz w:val="28"/>
              </w:rPr>
              <w:t>Министр</w:t>
            </w:r>
          </w:p>
        </w:tc>
        <w:tc>
          <w:tcPr>
            <w:tcW w:w="2255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524-91-11</w:t>
            </w:r>
          </w:p>
        </w:tc>
        <w:tc>
          <w:tcPr>
            <w:tcW w:w="3380" w:type="dxa"/>
          </w:tcPr>
          <w:p w:rsidR="00035D5D" w:rsidRPr="00035D5D" w:rsidRDefault="006D774B" w:rsidP="00035D5D">
            <w:pPr>
              <w:suppressAutoHyphens/>
              <w:jc w:val="center"/>
              <w:rPr>
                <w:sz w:val="28"/>
              </w:rPr>
            </w:pPr>
            <w:r w:rsidRPr="006D774B">
              <w:rPr>
                <w:sz w:val="28"/>
              </w:rPr>
              <w:t>mert.pr1@tatar.ru</w:t>
            </w:r>
          </w:p>
        </w:tc>
      </w:tr>
      <w:tr w:rsidR="00035D5D" w:rsidRPr="00035D5D" w:rsidTr="00035D5D">
        <w:tc>
          <w:tcPr>
            <w:tcW w:w="4503" w:type="dxa"/>
          </w:tcPr>
          <w:p w:rsidR="00035D5D" w:rsidRPr="00035D5D" w:rsidRDefault="00035D5D" w:rsidP="00035D5D">
            <w:pPr>
              <w:suppressAutoHyphens/>
              <w:rPr>
                <w:sz w:val="28"/>
              </w:rPr>
            </w:pPr>
            <w:r w:rsidRPr="00035D5D">
              <w:rPr>
                <w:sz w:val="28"/>
              </w:rPr>
              <w:t>Заместитель министра</w:t>
            </w:r>
          </w:p>
          <w:p w:rsidR="00035D5D" w:rsidRPr="00035D5D" w:rsidRDefault="00035D5D" w:rsidP="00035D5D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35D5D" w:rsidRPr="00035D5D" w:rsidRDefault="00E53CC5" w:rsidP="00035D5D">
            <w:pPr>
              <w:suppressAutoHyphens/>
              <w:jc w:val="center"/>
              <w:rPr>
                <w:sz w:val="28"/>
              </w:rPr>
            </w:pPr>
            <w:r w:rsidRPr="00E53CC5">
              <w:rPr>
                <w:sz w:val="28"/>
              </w:rPr>
              <w:t>524-91-02</w:t>
            </w:r>
          </w:p>
        </w:tc>
        <w:tc>
          <w:tcPr>
            <w:tcW w:w="3380" w:type="dxa"/>
          </w:tcPr>
          <w:p w:rsidR="00035D5D" w:rsidRPr="00035D5D" w:rsidRDefault="00E53CC5" w:rsidP="00035D5D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E53CC5">
              <w:rPr>
                <w:sz w:val="28"/>
                <w:szCs w:val="28"/>
                <w:shd w:val="clear" w:color="auto" w:fill="FFFFFF"/>
              </w:rPr>
              <w:t>Nasibullina.Guzel@tatar.ru</w:t>
            </w:r>
          </w:p>
        </w:tc>
      </w:tr>
      <w:tr w:rsidR="00035D5D" w:rsidRPr="00035D5D" w:rsidTr="00035D5D">
        <w:tc>
          <w:tcPr>
            <w:tcW w:w="4503" w:type="dxa"/>
          </w:tcPr>
          <w:p w:rsidR="00035D5D" w:rsidRPr="00035D5D" w:rsidRDefault="00035D5D" w:rsidP="00035D5D">
            <w:pPr>
              <w:suppressAutoHyphens/>
              <w:rPr>
                <w:sz w:val="28"/>
              </w:rPr>
            </w:pPr>
            <w:r w:rsidRPr="00035D5D">
              <w:rPr>
                <w:sz w:val="28"/>
              </w:rPr>
              <w:t>Начальник отдела лицензирования</w:t>
            </w:r>
          </w:p>
          <w:p w:rsidR="00035D5D" w:rsidRPr="00035D5D" w:rsidRDefault="00035D5D" w:rsidP="00035D5D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524-91-48</w:t>
            </w:r>
          </w:p>
        </w:tc>
        <w:tc>
          <w:tcPr>
            <w:tcW w:w="3380" w:type="dxa"/>
          </w:tcPr>
          <w:p w:rsidR="00035D5D" w:rsidRPr="00035D5D" w:rsidRDefault="00035D5D" w:rsidP="00035D5D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035D5D">
              <w:rPr>
                <w:sz w:val="28"/>
                <w:lang w:val="en-US"/>
              </w:rPr>
              <w:t>Nadezhda</w:t>
            </w:r>
            <w:proofErr w:type="spellEnd"/>
            <w:r w:rsidRPr="00035D5D">
              <w:rPr>
                <w:sz w:val="28"/>
              </w:rPr>
              <w:t>.</w:t>
            </w:r>
            <w:proofErr w:type="spellStart"/>
            <w:r w:rsidRPr="00035D5D">
              <w:rPr>
                <w:sz w:val="28"/>
                <w:lang w:val="en-US"/>
              </w:rPr>
              <w:t>Gornovskaya</w:t>
            </w:r>
            <w:proofErr w:type="spellEnd"/>
            <w:r w:rsidRPr="00035D5D">
              <w:rPr>
                <w:sz w:val="28"/>
              </w:rPr>
              <w:t xml:space="preserve"> @</w:t>
            </w:r>
            <w:proofErr w:type="spellStart"/>
            <w:r w:rsidRPr="00035D5D">
              <w:rPr>
                <w:sz w:val="28"/>
                <w:lang w:val="en-US"/>
              </w:rPr>
              <w:t>tatar</w:t>
            </w:r>
            <w:proofErr w:type="spellEnd"/>
            <w:r w:rsidRPr="00035D5D">
              <w:rPr>
                <w:sz w:val="28"/>
              </w:rPr>
              <w:t>.</w:t>
            </w:r>
            <w:proofErr w:type="spellStart"/>
            <w:r w:rsidRPr="00035D5D">
              <w:rPr>
                <w:sz w:val="28"/>
              </w:rPr>
              <w:t>ru</w:t>
            </w:r>
            <w:proofErr w:type="spellEnd"/>
          </w:p>
        </w:tc>
      </w:tr>
      <w:tr w:rsidR="00035D5D" w:rsidRPr="00035D5D" w:rsidTr="00035D5D">
        <w:tc>
          <w:tcPr>
            <w:tcW w:w="4503" w:type="dxa"/>
          </w:tcPr>
          <w:p w:rsidR="00035D5D" w:rsidRPr="00035D5D" w:rsidRDefault="00035D5D" w:rsidP="00035D5D">
            <w:pPr>
              <w:suppressAutoHyphens/>
              <w:rPr>
                <w:sz w:val="28"/>
              </w:rPr>
            </w:pPr>
            <w:r w:rsidRPr="00035D5D">
              <w:rPr>
                <w:sz w:val="28"/>
              </w:rPr>
              <w:t>Ведущий советник отдела лицензирования</w:t>
            </w:r>
          </w:p>
          <w:p w:rsidR="00035D5D" w:rsidRPr="00035D5D" w:rsidRDefault="00035D5D" w:rsidP="00035D5D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  <w:lang w:val="en-US"/>
              </w:rPr>
            </w:pPr>
            <w:r w:rsidRPr="00035D5D">
              <w:rPr>
                <w:sz w:val="28"/>
              </w:rPr>
              <w:t>L.Safin@tatar.ru</w:t>
            </w:r>
          </w:p>
        </w:tc>
      </w:tr>
      <w:tr w:rsidR="00035D5D" w:rsidRPr="00035D5D" w:rsidTr="00035D5D">
        <w:tc>
          <w:tcPr>
            <w:tcW w:w="4503" w:type="dxa"/>
          </w:tcPr>
          <w:p w:rsidR="00035D5D" w:rsidRPr="00035D5D" w:rsidRDefault="00035D5D" w:rsidP="00035D5D">
            <w:pPr>
              <w:suppressAutoHyphens/>
              <w:rPr>
                <w:sz w:val="28"/>
              </w:rPr>
            </w:pPr>
            <w:r w:rsidRPr="00035D5D">
              <w:rPr>
                <w:sz w:val="28"/>
              </w:rPr>
              <w:t>Ведущий специалист отдела лицензирования</w:t>
            </w:r>
          </w:p>
          <w:p w:rsidR="00035D5D" w:rsidRPr="00035D5D" w:rsidRDefault="00035D5D" w:rsidP="00035D5D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524-90-22</w:t>
            </w:r>
          </w:p>
        </w:tc>
        <w:tc>
          <w:tcPr>
            <w:tcW w:w="3380" w:type="dxa"/>
          </w:tcPr>
          <w:p w:rsidR="00035D5D" w:rsidRPr="00035D5D" w:rsidRDefault="003E629F" w:rsidP="00035D5D">
            <w:pPr>
              <w:rPr>
                <w:sz w:val="28"/>
                <w:szCs w:val="28"/>
              </w:rPr>
            </w:pPr>
            <w:hyperlink r:id="rId10" w:history="1">
              <w:r w:rsidR="00035D5D" w:rsidRPr="00035D5D">
                <w:rPr>
                  <w:sz w:val="28"/>
                  <w:szCs w:val="28"/>
                </w:rPr>
                <w:t>Hasanova.Elmira@tatar.ru</w:t>
              </w:r>
            </w:hyperlink>
          </w:p>
          <w:p w:rsidR="00035D5D" w:rsidRPr="00035D5D" w:rsidRDefault="00035D5D" w:rsidP="00035D5D">
            <w:pPr>
              <w:suppressAutoHyphens/>
              <w:jc w:val="center"/>
              <w:rPr>
                <w:b/>
                <w:sz w:val="28"/>
              </w:rPr>
            </w:pPr>
            <w:r w:rsidRPr="00035D5D">
              <w:rPr>
                <w:rFonts w:ascii="Arial" w:hAnsi="Arial" w:cs="Arial"/>
              </w:rPr>
              <w:br w:type="textWrapping" w:clear="all"/>
            </w:r>
          </w:p>
        </w:tc>
      </w:tr>
      <w:tr w:rsidR="00035D5D" w:rsidRPr="00035D5D" w:rsidTr="00035D5D">
        <w:tc>
          <w:tcPr>
            <w:tcW w:w="4503" w:type="dxa"/>
          </w:tcPr>
          <w:p w:rsidR="00035D5D" w:rsidRPr="00035D5D" w:rsidRDefault="00035D5D" w:rsidP="00035D5D">
            <w:pPr>
              <w:suppressAutoHyphens/>
              <w:rPr>
                <w:sz w:val="28"/>
              </w:rPr>
            </w:pPr>
            <w:r w:rsidRPr="00035D5D">
              <w:rPr>
                <w:sz w:val="28"/>
              </w:rPr>
              <w:t>Ведущий консультант отдела лицензирования</w:t>
            </w:r>
          </w:p>
        </w:tc>
        <w:tc>
          <w:tcPr>
            <w:tcW w:w="2255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035D5D" w:rsidRPr="00035D5D" w:rsidRDefault="00035D5D" w:rsidP="00035D5D">
            <w:pPr>
              <w:jc w:val="center"/>
              <w:rPr>
                <w:sz w:val="28"/>
                <w:szCs w:val="28"/>
              </w:rPr>
            </w:pPr>
            <w:r w:rsidRPr="00035D5D">
              <w:rPr>
                <w:sz w:val="28"/>
                <w:szCs w:val="28"/>
              </w:rPr>
              <w:t>Olga.Bobkova@tatar.ru</w:t>
            </w:r>
          </w:p>
        </w:tc>
      </w:tr>
      <w:tr w:rsidR="00035D5D" w:rsidRPr="00035D5D" w:rsidTr="00035D5D">
        <w:tc>
          <w:tcPr>
            <w:tcW w:w="4503" w:type="dxa"/>
          </w:tcPr>
          <w:p w:rsidR="00035D5D" w:rsidRPr="00035D5D" w:rsidRDefault="00035D5D" w:rsidP="00035D5D">
            <w:pPr>
              <w:suppressAutoHyphens/>
              <w:rPr>
                <w:sz w:val="28"/>
                <w:lang w:val="en-US"/>
              </w:rPr>
            </w:pPr>
            <w:r w:rsidRPr="00035D5D">
              <w:rPr>
                <w:sz w:val="28"/>
              </w:rPr>
              <w:t>Начальник отдела делопроизводства</w:t>
            </w:r>
          </w:p>
        </w:tc>
        <w:tc>
          <w:tcPr>
            <w:tcW w:w="2255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  <w:lang w:val="en-US"/>
              </w:rPr>
            </w:pPr>
            <w:r w:rsidRPr="00035D5D">
              <w:rPr>
                <w:sz w:val="28"/>
              </w:rPr>
              <w:t>524-91-68</w:t>
            </w:r>
          </w:p>
        </w:tc>
        <w:tc>
          <w:tcPr>
            <w:tcW w:w="3380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Ramziya.Zimina@tatar.ru</w:t>
            </w:r>
          </w:p>
        </w:tc>
      </w:tr>
    </w:tbl>
    <w:p w:rsidR="00035D5D" w:rsidRPr="00035D5D" w:rsidRDefault="00035D5D" w:rsidP="00035D5D">
      <w:pPr>
        <w:suppressAutoHyphens/>
        <w:ind w:firstLine="709"/>
        <w:rPr>
          <w:b/>
          <w:sz w:val="28"/>
        </w:rPr>
      </w:pPr>
    </w:p>
    <w:p w:rsidR="00035D5D" w:rsidRPr="00035D5D" w:rsidRDefault="00035D5D" w:rsidP="00035D5D">
      <w:pPr>
        <w:suppressAutoHyphens/>
        <w:ind w:firstLine="709"/>
        <w:jc w:val="center"/>
        <w:rPr>
          <w:sz w:val="28"/>
        </w:rPr>
      </w:pPr>
      <w:r w:rsidRPr="00035D5D">
        <w:rPr>
          <w:sz w:val="28"/>
        </w:rPr>
        <w:t>Аппарат Кабинета Министров Республики Татарстан</w:t>
      </w:r>
    </w:p>
    <w:p w:rsidR="00035D5D" w:rsidRPr="00035D5D" w:rsidRDefault="00035D5D" w:rsidP="00035D5D">
      <w:pPr>
        <w:suppressAutoHyphens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035D5D" w:rsidRPr="00035D5D" w:rsidTr="00035D5D">
        <w:trPr>
          <w:trHeight w:val="488"/>
        </w:trPr>
        <w:tc>
          <w:tcPr>
            <w:tcW w:w="3379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Должность</w:t>
            </w:r>
          </w:p>
        </w:tc>
        <w:tc>
          <w:tcPr>
            <w:tcW w:w="3379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</w:rPr>
            </w:pPr>
            <w:r w:rsidRPr="00035D5D">
              <w:rPr>
                <w:sz w:val="28"/>
              </w:rPr>
              <w:t>Электронный адрес</w:t>
            </w:r>
          </w:p>
        </w:tc>
      </w:tr>
      <w:tr w:rsidR="00035D5D" w:rsidRPr="00035D5D" w:rsidTr="00035D5D">
        <w:tc>
          <w:tcPr>
            <w:tcW w:w="3379" w:type="dxa"/>
          </w:tcPr>
          <w:p w:rsidR="00035D5D" w:rsidRPr="00035D5D" w:rsidRDefault="00035D5D" w:rsidP="00035D5D">
            <w:pPr>
              <w:suppressAutoHyphens/>
              <w:rPr>
                <w:sz w:val="28"/>
              </w:rPr>
            </w:pPr>
            <w:r w:rsidRPr="00035D5D">
              <w:rPr>
                <w:sz w:val="28"/>
              </w:rPr>
              <w:t>Начальник отдела промышленности</w:t>
            </w:r>
          </w:p>
          <w:p w:rsidR="00035D5D" w:rsidRPr="00035D5D" w:rsidRDefault="00035D5D" w:rsidP="00035D5D">
            <w:pPr>
              <w:suppressAutoHyphens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035D5D" w:rsidRPr="00035D5D" w:rsidRDefault="00035D5D" w:rsidP="00035D5D">
            <w:pPr>
              <w:suppressAutoHyphens/>
              <w:jc w:val="center"/>
              <w:rPr>
                <w:sz w:val="28"/>
                <w:lang w:val="en-US"/>
              </w:rPr>
            </w:pPr>
            <w:r w:rsidRPr="00035D5D">
              <w:rPr>
                <w:sz w:val="28"/>
              </w:rPr>
              <w:t>264-</w:t>
            </w:r>
            <w:r w:rsidRPr="00035D5D">
              <w:rPr>
                <w:sz w:val="28"/>
                <w:lang w:val="en-US"/>
              </w:rPr>
              <w:t>76-74</w:t>
            </w:r>
          </w:p>
        </w:tc>
        <w:tc>
          <w:tcPr>
            <w:tcW w:w="3380" w:type="dxa"/>
          </w:tcPr>
          <w:p w:rsidR="00035D5D" w:rsidRPr="00035D5D" w:rsidRDefault="00035D5D" w:rsidP="00035D5D">
            <w:pPr>
              <w:suppressAutoHyphens/>
              <w:rPr>
                <w:sz w:val="28"/>
                <w:lang w:val="en-US"/>
              </w:rPr>
            </w:pPr>
            <w:r w:rsidRPr="00035D5D">
              <w:rPr>
                <w:sz w:val="28"/>
                <w:lang w:val="en-US"/>
              </w:rPr>
              <w:t>German.Fashiev@tatar.ru</w:t>
            </w:r>
          </w:p>
          <w:p w:rsidR="00035D5D" w:rsidRPr="00035D5D" w:rsidRDefault="00035D5D" w:rsidP="00035D5D">
            <w:pPr>
              <w:suppressAutoHyphens/>
              <w:jc w:val="center"/>
              <w:rPr>
                <w:b/>
                <w:sz w:val="28"/>
              </w:rPr>
            </w:pPr>
          </w:p>
        </w:tc>
      </w:tr>
    </w:tbl>
    <w:p w:rsidR="00035D5D" w:rsidRPr="00035D5D" w:rsidRDefault="00035D5D" w:rsidP="00035D5D">
      <w:pPr>
        <w:tabs>
          <w:tab w:val="left" w:pos="6237"/>
        </w:tabs>
        <w:autoSpaceDE w:val="0"/>
        <w:autoSpaceDN w:val="0"/>
        <w:rPr>
          <w:sz w:val="24"/>
        </w:rPr>
      </w:pPr>
    </w:p>
    <w:p w:rsidR="00035D5D" w:rsidRPr="00035D5D" w:rsidRDefault="00035D5D" w:rsidP="00035D5D">
      <w:pPr>
        <w:suppressAutoHyphens/>
        <w:jc w:val="both"/>
        <w:rPr>
          <w:b/>
          <w:sz w:val="28"/>
          <w:szCs w:val="28"/>
        </w:rPr>
      </w:pPr>
    </w:p>
    <w:sectPr w:rsidR="00035D5D" w:rsidRPr="00035D5D" w:rsidSect="00035D5D">
      <w:pgSz w:w="11906" w:h="16838" w:code="9"/>
      <w:pgMar w:top="1134" w:right="567" w:bottom="1276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9F" w:rsidRDefault="003E629F">
      <w:r>
        <w:separator/>
      </w:r>
    </w:p>
  </w:endnote>
  <w:endnote w:type="continuationSeparator" w:id="0">
    <w:p w:rsidR="003E629F" w:rsidRDefault="003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9F" w:rsidRDefault="003E629F">
      <w:r>
        <w:separator/>
      </w:r>
    </w:p>
  </w:footnote>
  <w:footnote w:type="continuationSeparator" w:id="0">
    <w:p w:rsidR="003E629F" w:rsidRDefault="003E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2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32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0F38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27719E"/>
    <w:multiLevelType w:val="singleLevel"/>
    <w:tmpl w:val="F75082C0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4">
    <w:nsid w:val="32A05340"/>
    <w:multiLevelType w:val="multilevel"/>
    <w:tmpl w:val="80F80D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146" w:hanging="720"/>
      </w:pPr>
      <w:rPr>
        <w:rFonts w:cs="Times New Roman"/>
        <w:b w:val="0"/>
        <w:i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5">
    <w:nsid w:val="4F1941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FE7AAB"/>
    <w:multiLevelType w:val="singleLevel"/>
    <w:tmpl w:val="988258C4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7">
    <w:nsid w:val="5B006640"/>
    <w:multiLevelType w:val="singleLevel"/>
    <w:tmpl w:val="EE50F280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8">
    <w:nsid w:val="62E77A6C"/>
    <w:multiLevelType w:val="singleLevel"/>
    <w:tmpl w:val="8F066E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D121E1"/>
    <w:multiLevelType w:val="singleLevel"/>
    <w:tmpl w:val="D8C247EA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0">
    <w:nsid w:val="721E2C9C"/>
    <w:multiLevelType w:val="multilevel"/>
    <w:tmpl w:val="4FFE5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0"/>
  </w:num>
  <w:num w:numId="14">
    <w:abstractNumId w:val="19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11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00BB"/>
    <w:rsid w:val="000018E6"/>
    <w:rsid w:val="00006A09"/>
    <w:rsid w:val="000078D2"/>
    <w:rsid w:val="000108C2"/>
    <w:rsid w:val="00010A98"/>
    <w:rsid w:val="00012096"/>
    <w:rsid w:val="0002292D"/>
    <w:rsid w:val="000258CB"/>
    <w:rsid w:val="00027BEC"/>
    <w:rsid w:val="00035D5D"/>
    <w:rsid w:val="0004026D"/>
    <w:rsid w:val="00040C66"/>
    <w:rsid w:val="00041081"/>
    <w:rsid w:val="00042391"/>
    <w:rsid w:val="00044300"/>
    <w:rsid w:val="0004568A"/>
    <w:rsid w:val="000475D7"/>
    <w:rsid w:val="00051CD7"/>
    <w:rsid w:val="00053AEF"/>
    <w:rsid w:val="00054DB0"/>
    <w:rsid w:val="00054FCA"/>
    <w:rsid w:val="00057354"/>
    <w:rsid w:val="00063866"/>
    <w:rsid w:val="000647C0"/>
    <w:rsid w:val="00066967"/>
    <w:rsid w:val="0007303E"/>
    <w:rsid w:val="00076BAF"/>
    <w:rsid w:val="0008022A"/>
    <w:rsid w:val="00086151"/>
    <w:rsid w:val="00092368"/>
    <w:rsid w:val="00094464"/>
    <w:rsid w:val="000976BE"/>
    <w:rsid w:val="00097CBB"/>
    <w:rsid w:val="000A1CFD"/>
    <w:rsid w:val="000A367F"/>
    <w:rsid w:val="000A4FC1"/>
    <w:rsid w:val="000B03C4"/>
    <w:rsid w:val="000B1577"/>
    <w:rsid w:val="000B39D2"/>
    <w:rsid w:val="000B3FED"/>
    <w:rsid w:val="000B5B0C"/>
    <w:rsid w:val="000B6B0E"/>
    <w:rsid w:val="000B7647"/>
    <w:rsid w:val="000C1D68"/>
    <w:rsid w:val="000D38CA"/>
    <w:rsid w:val="000D613A"/>
    <w:rsid w:val="000E3B73"/>
    <w:rsid w:val="000E5187"/>
    <w:rsid w:val="000F034A"/>
    <w:rsid w:val="000F3BE7"/>
    <w:rsid w:val="000F3D73"/>
    <w:rsid w:val="001018FC"/>
    <w:rsid w:val="00101CAF"/>
    <w:rsid w:val="0010580E"/>
    <w:rsid w:val="00105D99"/>
    <w:rsid w:val="0011524B"/>
    <w:rsid w:val="00122E5D"/>
    <w:rsid w:val="00123BD0"/>
    <w:rsid w:val="0012499E"/>
    <w:rsid w:val="00125A0C"/>
    <w:rsid w:val="00125C6F"/>
    <w:rsid w:val="00127B09"/>
    <w:rsid w:val="00127C3C"/>
    <w:rsid w:val="001313B5"/>
    <w:rsid w:val="00133170"/>
    <w:rsid w:val="00135BF7"/>
    <w:rsid w:val="00136E5A"/>
    <w:rsid w:val="001430BE"/>
    <w:rsid w:val="00143965"/>
    <w:rsid w:val="00152533"/>
    <w:rsid w:val="00155B8D"/>
    <w:rsid w:val="00161D0F"/>
    <w:rsid w:val="00162ED3"/>
    <w:rsid w:val="00172EA9"/>
    <w:rsid w:val="0017407A"/>
    <w:rsid w:val="0018298F"/>
    <w:rsid w:val="00184496"/>
    <w:rsid w:val="00184FEC"/>
    <w:rsid w:val="00185F53"/>
    <w:rsid w:val="00186BED"/>
    <w:rsid w:val="00186DCF"/>
    <w:rsid w:val="00187EAC"/>
    <w:rsid w:val="00192FFE"/>
    <w:rsid w:val="001A21AF"/>
    <w:rsid w:val="001A26C3"/>
    <w:rsid w:val="001A6581"/>
    <w:rsid w:val="001A6FD0"/>
    <w:rsid w:val="001B016C"/>
    <w:rsid w:val="001B5D6B"/>
    <w:rsid w:val="001C11EA"/>
    <w:rsid w:val="001C3708"/>
    <w:rsid w:val="001C7139"/>
    <w:rsid w:val="001D0D63"/>
    <w:rsid w:val="001D5049"/>
    <w:rsid w:val="001D6C47"/>
    <w:rsid w:val="001E1DA4"/>
    <w:rsid w:val="001E2744"/>
    <w:rsid w:val="001E67AB"/>
    <w:rsid w:val="001E6F1B"/>
    <w:rsid w:val="001F1F69"/>
    <w:rsid w:val="001F2941"/>
    <w:rsid w:val="001F47DE"/>
    <w:rsid w:val="00203CBB"/>
    <w:rsid w:val="00206EBF"/>
    <w:rsid w:val="002101EB"/>
    <w:rsid w:val="00214090"/>
    <w:rsid w:val="0021609C"/>
    <w:rsid w:val="002205BD"/>
    <w:rsid w:val="002219BC"/>
    <w:rsid w:val="00222880"/>
    <w:rsid w:val="002236D4"/>
    <w:rsid w:val="00224FF8"/>
    <w:rsid w:val="00226E9A"/>
    <w:rsid w:val="00232490"/>
    <w:rsid w:val="00235072"/>
    <w:rsid w:val="00235926"/>
    <w:rsid w:val="00236C49"/>
    <w:rsid w:val="00237B18"/>
    <w:rsid w:val="00242A04"/>
    <w:rsid w:val="00244E78"/>
    <w:rsid w:val="00247B9B"/>
    <w:rsid w:val="0025141E"/>
    <w:rsid w:val="00253A13"/>
    <w:rsid w:val="00253B88"/>
    <w:rsid w:val="002546AA"/>
    <w:rsid w:val="00255913"/>
    <w:rsid w:val="00255FCD"/>
    <w:rsid w:val="002603B9"/>
    <w:rsid w:val="00260A16"/>
    <w:rsid w:val="00270E02"/>
    <w:rsid w:val="002752E7"/>
    <w:rsid w:val="002822C9"/>
    <w:rsid w:val="00286D3A"/>
    <w:rsid w:val="002910A4"/>
    <w:rsid w:val="0029203B"/>
    <w:rsid w:val="002956B5"/>
    <w:rsid w:val="00297780"/>
    <w:rsid w:val="002A1508"/>
    <w:rsid w:val="002A6366"/>
    <w:rsid w:val="002A7446"/>
    <w:rsid w:val="002B4205"/>
    <w:rsid w:val="002B53E2"/>
    <w:rsid w:val="002B7AEB"/>
    <w:rsid w:val="002C1174"/>
    <w:rsid w:val="002C14F5"/>
    <w:rsid w:val="002C6C85"/>
    <w:rsid w:val="002C7293"/>
    <w:rsid w:val="002C77F1"/>
    <w:rsid w:val="002C7BB1"/>
    <w:rsid w:val="002D4BF8"/>
    <w:rsid w:val="002D5865"/>
    <w:rsid w:val="002E077A"/>
    <w:rsid w:val="002E308C"/>
    <w:rsid w:val="002E33DD"/>
    <w:rsid w:val="002E4431"/>
    <w:rsid w:val="002E4B4B"/>
    <w:rsid w:val="00301DAF"/>
    <w:rsid w:val="00303EA5"/>
    <w:rsid w:val="00306556"/>
    <w:rsid w:val="00306FD2"/>
    <w:rsid w:val="00307687"/>
    <w:rsid w:val="00307D2E"/>
    <w:rsid w:val="00310ACA"/>
    <w:rsid w:val="003141B8"/>
    <w:rsid w:val="003156AB"/>
    <w:rsid w:val="00320FA5"/>
    <w:rsid w:val="00332AEC"/>
    <w:rsid w:val="00334643"/>
    <w:rsid w:val="00341D66"/>
    <w:rsid w:val="00341EB9"/>
    <w:rsid w:val="0034357E"/>
    <w:rsid w:val="00351FAA"/>
    <w:rsid w:val="0035531E"/>
    <w:rsid w:val="0036386C"/>
    <w:rsid w:val="00366BB2"/>
    <w:rsid w:val="0037039C"/>
    <w:rsid w:val="0037078A"/>
    <w:rsid w:val="00373F0A"/>
    <w:rsid w:val="003822C8"/>
    <w:rsid w:val="00382366"/>
    <w:rsid w:val="003826CA"/>
    <w:rsid w:val="00382862"/>
    <w:rsid w:val="00387811"/>
    <w:rsid w:val="00392290"/>
    <w:rsid w:val="00393AE5"/>
    <w:rsid w:val="00396BB8"/>
    <w:rsid w:val="003A36FF"/>
    <w:rsid w:val="003A459A"/>
    <w:rsid w:val="003A7137"/>
    <w:rsid w:val="003B1D16"/>
    <w:rsid w:val="003B5F8E"/>
    <w:rsid w:val="003C14AD"/>
    <w:rsid w:val="003D04A0"/>
    <w:rsid w:val="003D3E55"/>
    <w:rsid w:val="003D4F12"/>
    <w:rsid w:val="003E34DD"/>
    <w:rsid w:val="003E629F"/>
    <w:rsid w:val="003F25B3"/>
    <w:rsid w:val="003F4D50"/>
    <w:rsid w:val="003F5968"/>
    <w:rsid w:val="003F6140"/>
    <w:rsid w:val="003F639B"/>
    <w:rsid w:val="003F77D2"/>
    <w:rsid w:val="00404CB6"/>
    <w:rsid w:val="004130C7"/>
    <w:rsid w:val="004152F7"/>
    <w:rsid w:val="00415C6E"/>
    <w:rsid w:val="00415D2C"/>
    <w:rsid w:val="00416AA3"/>
    <w:rsid w:val="00416D60"/>
    <w:rsid w:val="00422CF2"/>
    <w:rsid w:val="00423DB9"/>
    <w:rsid w:val="00424FE3"/>
    <w:rsid w:val="00440A02"/>
    <w:rsid w:val="00443C04"/>
    <w:rsid w:val="00444AC9"/>
    <w:rsid w:val="004456CB"/>
    <w:rsid w:val="0045015A"/>
    <w:rsid w:val="00451732"/>
    <w:rsid w:val="00451DA8"/>
    <w:rsid w:val="00461FB6"/>
    <w:rsid w:val="00465599"/>
    <w:rsid w:val="004730FB"/>
    <w:rsid w:val="00473F84"/>
    <w:rsid w:val="00477024"/>
    <w:rsid w:val="00477809"/>
    <w:rsid w:val="00480BFC"/>
    <w:rsid w:val="00492EF0"/>
    <w:rsid w:val="00496EBC"/>
    <w:rsid w:val="004A34F7"/>
    <w:rsid w:val="004A3C84"/>
    <w:rsid w:val="004B3F30"/>
    <w:rsid w:val="004B5255"/>
    <w:rsid w:val="004B69CF"/>
    <w:rsid w:val="004C148E"/>
    <w:rsid w:val="004C66B9"/>
    <w:rsid w:val="004C6CAB"/>
    <w:rsid w:val="004C74F9"/>
    <w:rsid w:val="004C792E"/>
    <w:rsid w:val="004D451B"/>
    <w:rsid w:val="004E5036"/>
    <w:rsid w:val="004E5B1E"/>
    <w:rsid w:val="004E636F"/>
    <w:rsid w:val="004F701D"/>
    <w:rsid w:val="00502E6D"/>
    <w:rsid w:val="005055CC"/>
    <w:rsid w:val="00505968"/>
    <w:rsid w:val="005104D8"/>
    <w:rsid w:val="005114AE"/>
    <w:rsid w:val="005115FC"/>
    <w:rsid w:val="00515D15"/>
    <w:rsid w:val="005166BF"/>
    <w:rsid w:val="00516F4E"/>
    <w:rsid w:val="005252A3"/>
    <w:rsid w:val="00527371"/>
    <w:rsid w:val="00532DB2"/>
    <w:rsid w:val="00533865"/>
    <w:rsid w:val="0053661D"/>
    <w:rsid w:val="00540BE9"/>
    <w:rsid w:val="00541F41"/>
    <w:rsid w:val="00545379"/>
    <w:rsid w:val="00547BF3"/>
    <w:rsid w:val="00551439"/>
    <w:rsid w:val="00555F9D"/>
    <w:rsid w:val="005643BF"/>
    <w:rsid w:val="00567795"/>
    <w:rsid w:val="0057017F"/>
    <w:rsid w:val="00570995"/>
    <w:rsid w:val="0057280B"/>
    <w:rsid w:val="00573AB0"/>
    <w:rsid w:val="005758C3"/>
    <w:rsid w:val="0058015B"/>
    <w:rsid w:val="00582EC7"/>
    <w:rsid w:val="005837BC"/>
    <w:rsid w:val="005868CA"/>
    <w:rsid w:val="0058725B"/>
    <w:rsid w:val="00594BEB"/>
    <w:rsid w:val="005965CE"/>
    <w:rsid w:val="00596EDF"/>
    <w:rsid w:val="005A0150"/>
    <w:rsid w:val="005A339C"/>
    <w:rsid w:val="005A446A"/>
    <w:rsid w:val="005A5A52"/>
    <w:rsid w:val="005A7C83"/>
    <w:rsid w:val="005B25E9"/>
    <w:rsid w:val="005B5746"/>
    <w:rsid w:val="005C0CC1"/>
    <w:rsid w:val="005C62E5"/>
    <w:rsid w:val="005C74B3"/>
    <w:rsid w:val="005D1C51"/>
    <w:rsid w:val="005D5813"/>
    <w:rsid w:val="005E5D1A"/>
    <w:rsid w:val="005E75C7"/>
    <w:rsid w:val="005F567D"/>
    <w:rsid w:val="005F6024"/>
    <w:rsid w:val="005F61C5"/>
    <w:rsid w:val="005F7422"/>
    <w:rsid w:val="0060106D"/>
    <w:rsid w:val="0060173C"/>
    <w:rsid w:val="00606E87"/>
    <w:rsid w:val="00613B4E"/>
    <w:rsid w:val="006168D7"/>
    <w:rsid w:val="00616916"/>
    <w:rsid w:val="0062333E"/>
    <w:rsid w:val="00623604"/>
    <w:rsid w:val="00623CA3"/>
    <w:rsid w:val="006244D7"/>
    <w:rsid w:val="00627073"/>
    <w:rsid w:val="006275D2"/>
    <w:rsid w:val="00636CBB"/>
    <w:rsid w:val="00637B68"/>
    <w:rsid w:val="00637CB4"/>
    <w:rsid w:val="00643623"/>
    <w:rsid w:val="006456CA"/>
    <w:rsid w:val="0064587E"/>
    <w:rsid w:val="00645B70"/>
    <w:rsid w:val="0065226C"/>
    <w:rsid w:val="006549B9"/>
    <w:rsid w:val="00654B44"/>
    <w:rsid w:val="00657D56"/>
    <w:rsid w:val="006602C2"/>
    <w:rsid w:val="006662E0"/>
    <w:rsid w:val="006664D3"/>
    <w:rsid w:val="00666D3D"/>
    <w:rsid w:val="00671E8B"/>
    <w:rsid w:val="00676423"/>
    <w:rsid w:val="00677649"/>
    <w:rsid w:val="006807BB"/>
    <w:rsid w:val="0068092E"/>
    <w:rsid w:val="00681E62"/>
    <w:rsid w:val="0068678D"/>
    <w:rsid w:val="006867BF"/>
    <w:rsid w:val="0069664A"/>
    <w:rsid w:val="006A23F9"/>
    <w:rsid w:val="006A5700"/>
    <w:rsid w:val="006B71AD"/>
    <w:rsid w:val="006C36D5"/>
    <w:rsid w:val="006C5929"/>
    <w:rsid w:val="006C77D2"/>
    <w:rsid w:val="006D5A58"/>
    <w:rsid w:val="006D774B"/>
    <w:rsid w:val="006E46A9"/>
    <w:rsid w:val="006E777A"/>
    <w:rsid w:val="006F1FF4"/>
    <w:rsid w:val="006F2022"/>
    <w:rsid w:val="006F4023"/>
    <w:rsid w:val="006F45AF"/>
    <w:rsid w:val="006F5138"/>
    <w:rsid w:val="00700632"/>
    <w:rsid w:val="00701385"/>
    <w:rsid w:val="00702929"/>
    <w:rsid w:val="007029F1"/>
    <w:rsid w:val="00715134"/>
    <w:rsid w:val="00716CED"/>
    <w:rsid w:val="007216F0"/>
    <w:rsid w:val="007258FF"/>
    <w:rsid w:val="007259CB"/>
    <w:rsid w:val="00726811"/>
    <w:rsid w:val="00727F7F"/>
    <w:rsid w:val="00732549"/>
    <w:rsid w:val="0073520B"/>
    <w:rsid w:val="00735F17"/>
    <w:rsid w:val="007411C3"/>
    <w:rsid w:val="00745294"/>
    <w:rsid w:val="007454ED"/>
    <w:rsid w:val="0075337E"/>
    <w:rsid w:val="00755536"/>
    <w:rsid w:val="00773B53"/>
    <w:rsid w:val="0078383B"/>
    <w:rsid w:val="007853BC"/>
    <w:rsid w:val="007971B2"/>
    <w:rsid w:val="007A3B64"/>
    <w:rsid w:val="007B18EA"/>
    <w:rsid w:val="007B3B1C"/>
    <w:rsid w:val="007B3CD4"/>
    <w:rsid w:val="007B7144"/>
    <w:rsid w:val="007D08B9"/>
    <w:rsid w:val="007D2019"/>
    <w:rsid w:val="007E004F"/>
    <w:rsid w:val="0081101A"/>
    <w:rsid w:val="00817E86"/>
    <w:rsid w:val="00820C78"/>
    <w:rsid w:val="00826DC1"/>
    <w:rsid w:val="008310A1"/>
    <w:rsid w:val="008358F8"/>
    <w:rsid w:val="0084788C"/>
    <w:rsid w:val="00856608"/>
    <w:rsid w:val="00862311"/>
    <w:rsid w:val="00863069"/>
    <w:rsid w:val="00865A45"/>
    <w:rsid w:val="00866E2F"/>
    <w:rsid w:val="008722E9"/>
    <w:rsid w:val="00874364"/>
    <w:rsid w:val="00881598"/>
    <w:rsid w:val="0088375C"/>
    <w:rsid w:val="00883C9A"/>
    <w:rsid w:val="0088443E"/>
    <w:rsid w:val="0089081F"/>
    <w:rsid w:val="00890ECD"/>
    <w:rsid w:val="008952E9"/>
    <w:rsid w:val="00896390"/>
    <w:rsid w:val="008A03FE"/>
    <w:rsid w:val="008A284D"/>
    <w:rsid w:val="008A3854"/>
    <w:rsid w:val="008A4154"/>
    <w:rsid w:val="008A5B9E"/>
    <w:rsid w:val="008A6D71"/>
    <w:rsid w:val="008A792E"/>
    <w:rsid w:val="008B09E2"/>
    <w:rsid w:val="008B4254"/>
    <w:rsid w:val="008B71A6"/>
    <w:rsid w:val="008D3919"/>
    <w:rsid w:val="008D42A1"/>
    <w:rsid w:val="008E02BD"/>
    <w:rsid w:val="008E199E"/>
    <w:rsid w:val="008E46F4"/>
    <w:rsid w:val="008E62BD"/>
    <w:rsid w:val="008E63E8"/>
    <w:rsid w:val="008F709A"/>
    <w:rsid w:val="00901DBD"/>
    <w:rsid w:val="00902EF2"/>
    <w:rsid w:val="00904717"/>
    <w:rsid w:val="0090604C"/>
    <w:rsid w:val="00906482"/>
    <w:rsid w:val="00907BFD"/>
    <w:rsid w:val="009104EA"/>
    <w:rsid w:val="009115BD"/>
    <w:rsid w:val="009148D5"/>
    <w:rsid w:val="00915278"/>
    <w:rsid w:val="009161F4"/>
    <w:rsid w:val="009212B0"/>
    <w:rsid w:val="009212CA"/>
    <w:rsid w:val="00923FC2"/>
    <w:rsid w:val="00930F1D"/>
    <w:rsid w:val="00935EA6"/>
    <w:rsid w:val="009511B4"/>
    <w:rsid w:val="00951961"/>
    <w:rsid w:val="00955B8C"/>
    <w:rsid w:val="00962862"/>
    <w:rsid w:val="009670E6"/>
    <w:rsid w:val="00967810"/>
    <w:rsid w:val="00967D30"/>
    <w:rsid w:val="0097551A"/>
    <w:rsid w:val="00975C99"/>
    <w:rsid w:val="0098501B"/>
    <w:rsid w:val="00986D58"/>
    <w:rsid w:val="00990054"/>
    <w:rsid w:val="009937E2"/>
    <w:rsid w:val="00996219"/>
    <w:rsid w:val="00997D96"/>
    <w:rsid w:val="009A1336"/>
    <w:rsid w:val="009A4CEE"/>
    <w:rsid w:val="009A52C8"/>
    <w:rsid w:val="009B0147"/>
    <w:rsid w:val="009B26C5"/>
    <w:rsid w:val="009B3757"/>
    <w:rsid w:val="009B382E"/>
    <w:rsid w:val="009B3D6C"/>
    <w:rsid w:val="009B5B2B"/>
    <w:rsid w:val="009E0724"/>
    <w:rsid w:val="009E08E9"/>
    <w:rsid w:val="009E45DB"/>
    <w:rsid w:val="009F561E"/>
    <w:rsid w:val="009F79DF"/>
    <w:rsid w:val="00A00F21"/>
    <w:rsid w:val="00A074B9"/>
    <w:rsid w:val="00A07B67"/>
    <w:rsid w:val="00A13E59"/>
    <w:rsid w:val="00A14B2B"/>
    <w:rsid w:val="00A2112F"/>
    <w:rsid w:val="00A27F9E"/>
    <w:rsid w:val="00A3380B"/>
    <w:rsid w:val="00A3537E"/>
    <w:rsid w:val="00A366B6"/>
    <w:rsid w:val="00A36F2A"/>
    <w:rsid w:val="00A37075"/>
    <w:rsid w:val="00A402FC"/>
    <w:rsid w:val="00A42A42"/>
    <w:rsid w:val="00A53F64"/>
    <w:rsid w:val="00A543E1"/>
    <w:rsid w:val="00A57591"/>
    <w:rsid w:val="00A6735F"/>
    <w:rsid w:val="00A7168F"/>
    <w:rsid w:val="00A722DB"/>
    <w:rsid w:val="00A73030"/>
    <w:rsid w:val="00A81466"/>
    <w:rsid w:val="00A8570D"/>
    <w:rsid w:val="00A86B94"/>
    <w:rsid w:val="00A86DFC"/>
    <w:rsid w:val="00A870D4"/>
    <w:rsid w:val="00A91B3B"/>
    <w:rsid w:val="00A92CE1"/>
    <w:rsid w:val="00A9614A"/>
    <w:rsid w:val="00A97298"/>
    <w:rsid w:val="00AA117F"/>
    <w:rsid w:val="00AA1E2E"/>
    <w:rsid w:val="00AB1BC3"/>
    <w:rsid w:val="00AB256E"/>
    <w:rsid w:val="00AB2D04"/>
    <w:rsid w:val="00AB5D79"/>
    <w:rsid w:val="00AC1FFF"/>
    <w:rsid w:val="00AC3901"/>
    <w:rsid w:val="00AC3CCA"/>
    <w:rsid w:val="00AC6049"/>
    <w:rsid w:val="00AC6D9C"/>
    <w:rsid w:val="00AD0D03"/>
    <w:rsid w:val="00AD1B9B"/>
    <w:rsid w:val="00AD2888"/>
    <w:rsid w:val="00AD3908"/>
    <w:rsid w:val="00AE342C"/>
    <w:rsid w:val="00AE3564"/>
    <w:rsid w:val="00B010E2"/>
    <w:rsid w:val="00B04494"/>
    <w:rsid w:val="00B0738C"/>
    <w:rsid w:val="00B111BC"/>
    <w:rsid w:val="00B16467"/>
    <w:rsid w:val="00B239B9"/>
    <w:rsid w:val="00B249BB"/>
    <w:rsid w:val="00B31D9D"/>
    <w:rsid w:val="00B321C0"/>
    <w:rsid w:val="00B3238E"/>
    <w:rsid w:val="00B34612"/>
    <w:rsid w:val="00B42775"/>
    <w:rsid w:val="00B468E3"/>
    <w:rsid w:val="00B53FB1"/>
    <w:rsid w:val="00B619A3"/>
    <w:rsid w:val="00B61A72"/>
    <w:rsid w:val="00B66DE2"/>
    <w:rsid w:val="00B70630"/>
    <w:rsid w:val="00B7101B"/>
    <w:rsid w:val="00B837F6"/>
    <w:rsid w:val="00B86C74"/>
    <w:rsid w:val="00B91E79"/>
    <w:rsid w:val="00B96DD1"/>
    <w:rsid w:val="00B971A5"/>
    <w:rsid w:val="00BA2572"/>
    <w:rsid w:val="00BB15C2"/>
    <w:rsid w:val="00BB3308"/>
    <w:rsid w:val="00BC0E3F"/>
    <w:rsid w:val="00BC3533"/>
    <w:rsid w:val="00BC3EB4"/>
    <w:rsid w:val="00BC537B"/>
    <w:rsid w:val="00BC7310"/>
    <w:rsid w:val="00BD693C"/>
    <w:rsid w:val="00BE07FC"/>
    <w:rsid w:val="00BE130A"/>
    <w:rsid w:val="00BE4CCF"/>
    <w:rsid w:val="00BF0091"/>
    <w:rsid w:val="00BF240B"/>
    <w:rsid w:val="00BF2B76"/>
    <w:rsid w:val="00BF3902"/>
    <w:rsid w:val="00BF41BC"/>
    <w:rsid w:val="00BF45B6"/>
    <w:rsid w:val="00BF5471"/>
    <w:rsid w:val="00BF7C72"/>
    <w:rsid w:val="00C01EBA"/>
    <w:rsid w:val="00C03130"/>
    <w:rsid w:val="00C037F9"/>
    <w:rsid w:val="00C06858"/>
    <w:rsid w:val="00C112F8"/>
    <w:rsid w:val="00C139F8"/>
    <w:rsid w:val="00C16C1F"/>
    <w:rsid w:val="00C217BE"/>
    <w:rsid w:val="00C237C7"/>
    <w:rsid w:val="00C268B9"/>
    <w:rsid w:val="00C27944"/>
    <w:rsid w:val="00C27AD7"/>
    <w:rsid w:val="00C304D9"/>
    <w:rsid w:val="00C31A67"/>
    <w:rsid w:val="00C3629B"/>
    <w:rsid w:val="00C401AE"/>
    <w:rsid w:val="00C40AA4"/>
    <w:rsid w:val="00C40FC1"/>
    <w:rsid w:val="00C4105E"/>
    <w:rsid w:val="00C4216C"/>
    <w:rsid w:val="00C43FFA"/>
    <w:rsid w:val="00C46867"/>
    <w:rsid w:val="00C539FF"/>
    <w:rsid w:val="00C60B72"/>
    <w:rsid w:val="00C623BC"/>
    <w:rsid w:val="00C62C92"/>
    <w:rsid w:val="00C63AB1"/>
    <w:rsid w:val="00C6476B"/>
    <w:rsid w:val="00C7030F"/>
    <w:rsid w:val="00C72F1C"/>
    <w:rsid w:val="00C83E92"/>
    <w:rsid w:val="00C85607"/>
    <w:rsid w:val="00C87E02"/>
    <w:rsid w:val="00C925A3"/>
    <w:rsid w:val="00C92AEF"/>
    <w:rsid w:val="00CA40D5"/>
    <w:rsid w:val="00CA46A7"/>
    <w:rsid w:val="00CA7357"/>
    <w:rsid w:val="00CB3D38"/>
    <w:rsid w:val="00CB4F78"/>
    <w:rsid w:val="00CB6B47"/>
    <w:rsid w:val="00CC385F"/>
    <w:rsid w:val="00CC67E1"/>
    <w:rsid w:val="00CC7DB0"/>
    <w:rsid w:val="00CD2562"/>
    <w:rsid w:val="00CD2684"/>
    <w:rsid w:val="00CD272A"/>
    <w:rsid w:val="00CD2CB6"/>
    <w:rsid w:val="00CD4580"/>
    <w:rsid w:val="00CD72AF"/>
    <w:rsid w:val="00CE32F7"/>
    <w:rsid w:val="00CE3E77"/>
    <w:rsid w:val="00CE51FC"/>
    <w:rsid w:val="00CF0BF6"/>
    <w:rsid w:val="00CF1475"/>
    <w:rsid w:val="00CF2113"/>
    <w:rsid w:val="00CF49BB"/>
    <w:rsid w:val="00D000B3"/>
    <w:rsid w:val="00D0464B"/>
    <w:rsid w:val="00D14107"/>
    <w:rsid w:val="00D25331"/>
    <w:rsid w:val="00D337DC"/>
    <w:rsid w:val="00D37936"/>
    <w:rsid w:val="00D50EAB"/>
    <w:rsid w:val="00D518E3"/>
    <w:rsid w:val="00D526A1"/>
    <w:rsid w:val="00D53537"/>
    <w:rsid w:val="00D54350"/>
    <w:rsid w:val="00D63FAF"/>
    <w:rsid w:val="00D646E0"/>
    <w:rsid w:val="00D70676"/>
    <w:rsid w:val="00D731BC"/>
    <w:rsid w:val="00D74EB3"/>
    <w:rsid w:val="00D756DE"/>
    <w:rsid w:val="00D76388"/>
    <w:rsid w:val="00D77073"/>
    <w:rsid w:val="00D81221"/>
    <w:rsid w:val="00D83AA7"/>
    <w:rsid w:val="00D8504C"/>
    <w:rsid w:val="00D906B7"/>
    <w:rsid w:val="00D92FC8"/>
    <w:rsid w:val="00D94027"/>
    <w:rsid w:val="00D943DD"/>
    <w:rsid w:val="00DA020C"/>
    <w:rsid w:val="00DA0499"/>
    <w:rsid w:val="00DA23DC"/>
    <w:rsid w:val="00DA421D"/>
    <w:rsid w:val="00DA5A4B"/>
    <w:rsid w:val="00DA68E9"/>
    <w:rsid w:val="00DB6863"/>
    <w:rsid w:val="00DC0F58"/>
    <w:rsid w:val="00DC2F2C"/>
    <w:rsid w:val="00DC4C05"/>
    <w:rsid w:val="00DC4E86"/>
    <w:rsid w:val="00DD0D5A"/>
    <w:rsid w:val="00DD1006"/>
    <w:rsid w:val="00DD6385"/>
    <w:rsid w:val="00DD7BA3"/>
    <w:rsid w:val="00DE05F5"/>
    <w:rsid w:val="00DE2B85"/>
    <w:rsid w:val="00DF1276"/>
    <w:rsid w:val="00DF555F"/>
    <w:rsid w:val="00DF6D17"/>
    <w:rsid w:val="00E00BCA"/>
    <w:rsid w:val="00E029EA"/>
    <w:rsid w:val="00E06C73"/>
    <w:rsid w:val="00E14822"/>
    <w:rsid w:val="00E16030"/>
    <w:rsid w:val="00E16972"/>
    <w:rsid w:val="00E17591"/>
    <w:rsid w:val="00E20E4E"/>
    <w:rsid w:val="00E21E10"/>
    <w:rsid w:val="00E266F6"/>
    <w:rsid w:val="00E315F9"/>
    <w:rsid w:val="00E350E3"/>
    <w:rsid w:val="00E40194"/>
    <w:rsid w:val="00E53105"/>
    <w:rsid w:val="00E53CC5"/>
    <w:rsid w:val="00E5459A"/>
    <w:rsid w:val="00E556F9"/>
    <w:rsid w:val="00E56751"/>
    <w:rsid w:val="00E568C6"/>
    <w:rsid w:val="00E65587"/>
    <w:rsid w:val="00E67C7E"/>
    <w:rsid w:val="00E70096"/>
    <w:rsid w:val="00E70D96"/>
    <w:rsid w:val="00E83B05"/>
    <w:rsid w:val="00E84CCD"/>
    <w:rsid w:val="00E84D1F"/>
    <w:rsid w:val="00E90242"/>
    <w:rsid w:val="00E90B27"/>
    <w:rsid w:val="00E93B69"/>
    <w:rsid w:val="00E96FAC"/>
    <w:rsid w:val="00EA195E"/>
    <w:rsid w:val="00EA33F8"/>
    <w:rsid w:val="00EB01A5"/>
    <w:rsid w:val="00EB3B55"/>
    <w:rsid w:val="00EC50D6"/>
    <w:rsid w:val="00EC5C7D"/>
    <w:rsid w:val="00EC5D0D"/>
    <w:rsid w:val="00EC72C1"/>
    <w:rsid w:val="00ED3C18"/>
    <w:rsid w:val="00ED421C"/>
    <w:rsid w:val="00ED711F"/>
    <w:rsid w:val="00EE3415"/>
    <w:rsid w:val="00EE6601"/>
    <w:rsid w:val="00EE68C1"/>
    <w:rsid w:val="00EF3B86"/>
    <w:rsid w:val="00EF46C7"/>
    <w:rsid w:val="00EF5424"/>
    <w:rsid w:val="00F00F89"/>
    <w:rsid w:val="00F06AB5"/>
    <w:rsid w:val="00F11EEC"/>
    <w:rsid w:val="00F1202E"/>
    <w:rsid w:val="00F22201"/>
    <w:rsid w:val="00F226D9"/>
    <w:rsid w:val="00F231E1"/>
    <w:rsid w:val="00F24A98"/>
    <w:rsid w:val="00F31C79"/>
    <w:rsid w:val="00F349CD"/>
    <w:rsid w:val="00F40CD4"/>
    <w:rsid w:val="00F42D8B"/>
    <w:rsid w:val="00F44396"/>
    <w:rsid w:val="00F44E54"/>
    <w:rsid w:val="00F50484"/>
    <w:rsid w:val="00F532D1"/>
    <w:rsid w:val="00F5400C"/>
    <w:rsid w:val="00F5555C"/>
    <w:rsid w:val="00F56591"/>
    <w:rsid w:val="00F6209B"/>
    <w:rsid w:val="00F623C4"/>
    <w:rsid w:val="00F65C41"/>
    <w:rsid w:val="00F677CC"/>
    <w:rsid w:val="00F678F8"/>
    <w:rsid w:val="00F71BC0"/>
    <w:rsid w:val="00F72C6C"/>
    <w:rsid w:val="00F76A82"/>
    <w:rsid w:val="00F855BB"/>
    <w:rsid w:val="00F85792"/>
    <w:rsid w:val="00F86B0E"/>
    <w:rsid w:val="00F8725D"/>
    <w:rsid w:val="00F91897"/>
    <w:rsid w:val="00F941BA"/>
    <w:rsid w:val="00FA755F"/>
    <w:rsid w:val="00FA7841"/>
    <w:rsid w:val="00FB15FF"/>
    <w:rsid w:val="00FB6619"/>
    <w:rsid w:val="00FC1E2F"/>
    <w:rsid w:val="00FC41CD"/>
    <w:rsid w:val="00FC5F4F"/>
    <w:rsid w:val="00FD363C"/>
    <w:rsid w:val="00FE1DE5"/>
    <w:rsid w:val="00FE36EC"/>
    <w:rsid w:val="00FF071C"/>
    <w:rsid w:val="00FF2B20"/>
    <w:rsid w:val="00FF479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A"/>
  </w:style>
  <w:style w:type="paragraph" w:styleId="10">
    <w:name w:val="heading 1"/>
    <w:basedOn w:val="a"/>
    <w:next w:val="a"/>
    <w:link w:val="11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035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35D5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035D5D"/>
    <w:p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35D5D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35D5D"/>
    <w:pPr>
      <w:keepNext/>
      <w:ind w:right="-413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035D5D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7137"/>
    <w:rPr>
      <w:rFonts w:ascii="SL_Times New Roman" w:hAnsi="SL_Times New Roman"/>
      <w:b/>
      <w:sz w:val="24"/>
    </w:rPr>
  </w:style>
  <w:style w:type="character" w:customStyle="1" w:styleId="20">
    <w:name w:val="Заголовок 2 Знак"/>
    <w:basedOn w:val="a0"/>
    <w:link w:val="2"/>
    <w:rsid w:val="0003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35D5D"/>
    <w:rPr>
      <w:sz w:val="28"/>
    </w:rPr>
  </w:style>
  <w:style w:type="character" w:customStyle="1" w:styleId="40">
    <w:name w:val="Заголовок 4 Знак"/>
    <w:basedOn w:val="a0"/>
    <w:link w:val="4"/>
    <w:rsid w:val="00035D5D"/>
    <w:rPr>
      <w:b/>
      <w:sz w:val="24"/>
    </w:rPr>
  </w:style>
  <w:style w:type="character" w:customStyle="1" w:styleId="60">
    <w:name w:val="Заголовок 6 Знак"/>
    <w:basedOn w:val="a0"/>
    <w:link w:val="6"/>
    <w:rsid w:val="00035D5D"/>
    <w:rPr>
      <w:sz w:val="24"/>
    </w:rPr>
  </w:style>
  <w:style w:type="character" w:customStyle="1" w:styleId="70">
    <w:name w:val="Заголовок 7 Знак"/>
    <w:basedOn w:val="a0"/>
    <w:link w:val="7"/>
    <w:rsid w:val="00035D5D"/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035D5D"/>
    <w:rPr>
      <w:sz w:val="28"/>
    </w:rPr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customStyle="1" w:styleId="12">
    <w:name w:val="Ñòèëü1"/>
    <w:basedOn w:val="a"/>
    <w:link w:val="13"/>
    <w:rsid w:val="00A14B2B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rsid w:val="005C0CC1"/>
    <w:rPr>
      <w:sz w:val="28"/>
    </w:rPr>
  </w:style>
  <w:style w:type="paragraph" w:customStyle="1" w:styleId="a7">
    <w:name w:val="МФ РТ"/>
    <w:basedOn w:val="12"/>
    <w:link w:val="a8"/>
    <w:qFormat/>
    <w:rsid w:val="005C0CC1"/>
    <w:pPr>
      <w:ind w:right="142" w:firstLine="709"/>
    </w:pPr>
    <w:rPr>
      <w:lang w:val="en-US"/>
    </w:rPr>
  </w:style>
  <w:style w:type="character" w:customStyle="1" w:styleId="a8">
    <w:name w:val="МФ РТ Знак"/>
    <w:basedOn w:val="13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4"/>
    <w:next w:val="14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4">
    <w:name w:val="Обычный1"/>
    <w:rsid w:val="003A7137"/>
    <w:pPr>
      <w:spacing w:before="100" w:after="100"/>
    </w:pPr>
    <w:rPr>
      <w:sz w:val="24"/>
    </w:rPr>
  </w:style>
  <w:style w:type="paragraph" w:customStyle="1" w:styleId="15">
    <w:name w:val="Основной текст с отступом1"/>
    <w:basedOn w:val="14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link w:val="ConsPlusNormal0"/>
    <w:rsid w:val="003A713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35D5D"/>
    <w:rPr>
      <w:rFonts w:ascii="Arial" w:hAnsi="Arial"/>
    </w:rPr>
  </w:style>
  <w:style w:type="paragraph" w:customStyle="1" w:styleId="210">
    <w:name w:val="Основной текст с отступом 21"/>
    <w:basedOn w:val="14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4"/>
    <w:rsid w:val="003A7137"/>
    <w:pPr>
      <w:spacing w:before="0" w:after="0"/>
      <w:ind w:firstLine="567"/>
    </w:pPr>
    <w:rPr>
      <w:sz w:val="28"/>
    </w:rPr>
  </w:style>
  <w:style w:type="paragraph" w:customStyle="1" w:styleId="16">
    <w:name w:val="Основной текст1"/>
    <w:basedOn w:val="14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4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7">
    <w:name w:val="Знак сноски1"/>
    <w:rsid w:val="003A7137"/>
    <w:rPr>
      <w:vertAlign w:val="superscript"/>
    </w:rPr>
  </w:style>
  <w:style w:type="character" w:customStyle="1" w:styleId="18">
    <w:name w:val="Основной шрифт абзаца1"/>
    <w:rsid w:val="003A7137"/>
  </w:style>
  <w:style w:type="paragraph" w:customStyle="1" w:styleId="19">
    <w:name w:val="Нижний колонтитул1"/>
    <w:basedOn w:val="14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4"/>
    <w:next w:val="14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2">
    <w:name w:val="Body Text Indent 2"/>
    <w:basedOn w:val="a"/>
    <w:link w:val="23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3">
    <w:name w:val="Основной текст с отступом 2 Знак"/>
    <w:basedOn w:val="a0"/>
    <w:link w:val="22"/>
    <w:rsid w:val="003A7137"/>
    <w:rPr>
      <w:i/>
      <w:color w:val="FF0000"/>
      <w:sz w:val="28"/>
    </w:rPr>
  </w:style>
  <w:style w:type="paragraph" w:styleId="32">
    <w:name w:val="Body Text Indent 3"/>
    <w:basedOn w:val="a"/>
    <w:link w:val="33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3A7137"/>
    <w:rPr>
      <w:i/>
      <w:color w:val="FF0000"/>
      <w:sz w:val="28"/>
    </w:rPr>
  </w:style>
  <w:style w:type="paragraph" w:customStyle="1" w:styleId="310">
    <w:name w:val="Заголовок 31"/>
    <w:basedOn w:val="14"/>
    <w:next w:val="14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4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4"/>
    <w:next w:val="14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4"/>
    <w:next w:val="14"/>
    <w:rsid w:val="003A7137"/>
    <w:pPr>
      <w:spacing w:before="240" w:after="60"/>
      <w:outlineLvl w:val="4"/>
    </w:pPr>
    <w:rPr>
      <w:b/>
      <w:i/>
      <w:sz w:val="26"/>
    </w:rPr>
  </w:style>
  <w:style w:type="paragraph" w:styleId="34">
    <w:name w:val="Body Text 3"/>
    <w:basedOn w:val="a"/>
    <w:link w:val="35"/>
    <w:rsid w:val="003A7137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a">
    <w:name w:val="Текст сноски1"/>
    <w:basedOn w:val="14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b">
    <w:name w:val="Номер страницы1"/>
    <w:basedOn w:val="18"/>
    <w:rsid w:val="003A7137"/>
  </w:style>
  <w:style w:type="paragraph" w:customStyle="1" w:styleId="1c">
    <w:name w:val="Верхний колонтитул1"/>
    <w:basedOn w:val="14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4">
    <w:name w:val="Body Text 2"/>
    <w:basedOn w:val="a"/>
    <w:link w:val="25"/>
    <w:uiPriority w:val="99"/>
    <w:unhideWhenUsed/>
    <w:rsid w:val="003A71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235072"/>
    <w:pPr>
      <w:spacing w:after="120"/>
    </w:pPr>
  </w:style>
  <w:style w:type="character" w:customStyle="1" w:styleId="afb">
    <w:name w:val="Основной текст Знак"/>
    <w:basedOn w:val="a0"/>
    <w:link w:val="afa"/>
    <w:rsid w:val="00235072"/>
  </w:style>
  <w:style w:type="paragraph" w:customStyle="1" w:styleId="afc">
    <w:name w:val="Текст (лев. подпись)"/>
    <w:basedOn w:val="14"/>
    <w:next w:val="14"/>
    <w:rsid w:val="00035D5D"/>
    <w:pPr>
      <w:widowControl w:val="0"/>
      <w:spacing w:before="0" w:after="0"/>
    </w:pPr>
    <w:rPr>
      <w:rFonts w:ascii="Arial" w:hAnsi="Arial"/>
      <w:sz w:val="20"/>
    </w:rPr>
  </w:style>
  <w:style w:type="paragraph" w:customStyle="1" w:styleId="afd">
    <w:name w:val="Таблицы (моноширинный)"/>
    <w:basedOn w:val="14"/>
    <w:next w:val="14"/>
    <w:rsid w:val="00035D5D"/>
    <w:pPr>
      <w:widowControl w:val="0"/>
      <w:spacing w:before="0" w:after="0"/>
      <w:jc w:val="both"/>
    </w:pPr>
    <w:rPr>
      <w:rFonts w:ascii="Courier New" w:hAnsi="Courier New"/>
      <w:sz w:val="20"/>
    </w:rPr>
  </w:style>
  <w:style w:type="character" w:customStyle="1" w:styleId="1d">
    <w:name w:val="Гиперссылка1"/>
    <w:rsid w:val="00035D5D"/>
    <w:rPr>
      <w:color w:val="0000FF"/>
      <w:u w:val="single"/>
    </w:rPr>
  </w:style>
  <w:style w:type="paragraph" w:customStyle="1" w:styleId="afe">
    <w:name w:val="Знак Знак Знак Знак Знак Знак Знак"/>
    <w:basedOn w:val="a"/>
    <w:rsid w:val="00035D5D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035D5D"/>
    <w:pPr>
      <w:numPr>
        <w:ilvl w:val="2"/>
        <w:numId w:val="21"/>
      </w:numPr>
      <w:tabs>
        <w:tab w:val="left" w:pos="993"/>
      </w:tabs>
      <w:spacing w:before="120"/>
      <w:jc w:val="both"/>
    </w:pPr>
    <w:rPr>
      <w:bCs/>
      <w:sz w:val="28"/>
      <w:szCs w:val="28"/>
    </w:rPr>
  </w:style>
  <w:style w:type="character" w:styleId="aff">
    <w:name w:val="Emphasis"/>
    <w:qFormat/>
    <w:rsid w:val="00035D5D"/>
    <w:rPr>
      <w:i/>
      <w:iCs/>
    </w:rPr>
  </w:style>
  <w:style w:type="paragraph" w:customStyle="1" w:styleId="111">
    <w:name w:val="Обычный11"/>
    <w:rsid w:val="00035D5D"/>
    <w:pPr>
      <w:spacing w:before="100" w:after="100"/>
    </w:pPr>
    <w:rPr>
      <w:sz w:val="24"/>
    </w:rPr>
  </w:style>
  <w:style w:type="character" w:styleId="aff0">
    <w:name w:val="annotation reference"/>
    <w:uiPriority w:val="99"/>
    <w:unhideWhenUsed/>
    <w:rsid w:val="00035D5D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035D5D"/>
  </w:style>
  <w:style w:type="character" w:customStyle="1" w:styleId="aff2">
    <w:name w:val="Текст примечания Знак"/>
    <w:basedOn w:val="a0"/>
    <w:link w:val="aff1"/>
    <w:uiPriority w:val="99"/>
    <w:rsid w:val="00035D5D"/>
  </w:style>
  <w:style w:type="paragraph" w:styleId="aff3">
    <w:name w:val="annotation subject"/>
    <w:basedOn w:val="aff1"/>
    <w:next w:val="aff1"/>
    <w:link w:val="aff4"/>
    <w:uiPriority w:val="99"/>
    <w:unhideWhenUsed/>
    <w:rsid w:val="00035D5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035D5D"/>
    <w:rPr>
      <w:b/>
      <w:bCs/>
    </w:rPr>
  </w:style>
  <w:style w:type="paragraph" w:customStyle="1" w:styleId="26">
    <w:name w:val="Абзац списка2"/>
    <w:basedOn w:val="a"/>
    <w:rsid w:val="00035D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035D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035D5D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35D5D"/>
    <w:pPr>
      <w:shd w:val="clear" w:color="auto" w:fill="FFFFFF"/>
      <w:spacing w:before="420" w:after="60" w:line="240" w:lineRule="atLeast"/>
      <w:jc w:val="both"/>
    </w:pPr>
    <w:rPr>
      <w:sz w:val="28"/>
      <w:szCs w:val="28"/>
    </w:rPr>
  </w:style>
  <w:style w:type="character" w:customStyle="1" w:styleId="29pt">
    <w:name w:val="Основной текст (2) + 9 pt"/>
    <w:rsid w:val="00035D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7">
    <w:name w:val="Основной текст (3)_"/>
    <w:link w:val="38"/>
    <w:rsid w:val="00035D5D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35D5D"/>
    <w:pPr>
      <w:shd w:val="clear" w:color="auto" w:fill="FFFFFF"/>
      <w:spacing w:before="420" w:after="300" w:line="324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A"/>
  </w:style>
  <w:style w:type="paragraph" w:styleId="10">
    <w:name w:val="heading 1"/>
    <w:basedOn w:val="a"/>
    <w:next w:val="a"/>
    <w:link w:val="11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035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35D5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035D5D"/>
    <w:p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35D5D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35D5D"/>
    <w:pPr>
      <w:keepNext/>
      <w:ind w:right="-413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035D5D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7137"/>
    <w:rPr>
      <w:rFonts w:ascii="SL_Times New Roman" w:hAnsi="SL_Times New Roman"/>
      <w:b/>
      <w:sz w:val="24"/>
    </w:rPr>
  </w:style>
  <w:style w:type="character" w:customStyle="1" w:styleId="20">
    <w:name w:val="Заголовок 2 Знак"/>
    <w:basedOn w:val="a0"/>
    <w:link w:val="2"/>
    <w:rsid w:val="0003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35D5D"/>
    <w:rPr>
      <w:sz w:val="28"/>
    </w:rPr>
  </w:style>
  <w:style w:type="character" w:customStyle="1" w:styleId="40">
    <w:name w:val="Заголовок 4 Знак"/>
    <w:basedOn w:val="a0"/>
    <w:link w:val="4"/>
    <w:rsid w:val="00035D5D"/>
    <w:rPr>
      <w:b/>
      <w:sz w:val="24"/>
    </w:rPr>
  </w:style>
  <w:style w:type="character" w:customStyle="1" w:styleId="60">
    <w:name w:val="Заголовок 6 Знак"/>
    <w:basedOn w:val="a0"/>
    <w:link w:val="6"/>
    <w:rsid w:val="00035D5D"/>
    <w:rPr>
      <w:sz w:val="24"/>
    </w:rPr>
  </w:style>
  <w:style w:type="character" w:customStyle="1" w:styleId="70">
    <w:name w:val="Заголовок 7 Знак"/>
    <w:basedOn w:val="a0"/>
    <w:link w:val="7"/>
    <w:rsid w:val="00035D5D"/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035D5D"/>
    <w:rPr>
      <w:sz w:val="28"/>
    </w:rPr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customStyle="1" w:styleId="12">
    <w:name w:val="Ñòèëü1"/>
    <w:basedOn w:val="a"/>
    <w:link w:val="13"/>
    <w:rsid w:val="00A14B2B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rsid w:val="005C0CC1"/>
    <w:rPr>
      <w:sz w:val="28"/>
    </w:rPr>
  </w:style>
  <w:style w:type="paragraph" w:customStyle="1" w:styleId="a7">
    <w:name w:val="МФ РТ"/>
    <w:basedOn w:val="12"/>
    <w:link w:val="a8"/>
    <w:qFormat/>
    <w:rsid w:val="005C0CC1"/>
    <w:pPr>
      <w:ind w:right="142" w:firstLine="709"/>
    </w:pPr>
    <w:rPr>
      <w:lang w:val="en-US"/>
    </w:rPr>
  </w:style>
  <w:style w:type="character" w:customStyle="1" w:styleId="a8">
    <w:name w:val="МФ РТ Знак"/>
    <w:basedOn w:val="13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4"/>
    <w:next w:val="14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4">
    <w:name w:val="Обычный1"/>
    <w:rsid w:val="003A7137"/>
    <w:pPr>
      <w:spacing w:before="100" w:after="100"/>
    </w:pPr>
    <w:rPr>
      <w:sz w:val="24"/>
    </w:rPr>
  </w:style>
  <w:style w:type="paragraph" w:customStyle="1" w:styleId="15">
    <w:name w:val="Основной текст с отступом1"/>
    <w:basedOn w:val="14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link w:val="ConsPlusNormal0"/>
    <w:rsid w:val="003A713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35D5D"/>
    <w:rPr>
      <w:rFonts w:ascii="Arial" w:hAnsi="Arial"/>
    </w:rPr>
  </w:style>
  <w:style w:type="paragraph" w:customStyle="1" w:styleId="210">
    <w:name w:val="Основной текст с отступом 21"/>
    <w:basedOn w:val="14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4"/>
    <w:rsid w:val="003A7137"/>
    <w:pPr>
      <w:spacing w:before="0" w:after="0"/>
      <w:ind w:firstLine="567"/>
    </w:pPr>
    <w:rPr>
      <w:sz w:val="28"/>
    </w:rPr>
  </w:style>
  <w:style w:type="paragraph" w:customStyle="1" w:styleId="16">
    <w:name w:val="Основной текст1"/>
    <w:basedOn w:val="14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4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7">
    <w:name w:val="Знак сноски1"/>
    <w:rsid w:val="003A7137"/>
    <w:rPr>
      <w:vertAlign w:val="superscript"/>
    </w:rPr>
  </w:style>
  <w:style w:type="character" w:customStyle="1" w:styleId="18">
    <w:name w:val="Основной шрифт абзаца1"/>
    <w:rsid w:val="003A7137"/>
  </w:style>
  <w:style w:type="paragraph" w:customStyle="1" w:styleId="19">
    <w:name w:val="Нижний колонтитул1"/>
    <w:basedOn w:val="14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4"/>
    <w:next w:val="14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2">
    <w:name w:val="Body Text Indent 2"/>
    <w:basedOn w:val="a"/>
    <w:link w:val="23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3">
    <w:name w:val="Основной текст с отступом 2 Знак"/>
    <w:basedOn w:val="a0"/>
    <w:link w:val="22"/>
    <w:rsid w:val="003A7137"/>
    <w:rPr>
      <w:i/>
      <w:color w:val="FF0000"/>
      <w:sz w:val="28"/>
    </w:rPr>
  </w:style>
  <w:style w:type="paragraph" w:styleId="32">
    <w:name w:val="Body Text Indent 3"/>
    <w:basedOn w:val="a"/>
    <w:link w:val="33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3A7137"/>
    <w:rPr>
      <w:i/>
      <w:color w:val="FF0000"/>
      <w:sz w:val="28"/>
    </w:rPr>
  </w:style>
  <w:style w:type="paragraph" w:customStyle="1" w:styleId="310">
    <w:name w:val="Заголовок 31"/>
    <w:basedOn w:val="14"/>
    <w:next w:val="14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4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4"/>
    <w:next w:val="14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4"/>
    <w:next w:val="14"/>
    <w:rsid w:val="003A7137"/>
    <w:pPr>
      <w:spacing w:before="240" w:after="60"/>
      <w:outlineLvl w:val="4"/>
    </w:pPr>
    <w:rPr>
      <w:b/>
      <w:i/>
      <w:sz w:val="26"/>
    </w:rPr>
  </w:style>
  <w:style w:type="paragraph" w:styleId="34">
    <w:name w:val="Body Text 3"/>
    <w:basedOn w:val="a"/>
    <w:link w:val="35"/>
    <w:rsid w:val="003A7137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a">
    <w:name w:val="Текст сноски1"/>
    <w:basedOn w:val="14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b">
    <w:name w:val="Номер страницы1"/>
    <w:basedOn w:val="18"/>
    <w:rsid w:val="003A7137"/>
  </w:style>
  <w:style w:type="paragraph" w:customStyle="1" w:styleId="1c">
    <w:name w:val="Верхний колонтитул1"/>
    <w:basedOn w:val="14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4">
    <w:name w:val="Body Text 2"/>
    <w:basedOn w:val="a"/>
    <w:link w:val="25"/>
    <w:uiPriority w:val="99"/>
    <w:unhideWhenUsed/>
    <w:rsid w:val="003A71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235072"/>
    <w:pPr>
      <w:spacing w:after="120"/>
    </w:pPr>
  </w:style>
  <w:style w:type="character" w:customStyle="1" w:styleId="afb">
    <w:name w:val="Основной текст Знак"/>
    <w:basedOn w:val="a0"/>
    <w:link w:val="afa"/>
    <w:rsid w:val="00235072"/>
  </w:style>
  <w:style w:type="paragraph" w:customStyle="1" w:styleId="afc">
    <w:name w:val="Текст (лев. подпись)"/>
    <w:basedOn w:val="14"/>
    <w:next w:val="14"/>
    <w:rsid w:val="00035D5D"/>
    <w:pPr>
      <w:widowControl w:val="0"/>
      <w:spacing w:before="0" w:after="0"/>
    </w:pPr>
    <w:rPr>
      <w:rFonts w:ascii="Arial" w:hAnsi="Arial"/>
      <w:sz w:val="20"/>
    </w:rPr>
  </w:style>
  <w:style w:type="paragraph" w:customStyle="1" w:styleId="afd">
    <w:name w:val="Таблицы (моноширинный)"/>
    <w:basedOn w:val="14"/>
    <w:next w:val="14"/>
    <w:rsid w:val="00035D5D"/>
    <w:pPr>
      <w:widowControl w:val="0"/>
      <w:spacing w:before="0" w:after="0"/>
      <w:jc w:val="both"/>
    </w:pPr>
    <w:rPr>
      <w:rFonts w:ascii="Courier New" w:hAnsi="Courier New"/>
      <w:sz w:val="20"/>
    </w:rPr>
  </w:style>
  <w:style w:type="character" w:customStyle="1" w:styleId="1d">
    <w:name w:val="Гиперссылка1"/>
    <w:rsid w:val="00035D5D"/>
    <w:rPr>
      <w:color w:val="0000FF"/>
      <w:u w:val="single"/>
    </w:rPr>
  </w:style>
  <w:style w:type="paragraph" w:customStyle="1" w:styleId="afe">
    <w:name w:val="Знак Знак Знак Знак Знак Знак Знак"/>
    <w:basedOn w:val="a"/>
    <w:rsid w:val="00035D5D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035D5D"/>
    <w:pPr>
      <w:numPr>
        <w:ilvl w:val="2"/>
        <w:numId w:val="21"/>
      </w:numPr>
      <w:tabs>
        <w:tab w:val="left" w:pos="993"/>
      </w:tabs>
      <w:spacing w:before="120"/>
      <w:jc w:val="both"/>
    </w:pPr>
    <w:rPr>
      <w:bCs/>
      <w:sz w:val="28"/>
      <w:szCs w:val="28"/>
    </w:rPr>
  </w:style>
  <w:style w:type="character" w:styleId="aff">
    <w:name w:val="Emphasis"/>
    <w:qFormat/>
    <w:rsid w:val="00035D5D"/>
    <w:rPr>
      <w:i/>
      <w:iCs/>
    </w:rPr>
  </w:style>
  <w:style w:type="paragraph" w:customStyle="1" w:styleId="111">
    <w:name w:val="Обычный11"/>
    <w:rsid w:val="00035D5D"/>
    <w:pPr>
      <w:spacing w:before="100" w:after="100"/>
    </w:pPr>
    <w:rPr>
      <w:sz w:val="24"/>
    </w:rPr>
  </w:style>
  <w:style w:type="character" w:styleId="aff0">
    <w:name w:val="annotation reference"/>
    <w:uiPriority w:val="99"/>
    <w:unhideWhenUsed/>
    <w:rsid w:val="00035D5D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035D5D"/>
  </w:style>
  <w:style w:type="character" w:customStyle="1" w:styleId="aff2">
    <w:name w:val="Текст примечания Знак"/>
    <w:basedOn w:val="a0"/>
    <w:link w:val="aff1"/>
    <w:uiPriority w:val="99"/>
    <w:rsid w:val="00035D5D"/>
  </w:style>
  <w:style w:type="paragraph" w:styleId="aff3">
    <w:name w:val="annotation subject"/>
    <w:basedOn w:val="aff1"/>
    <w:next w:val="aff1"/>
    <w:link w:val="aff4"/>
    <w:uiPriority w:val="99"/>
    <w:unhideWhenUsed/>
    <w:rsid w:val="00035D5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035D5D"/>
    <w:rPr>
      <w:b/>
      <w:bCs/>
    </w:rPr>
  </w:style>
  <w:style w:type="paragraph" w:customStyle="1" w:styleId="26">
    <w:name w:val="Абзац списка2"/>
    <w:basedOn w:val="a"/>
    <w:rsid w:val="00035D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035D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035D5D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35D5D"/>
    <w:pPr>
      <w:shd w:val="clear" w:color="auto" w:fill="FFFFFF"/>
      <w:spacing w:before="420" w:after="60" w:line="240" w:lineRule="atLeast"/>
      <w:jc w:val="both"/>
    </w:pPr>
    <w:rPr>
      <w:sz w:val="28"/>
      <w:szCs w:val="28"/>
    </w:rPr>
  </w:style>
  <w:style w:type="character" w:customStyle="1" w:styleId="29pt">
    <w:name w:val="Основной текст (2) + 9 pt"/>
    <w:rsid w:val="00035D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7">
    <w:name w:val="Основной текст (3)_"/>
    <w:link w:val="38"/>
    <w:rsid w:val="00035D5D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35D5D"/>
    <w:pPr>
      <w:shd w:val="clear" w:color="auto" w:fill="FFFFFF"/>
      <w:spacing w:before="420" w:after="300" w:line="324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sanova.Elmira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728&amp;dst=101161&amp;field=134&amp;date=29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9E4A-CE60-42CF-A0CA-76FB00F1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25</Pages>
  <Words>9123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61008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53</cp:revision>
  <cp:lastPrinted>2024-01-30T08:23:00Z</cp:lastPrinted>
  <dcterms:created xsi:type="dcterms:W3CDTF">2021-05-28T07:36:00Z</dcterms:created>
  <dcterms:modified xsi:type="dcterms:W3CDTF">2024-01-30T08:28:00Z</dcterms:modified>
</cp:coreProperties>
</file>