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F2" w:rsidRDefault="00B631F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552" w:rsidRPr="00D31552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18"/>
          <w:szCs w:val="28"/>
        </w:rPr>
      </w:pPr>
    </w:p>
    <w:p w:rsidR="00D31552" w:rsidRPr="00181110" w:rsidRDefault="00D31552" w:rsidP="00B87551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551" w:rsidRPr="00181110" w:rsidRDefault="00B87551" w:rsidP="00D31552">
      <w:pPr>
        <w:spacing w:after="0" w:line="24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110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Pr="0018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Порядок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Татарстан», утвержденный </w:t>
      </w:r>
      <w:r w:rsidRPr="00181110">
        <w:rPr>
          <w:rFonts w:ascii="Times New Roman" w:hAnsi="Times New Roman" w:cs="Times New Roman"/>
          <w:bCs/>
          <w:sz w:val="28"/>
          <w:szCs w:val="28"/>
        </w:rPr>
        <w:t xml:space="preserve"> постановлением Кабинета Министров Республики Татарстан от 11.06.2015 </w:t>
      </w:r>
      <w:r w:rsidR="007146F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181110">
        <w:rPr>
          <w:rFonts w:ascii="Times New Roman" w:hAnsi="Times New Roman" w:cs="Times New Roman"/>
          <w:bCs/>
          <w:sz w:val="28"/>
          <w:szCs w:val="28"/>
        </w:rPr>
        <w:t xml:space="preserve">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 и признании утратившим силу постановления Кабинета Министров Республики </w:t>
      </w:r>
      <w:r w:rsidRPr="00E91DF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Татарстан от 29.08.2014 </w:t>
      </w:r>
      <w:r w:rsidR="00717407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 xml:space="preserve">      </w:t>
      </w:r>
      <w:r w:rsidRPr="00E91DF2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№ 624</w:t>
      </w:r>
      <w:r w:rsidRPr="0018111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</w:t>
      </w:r>
    </w:p>
    <w:p w:rsidR="00B87551" w:rsidRPr="00181110" w:rsidRDefault="00B87551" w:rsidP="00D31552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551" w:rsidRPr="00181110" w:rsidRDefault="00B87551" w:rsidP="00D3155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51" w:rsidRPr="00D31552" w:rsidRDefault="00B87551" w:rsidP="00B41111">
      <w:pPr>
        <w:tabs>
          <w:tab w:val="left" w:pos="12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5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B87551" w:rsidRPr="00D31552" w:rsidRDefault="00B87551" w:rsidP="00B41111">
      <w:pPr>
        <w:tabs>
          <w:tab w:val="left" w:pos="126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551" w:rsidRDefault="00D2340A" w:rsidP="00B4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552">
        <w:rPr>
          <w:rFonts w:ascii="Times New Roman" w:hAnsi="Times New Roman"/>
          <w:sz w:val="28"/>
          <w:szCs w:val="28"/>
        </w:rPr>
        <w:t xml:space="preserve">1. </w:t>
      </w:r>
      <w:r w:rsidR="00B87551" w:rsidRPr="00D31552">
        <w:rPr>
          <w:rFonts w:ascii="Times New Roman" w:hAnsi="Times New Roman"/>
          <w:sz w:val="28"/>
          <w:szCs w:val="28"/>
        </w:rPr>
        <w:t>Внести в Порядок предоставления субсидии</w:t>
      </w:r>
      <w:r w:rsidR="00B87551" w:rsidRPr="00D31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Татарстан», утвержденный</w:t>
      </w:r>
      <w:r w:rsidR="00B87551" w:rsidRPr="00D31552">
        <w:rPr>
          <w:rFonts w:ascii="Times New Roman" w:hAnsi="Times New Roman"/>
          <w:sz w:val="28"/>
          <w:szCs w:val="28"/>
        </w:rPr>
        <w:t xml:space="preserve"> постановлением </w:t>
      </w:r>
      <w:r w:rsidR="00B87551" w:rsidRPr="00D31552">
        <w:rPr>
          <w:rFonts w:ascii="Times New Roman" w:hAnsi="Times New Roman"/>
          <w:sz w:val="28"/>
          <w:szCs w:val="28"/>
        </w:rPr>
        <w:lastRenderedPageBreak/>
        <w:t xml:space="preserve">Кабинета Министров Республики Татарстан от 11.06.2015 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 и признании утратившим силу постановления Кабинета Министров Республики Татарстан от 29.08.2014 № 624 «Об утверждении Порядка </w:t>
      </w:r>
      <w:r w:rsidR="00B87551" w:rsidRPr="00D31552">
        <w:rPr>
          <w:rFonts w:ascii="Times New Roman" w:hAnsi="Times New Roman" w:cs="Times New Roman"/>
          <w:sz w:val="28"/>
          <w:szCs w:val="28"/>
        </w:rPr>
        <w:t xml:space="preserve">предоставления субсидии некоммерческой организации «Фонд финансовой </w:t>
      </w:r>
      <w:r w:rsidR="00B87551" w:rsidRPr="00E91DF2">
        <w:rPr>
          <w:rFonts w:ascii="Times New Roman" w:hAnsi="Times New Roman" w:cs="Times New Roman"/>
          <w:sz w:val="28"/>
          <w:szCs w:val="28"/>
        </w:rPr>
        <w:t xml:space="preserve">поддержки субъектов малого и среднего предпринимательства в Республике Татарстан» (с изменениями, внесенными постановлениями </w:t>
      </w:r>
      <w:r w:rsidR="00B87551" w:rsidRPr="00C43534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17.05.2016 № 321, от 09.07.2016 № 465, от 02.09.2016 № 610, от 24.08.2017 № 598, от 11.06.2018 № 447, от 12.04.2019 № 280, от 28.04.2021 № 288,</w:t>
      </w:r>
      <w:r w:rsidR="00B631F2" w:rsidRPr="00C43534">
        <w:rPr>
          <w:rFonts w:ascii="Times New Roman" w:hAnsi="Times New Roman" w:cs="Times New Roman"/>
          <w:sz w:val="28"/>
          <w:szCs w:val="28"/>
        </w:rPr>
        <w:br/>
      </w:r>
      <w:r w:rsidR="00B87551" w:rsidRPr="00C43534">
        <w:rPr>
          <w:rFonts w:ascii="Times New Roman" w:hAnsi="Times New Roman" w:cs="Times New Roman"/>
          <w:sz w:val="28"/>
          <w:szCs w:val="28"/>
        </w:rPr>
        <w:t>от 03.08.2021 № 676</w:t>
      </w:r>
      <w:r w:rsidR="00FB13C8" w:rsidRPr="00C43534">
        <w:rPr>
          <w:rFonts w:ascii="Times New Roman" w:hAnsi="Times New Roman" w:cs="Times New Roman"/>
          <w:sz w:val="28"/>
          <w:szCs w:val="28"/>
        </w:rPr>
        <w:t>, от 01.12.2021 №</w:t>
      </w:r>
      <w:r w:rsidR="00D31552" w:rsidRPr="00C43534">
        <w:rPr>
          <w:rFonts w:ascii="Times New Roman" w:hAnsi="Times New Roman" w:cs="Times New Roman"/>
          <w:sz w:val="28"/>
          <w:szCs w:val="28"/>
        </w:rPr>
        <w:t xml:space="preserve"> </w:t>
      </w:r>
      <w:r w:rsidR="00FB13C8" w:rsidRPr="00C43534">
        <w:rPr>
          <w:rFonts w:ascii="Times New Roman" w:hAnsi="Times New Roman" w:cs="Times New Roman"/>
          <w:sz w:val="28"/>
          <w:szCs w:val="28"/>
        </w:rPr>
        <w:t>1152</w:t>
      </w:r>
      <w:r w:rsidR="00E91DF2" w:rsidRPr="00C43534">
        <w:rPr>
          <w:rFonts w:ascii="Times New Roman" w:hAnsi="Times New Roman" w:cs="Times New Roman"/>
          <w:sz w:val="28"/>
          <w:szCs w:val="28"/>
        </w:rPr>
        <w:t>, от 28.02.2022 № 184</w:t>
      </w:r>
      <w:r w:rsidR="00B87551" w:rsidRPr="00C43534">
        <w:rPr>
          <w:rFonts w:ascii="Times New Roman" w:hAnsi="Times New Roman" w:cs="Times New Roman"/>
          <w:sz w:val="28"/>
          <w:szCs w:val="28"/>
        </w:rPr>
        <w:t>)</w:t>
      </w:r>
      <w:r w:rsidR="00C43534" w:rsidRPr="00C43534">
        <w:rPr>
          <w:rFonts w:ascii="Times New Roman" w:hAnsi="Times New Roman" w:cs="Times New Roman"/>
          <w:sz w:val="28"/>
          <w:szCs w:val="28"/>
        </w:rPr>
        <w:t xml:space="preserve"> </w:t>
      </w:r>
      <w:r w:rsidR="00C43534" w:rsidRPr="00C43534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(далее - Порядок)</w:t>
      </w:r>
      <w:r w:rsidR="00B87551" w:rsidRPr="00C43534">
        <w:rPr>
          <w:rFonts w:ascii="Times New Roman" w:hAnsi="Times New Roman" w:cs="Times New Roman"/>
          <w:sz w:val="28"/>
          <w:szCs w:val="28"/>
        </w:rPr>
        <w:t>,</w:t>
      </w:r>
      <w:r w:rsidR="00B87551" w:rsidRPr="00E91DF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06CEE" w:rsidRDefault="00E87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тринадцатый пункта 2.7 изложить в следующей редакции:</w:t>
      </w:r>
    </w:p>
    <w:p w:rsidR="00B77404" w:rsidRPr="00CD2915" w:rsidRDefault="00CD2915" w:rsidP="00CD2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15">
        <w:rPr>
          <w:rFonts w:ascii="Times New Roman" w:hAnsi="Times New Roman" w:cs="Times New Roman"/>
          <w:sz w:val="28"/>
          <w:szCs w:val="28"/>
        </w:rPr>
        <w:t xml:space="preserve">«согласие </w:t>
      </w:r>
      <w:r>
        <w:rPr>
          <w:rFonts w:ascii="Times New Roman" w:hAnsi="Times New Roman" w:cs="Times New Roman"/>
          <w:sz w:val="28"/>
          <w:szCs w:val="28"/>
        </w:rPr>
        <w:t>Фонда</w:t>
      </w:r>
      <w:r w:rsidRPr="00CD2915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D2915">
        <w:rPr>
          <w:rFonts w:ascii="Times New Roman" w:hAnsi="Times New Roman" w:cs="Times New Roman"/>
          <w:sz w:val="28"/>
          <w:szCs w:val="28"/>
        </w:rPr>
        <w:t xml:space="preserve"> проверок соблюдения порядка и условий предоставления субсидии, в том числе в части достижения р</w:t>
      </w:r>
      <w:r>
        <w:rPr>
          <w:rFonts w:ascii="Times New Roman" w:hAnsi="Times New Roman" w:cs="Times New Roman"/>
          <w:sz w:val="28"/>
          <w:szCs w:val="28"/>
        </w:rPr>
        <w:t>езультатов предоставления субси</w:t>
      </w:r>
      <w:r w:rsidRPr="00CD2915">
        <w:rPr>
          <w:rFonts w:ascii="Times New Roman" w:hAnsi="Times New Roman" w:cs="Times New Roman"/>
          <w:sz w:val="28"/>
          <w:szCs w:val="28"/>
        </w:rPr>
        <w:t>дии, а также на осуществление органами государственного финансового контроля проверок соблюдения порядка и условий предоставления субсидии в соответствии со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A89" w:rsidRPr="006259F1">
        <w:rPr>
          <w:rFonts w:ascii="Times New Roman" w:hAnsi="Times New Roman" w:cs="Times New Roman"/>
          <w:sz w:val="28"/>
          <w:szCs w:val="28"/>
        </w:rPr>
        <w:t>268</w:t>
      </w:r>
      <w:r w:rsidR="00513A89" w:rsidRPr="006259F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13A89" w:rsidRPr="006259F1">
        <w:rPr>
          <w:rFonts w:ascii="Times New Roman" w:hAnsi="Times New Roman" w:cs="Times New Roman"/>
          <w:sz w:val="28"/>
          <w:szCs w:val="28"/>
        </w:rPr>
        <w:t xml:space="preserve"> и 269</w:t>
      </w:r>
      <w:r w:rsidR="00513A89" w:rsidRPr="006259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13A89" w:rsidRPr="00625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 С</w:t>
      </w:r>
      <w:r w:rsidRPr="00CD2915">
        <w:rPr>
          <w:rFonts w:ascii="Times New Roman" w:hAnsi="Times New Roman" w:cs="Times New Roman"/>
          <w:sz w:val="28"/>
          <w:szCs w:val="28"/>
        </w:rPr>
        <w:t xml:space="preserve">огласие лиц, получающих средства на основании договоров, заключенных с </w:t>
      </w:r>
      <w:r>
        <w:rPr>
          <w:rFonts w:ascii="Times New Roman" w:hAnsi="Times New Roman" w:cs="Times New Roman"/>
          <w:sz w:val="28"/>
          <w:szCs w:val="28"/>
        </w:rPr>
        <w:t>Фондом</w:t>
      </w:r>
      <w:r w:rsidRPr="00CD2915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</w:t>
      </w:r>
      <w:r>
        <w:rPr>
          <w:rFonts w:ascii="Times New Roman" w:hAnsi="Times New Roman" w:cs="Times New Roman"/>
          <w:sz w:val="28"/>
          <w:szCs w:val="28"/>
        </w:rPr>
        <w:t>складочных) капиталах, коммерче</w:t>
      </w:r>
      <w:r w:rsidRPr="00CD2915">
        <w:rPr>
          <w:rFonts w:ascii="Times New Roman" w:hAnsi="Times New Roman" w:cs="Times New Roman"/>
          <w:sz w:val="28"/>
          <w:szCs w:val="28"/>
        </w:rPr>
        <w:t xml:space="preserve">ских организаций с участием таких товариществ и обществ в их уставных (складочных) капиталах)), на осуществление в отношении их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CD2915"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результатов предоставления субсидии(при получении субсидии на финансовое обеспечение затрат);»;</w:t>
      </w:r>
    </w:p>
    <w:p w:rsidR="00006CEE" w:rsidRPr="003A51CB" w:rsidRDefault="00767F09" w:rsidP="003A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CB">
        <w:rPr>
          <w:rFonts w:ascii="Times New Roman" w:hAnsi="Times New Roman" w:cs="Times New Roman"/>
          <w:sz w:val="28"/>
          <w:szCs w:val="28"/>
        </w:rPr>
        <w:t>абзац первый пункта 2.12 изложить в следующей редакции:</w:t>
      </w:r>
    </w:p>
    <w:p w:rsidR="00006CEE" w:rsidRDefault="00767F09" w:rsidP="003A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CB">
        <w:rPr>
          <w:rFonts w:ascii="Times New Roman" w:hAnsi="Times New Roman" w:cs="Times New Roman"/>
          <w:sz w:val="28"/>
          <w:szCs w:val="28"/>
        </w:rPr>
        <w:t xml:space="preserve">«2.12. Уполномоченный орган осуществляет проверку соблюдения </w:t>
      </w:r>
      <w:r w:rsidR="00B77404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3A51CB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в том числе в части достижения результатов предоставления субсидии, </w:t>
      </w:r>
      <w:r w:rsidR="00E31EEE" w:rsidRPr="003A51CB">
        <w:rPr>
          <w:rFonts w:ascii="Times New Roman" w:hAnsi="Times New Roman" w:cs="Times New Roman"/>
          <w:sz w:val="28"/>
          <w:szCs w:val="28"/>
        </w:rPr>
        <w:t>о</w:t>
      </w:r>
      <w:r w:rsidRPr="003A51CB">
        <w:rPr>
          <w:rFonts w:ascii="Times New Roman" w:hAnsi="Times New Roman" w:cs="Times New Roman"/>
          <w:sz w:val="28"/>
          <w:szCs w:val="28"/>
        </w:rPr>
        <w:t xml:space="preserve">рганы государственного финансового контроля осуществляют проверку в соответствии со </w:t>
      </w:r>
      <w:hyperlink r:id="rId7" w:history="1">
        <w:r w:rsidRPr="003A51CB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E31EEE" w:rsidRPr="003A51CB">
          <w:rPr>
            <w:rFonts w:ascii="Times New Roman" w:hAnsi="Times New Roman" w:cs="Times New Roman"/>
            <w:sz w:val="28"/>
            <w:szCs w:val="28"/>
          </w:rPr>
          <w:t>268</w:t>
        </w:r>
        <w:r w:rsidR="00E31EEE" w:rsidRPr="003A51CB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E31EEE" w:rsidRPr="003A51CB">
          <w:rPr>
            <w:rFonts w:ascii="Times New Roman" w:hAnsi="Times New Roman" w:cs="Times New Roman"/>
            <w:sz w:val="28"/>
            <w:szCs w:val="28"/>
          </w:rPr>
          <w:t xml:space="preserve"> и 269</w:t>
        </w:r>
        <w:r w:rsidR="00E31EEE" w:rsidRPr="003A51CB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E31EEE" w:rsidRPr="003A51CB">
          <w:rPr>
            <w:rFonts w:ascii="Times New Roman" w:hAnsi="Times New Roman" w:cs="Times New Roman"/>
            <w:sz w:val="28"/>
            <w:szCs w:val="28"/>
          </w:rPr>
          <w:t xml:space="preserve"> Бюджетного кодекса Российской Федерации»</w:t>
        </w:r>
      </w:hyperlink>
      <w:r w:rsidR="00FC4C84">
        <w:rPr>
          <w:rFonts w:ascii="Times New Roman" w:hAnsi="Times New Roman" w:cs="Times New Roman"/>
          <w:sz w:val="28"/>
          <w:szCs w:val="28"/>
        </w:rPr>
        <w:t>;</w:t>
      </w:r>
    </w:p>
    <w:p w:rsidR="00FC4C84" w:rsidRPr="003A51CB" w:rsidRDefault="00FC4C84" w:rsidP="003A5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2.16 слова «целевым и» исключить.</w:t>
      </w:r>
    </w:p>
    <w:p w:rsidR="009302FE" w:rsidRPr="003A51CB" w:rsidRDefault="00DB6136" w:rsidP="003A51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A51CB">
        <w:rPr>
          <w:rFonts w:ascii="Times New Roman" w:hAnsi="Times New Roman" w:cs="Times New Roman"/>
          <w:sz w:val="28"/>
          <w:szCs w:val="28"/>
        </w:rPr>
        <w:t>2.</w:t>
      </w:r>
      <w:r w:rsidR="009302FE" w:rsidRPr="003A51C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Приостановить до 1 января 2023 года действие абзаца третьего пункта</w:t>
      </w:r>
      <w:r w:rsidR="00CF6481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9302FE" w:rsidRPr="003A51CB">
        <w:rPr>
          <w:rFonts w:ascii="Times New Roman" w:hAnsi="Times New Roman" w:cs="Times New Roman"/>
          <w:bCs/>
          <w:kern w:val="36"/>
          <w:sz w:val="28"/>
          <w:szCs w:val="28"/>
        </w:rPr>
        <w:t>2.1</w:t>
      </w:r>
      <w:r w:rsidR="00B77404" w:rsidRPr="003A51C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B7740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абзаца четвертого пункта 2.3. </w:t>
      </w:r>
      <w:r w:rsidR="009302FE" w:rsidRPr="003A51CB">
        <w:rPr>
          <w:rFonts w:ascii="Times New Roman" w:hAnsi="Times New Roman" w:cs="Times New Roman"/>
          <w:bCs/>
          <w:kern w:val="36"/>
          <w:sz w:val="28"/>
          <w:szCs w:val="28"/>
        </w:rPr>
        <w:t>Порядка.</w:t>
      </w:r>
    </w:p>
    <w:p w:rsidR="00006CEE" w:rsidRPr="003A51CB" w:rsidRDefault="009302FE" w:rsidP="003A51C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CB">
        <w:rPr>
          <w:rFonts w:ascii="Times New Roman" w:hAnsi="Times New Roman" w:cs="Times New Roman"/>
          <w:sz w:val="28"/>
          <w:szCs w:val="28"/>
        </w:rPr>
        <w:t>3.</w:t>
      </w:r>
      <w:r w:rsidR="00DB6136" w:rsidRPr="003A51CB">
        <w:rPr>
          <w:rFonts w:ascii="Times New Roman" w:hAnsi="Times New Roman" w:cs="Times New Roman"/>
          <w:sz w:val="28"/>
          <w:szCs w:val="28"/>
        </w:rPr>
        <w:t xml:space="preserve"> Установить, что настоящее постановление вступает в силу со дня его официального опу</w:t>
      </w:r>
      <w:r w:rsidR="00F531FD" w:rsidRPr="003A51CB">
        <w:rPr>
          <w:rFonts w:ascii="Times New Roman" w:hAnsi="Times New Roman" w:cs="Times New Roman"/>
          <w:sz w:val="28"/>
          <w:szCs w:val="28"/>
        </w:rPr>
        <w:t>бликования</w:t>
      </w:r>
      <w:r w:rsidR="00DB6136" w:rsidRPr="003A51CB">
        <w:rPr>
          <w:rFonts w:ascii="Times New Roman" w:hAnsi="Times New Roman" w:cs="Times New Roman"/>
          <w:sz w:val="28"/>
          <w:szCs w:val="28"/>
        </w:rPr>
        <w:t>.</w:t>
      </w:r>
    </w:p>
    <w:p w:rsidR="00006CEE" w:rsidRDefault="00006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006CEE" w:rsidRDefault="00006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CEE" w:rsidRDefault="00B875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:rsidR="00245B8F" w:rsidRDefault="00B875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="00FD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</w:t>
      </w:r>
      <w:r w:rsidR="00FD2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 w:rsidR="00B631F2"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А.В.Песошин</w:t>
      </w:r>
      <w:bookmarkStart w:id="1" w:name="Par33"/>
      <w:bookmarkEnd w:id="1"/>
    </w:p>
    <w:p w:rsidR="00791D78" w:rsidRDefault="00791D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D78" w:rsidRDefault="00791D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D78" w:rsidRDefault="00791D7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D78" w:rsidRDefault="00791D78" w:rsidP="00791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91D78" w:rsidRDefault="00791D78" w:rsidP="00791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постановления Кабинета Министров Республики Татарстан </w:t>
      </w:r>
    </w:p>
    <w:p w:rsidR="00791D78" w:rsidRDefault="00791D78" w:rsidP="00791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внесении изменения в Порядок предоставления субсидий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Татарстан», утвержденный постановлением Кабинета Министров Республики Татарстан от 11.06.2015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 и признании утратившим силу постановления Кабинета Министров Республики Татарстан от 29.08.2014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№ 624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Татарстан».</w:t>
      </w:r>
    </w:p>
    <w:p w:rsidR="00791D78" w:rsidRDefault="00791D78" w:rsidP="00791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D78" w:rsidRDefault="00791D78" w:rsidP="00791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Кабинета Министров Республики Татарстан                «О внесении изменения в Порядок предоставления субсидий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Татарстан», утвержденный постановлением Кабинета Министров Республики Татарстан от 11.06.2015 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«Фонд поддержки предпринимательства Республики Татарстан» и признании утратившим силу постановления Кабинета Министров Республики Татарстан от 29.08.2014 № 624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 (далее – проект постановления) </w:t>
      </w:r>
      <w:r w:rsidRPr="00C41F17">
        <w:rPr>
          <w:rFonts w:ascii="Times New Roman" w:hAnsi="Times New Roman" w:cs="Times New Roman"/>
          <w:sz w:val="28"/>
          <w:szCs w:val="28"/>
        </w:rPr>
        <w:t>разработан с целью приведени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1F17">
        <w:rPr>
          <w:rFonts w:ascii="Times New Roman" w:hAnsi="Times New Roman" w:cs="Times New Roman"/>
          <w:sz w:val="28"/>
          <w:szCs w:val="28"/>
        </w:rPr>
        <w:t xml:space="preserve"> постановления в соответствие с постановлением Правительства РФ от 5 апреля 2022 г.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 w:rsidR="00791D78" w:rsidRPr="00C41F17" w:rsidRDefault="00791D78" w:rsidP="00791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F17">
        <w:rPr>
          <w:rFonts w:ascii="Times New Roman" w:hAnsi="Times New Roman" w:cs="Times New Roman"/>
          <w:sz w:val="28"/>
          <w:szCs w:val="28"/>
        </w:rPr>
        <w:t>Проект постановления не повлечет выделения дополнительных денежных средств из бюджета Республики Татарстан, не потребует признания утратившими силу отдельных актов Кабинета Министров Республики Татарстан.</w:t>
      </w:r>
    </w:p>
    <w:p w:rsidR="00791D78" w:rsidRDefault="00791D78">
      <w:pPr>
        <w:pStyle w:val="ConsPlusNormal"/>
        <w:jc w:val="both"/>
      </w:pPr>
      <w:bookmarkStart w:id="2" w:name="_GoBack"/>
      <w:bookmarkEnd w:id="2"/>
    </w:p>
    <w:sectPr w:rsidR="00791D78" w:rsidSect="00717407">
      <w:headerReference w:type="default" r:id="rId8"/>
      <w:pgSz w:w="11906" w:h="16838" w:code="9"/>
      <w:pgMar w:top="1134" w:right="567" w:bottom="709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DDC" w:rsidRDefault="00363DDC">
      <w:pPr>
        <w:spacing w:after="0" w:line="240" w:lineRule="auto"/>
      </w:pPr>
      <w:r>
        <w:separator/>
      </w:r>
    </w:p>
  </w:endnote>
  <w:endnote w:type="continuationSeparator" w:id="0">
    <w:p w:rsidR="00363DDC" w:rsidRDefault="0036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DDC" w:rsidRDefault="00363DDC">
      <w:pPr>
        <w:spacing w:after="0" w:line="240" w:lineRule="auto"/>
      </w:pPr>
      <w:r>
        <w:separator/>
      </w:r>
    </w:p>
  </w:footnote>
  <w:footnote w:type="continuationSeparator" w:id="0">
    <w:p w:rsidR="00363DDC" w:rsidRDefault="0036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15488599"/>
      <w:docPartObj>
        <w:docPartGallery w:val="Page Numbers (Top of Page)"/>
        <w:docPartUnique/>
      </w:docPartObj>
    </w:sdtPr>
    <w:sdtEndPr/>
    <w:sdtContent>
      <w:p w:rsidR="000D0EE8" w:rsidRPr="008466FA" w:rsidRDefault="006832D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6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D0EE8" w:rsidRPr="00846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6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1D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6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551"/>
    <w:rsid w:val="00006CEE"/>
    <w:rsid w:val="00007510"/>
    <w:rsid w:val="000243DC"/>
    <w:rsid w:val="0004738E"/>
    <w:rsid w:val="00094993"/>
    <w:rsid w:val="00096D2C"/>
    <w:rsid w:val="000B0E12"/>
    <w:rsid w:val="000C1902"/>
    <w:rsid w:val="000C52DD"/>
    <w:rsid w:val="000C5FC8"/>
    <w:rsid w:val="000D0EE8"/>
    <w:rsid w:val="000F1DC3"/>
    <w:rsid w:val="001028D5"/>
    <w:rsid w:val="001215D1"/>
    <w:rsid w:val="00123CED"/>
    <w:rsid w:val="00124F77"/>
    <w:rsid w:val="00146540"/>
    <w:rsid w:val="00153992"/>
    <w:rsid w:val="00162CCD"/>
    <w:rsid w:val="00181110"/>
    <w:rsid w:val="001A34F0"/>
    <w:rsid w:val="001A79E1"/>
    <w:rsid w:val="001C22B8"/>
    <w:rsid w:val="001D682B"/>
    <w:rsid w:val="001E644E"/>
    <w:rsid w:val="001F239C"/>
    <w:rsid w:val="001F5760"/>
    <w:rsid w:val="0020324C"/>
    <w:rsid w:val="002044C2"/>
    <w:rsid w:val="00213EA6"/>
    <w:rsid w:val="00237D5D"/>
    <w:rsid w:val="002402A0"/>
    <w:rsid w:val="0024125F"/>
    <w:rsid w:val="002417CB"/>
    <w:rsid w:val="00245B8F"/>
    <w:rsid w:val="00263AD5"/>
    <w:rsid w:val="00266B12"/>
    <w:rsid w:val="00267FC7"/>
    <w:rsid w:val="00291ADF"/>
    <w:rsid w:val="002B1400"/>
    <w:rsid w:val="002C6122"/>
    <w:rsid w:val="002F5F59"/>
    <w:rsid w:val="002F6321"/>
    <w:rsid w:val="003005BE"/>
    <w:rsid w:val="00304C7D"/>
    <w:rsid w:val="00311F84"/>
    <w:rsid w:val="00356C96"/>
    <w:rsid w:val="00363DDC"/>
    <w:rsid w:val="00372087"/>
    <w:rsid w:val="0037732E"/>
    <w:rsid w:val="00393007"/>
    <w:rsid w:val="003970EF"/>
    <w:rsid w:val="003A14ED"/>
    <w:rsid w:val="003A51CB"/>
    <w:rsid w:val="003A6ADB"/>
    <w:rsid w:val="003A7A2A"/>
    <w:rsid w:val="003C3D3E"/>
    <w:rsid w:val="003F695D"/>
    <w:rsid w:val="00401B94"/>
    <w:rsid w:val="00413CF4"/>
    <w:rsid w:val="00416250"/>
    <w:rsid w:val="00434635"/>
    <w:rsid w:val="00435286"/>
    <w:rsid w:val="00443A96"/>
    <w:rsid w:val="00471F5C"/>
    <w:rsid w:val="00480A54"/>
    <w:rsid w:val="004875BA"/>
    <w:rsid w:val="004A5B1B"/>
    <w:rsid w:val="004C0686"/>
    <w:rsid w:val="004C3043"/>
    <w:rsid w:val="004C4B28"/>
    <w:rsid w:val="004D0B81"/>
    <w:rsid w:val="004E0AAA"/>
    <w:rsid w:val="004E0CB3"/>
    <w:rsid w:val="004F06A5"/>
    <w:rsid w:val="004F7047"/>
    <w:rsid w:val="00500BE6"/>
    <w:rsid w:val="00503865"/>
    <w:rsid w:val="005100AC"/>
    <w:rsid w:val="00513A89"/>
    <w:rsid w:val="00514318"/>
    <w:rsid w:val="00530366"/>
    <w:rsid w:val="00551716"/>
    <w:rsid w:val="00563A07"/>
    <w:rsid w:val="00564D73"/>
    <w:rsid w:val="00584C25"/>
    <w:rsid w:val="00591742"/>
    <w:rsid w:val="005921CF"/>
    <w:rsid w:val="005C07AC"/>
    <w:rsid w:val="005D4BF0"/>
    <w:rsid w:val="005E6A21"/>
    <w:rsid w:val="005F11D2"/>
    <w:rsid w:val="0060492D"/>
    <w:rsid w:val="006169ED"/>
    <w:rsid w:val="006259F1"/>
    <w:rsid w:val="00627FD9"/>
    <w:rsid w:val="00630567"/>
    <w:rsid w:val="00630A23"/>
    <w:rsid w:val="006542E8"/>
    <w:rsid w:val="00673DF9"/>
    <w:rsid w:val="006761EF"/>
    <w:rsid w:val="00677EDE"/>
    <w:rsid w:val="006832D4"/>
    <w:rsid w:val="006846D6"/>
    <w:rsid w:val="00687516"/>
    <w:rsid w:val="006F2FAF"/>
    <w:rsid w:val="00707548"/>
    <w:rsid w:val="007146FA"/>
    <w:rsid w:val="00717407"/>
    <w:rsid w:val="007252DF"/>
    <w:rsid w:val="00743F71"/>
    <w:rsid w:val="00767F09"/>
    <w:rsid w:val="0079151C"/>
    <w:rsid w:val="00791D78"/>
    <w:rsid w:val="00795D71"/>
    <w:rsid w:val="00797807"/>
    <w:rsid w:val="007A2A02"/>
    <w:rsid w:val="007B7FEE"/>
    <w:rsid w:val="007C3E88"/>
    <w:rsid w:val="007E64EA"/>
    <w:rsid w:val="007F4CDC"/>
    <w:rsid w:val="00801FC8"/>
    <w:rsid w:val="00807F31"/>
    <w:rsid w:val="00813A68"/>
    <w:rsid w:val="00855C25"/>
    <w:rsid w:val="00870A48"/>
    <w:rsid w:val="00872B02"/>
    <w:rsid w:val="00875227"/>
    <w:rsid w:val="00877245"/>
    <w:rsid w:val="00885277"/>
    <w:rsid w:val="008A0ADE"/>
    <w:rsid w:val="008B7828"/>
    <w:rsid w:val="008B7891"/>
    <w:rsid w:val="008C1095"/>
    <w:rsid w:val="008C573F"/>
    <w:rsid w:val="008D7CAE"/>
    <w:rsid w:val="008E1396"/>
    <w:rsid w:val="008E2075"/>
    <w:rsid w:val="008E465C"/>
    <w:rsid w:val="009045A2"/>
    <w:rsid w:val="00917679"/>
    <w:rsid w:val="009302FE"/>
    <w:rsid w:val="00975116"/>
    <w:rsid w:val="00995BE2"/>
    <w:rsid w:val="009A7B06"/>
    <w:rsid w:val="009B392F"/>
    <w:rsid w:val="009E726E"/>
    <w:rsid w:val="009F2D09"/>
    <w:rsid w:val="00A06E9B"/>
    <w:rsid w:val="00A1289B"/>
    <w:rsid w:val="00A171C7"/>
    <w:rsid w:val="00A23359"/>
    <w:rsid w:val="00A30E56"/>
    <w:rsid w:val="00A44C12"/>
    <w:rsid w:val="00A563B0"/>
    <w:rsid w:val="00A64A7B"/>
    <w:rsid w:val="00A737C9"/>
    <w:rsid w:val="00A82FB7"/>
    <w:rsid w:val="00A9388C"/>
    <w:rsid w:val="00A9648D"/>
    <w:rsid w:val="00AA7AB6"/>
    <w:rsid w:val="00AC15F2"/>
    <w:rsid w:val="00AD77E1"/>
    <w:rsid w:val="00AE08B9"/>
    <w:rsid w:val="00B12E93"/>
    <w:rsid w:val="00B20F79"/>
    <w:rsid w:val="00B41111"/>
    <w:rsid w:val="00B54C87"/>
    <w:rsid w:val="00B5721C"/>
    <w:rsid w:val="00B631F2"/>
    <w:rsid w:val="00B72861"/>
    <w:rsid w:val="00B73BE6"/>
    <w:rsid w:val="00B77404"/>
    <w:rsid w:val="00B87551"/>
    <w:rsid w:val="00B93FC9"/>
    <w:rsid w:val="00BA46C2"/>
    <w:rsid w:val="00BB1683"/>
    <w:rsid w:val="00BB71D2"/>
    <w:rsid w:val="00BC523E"/>
    <w:rsid w:val="00BD557E"/>
    <w:rsid w:val="00C000A8"/>
    <w:rsid w:val="00C13E6A"/>
    <w:rsid w:val="00C310AE"/>
    <w:rsid w:val="00C36983"/>
    <w:rsid w:val="00C40602"/>
    <w:rsid w:val="00C43534"/>
    <w:rsid w:val="00C4604F"/>
    <w:rsid w:val="00C47692"/>
    <w:rsid w:val="00C618C3"/>
    <w:rsid w:val="00C71985"/>
    <w:rsid w:val="00C74FDD"/>
    <w:rsid w:val="00C855D2"/>
    <w:rsid w:val="00C876BA"/>
    <w:rsid w:val="00C9696B"/>
    <w:rsid w:val="00CA209E"/>
    <w:rsid w:val="00CB3132"/>
    <w:rsid w:val="00CC3336"/>
    <w:rsid w:val="00CD2915"/>
    <w:rsid w:val="00CD68BE"/>
    <w:rsid w:val="00CE31E1"/>
    <w:rsid w:val="00CF0F1E"/>
    <w:rsid w:val="00CF165C"/>
    <w:rsid w:val="00CF6481"/>
    <w:rsid w:val="00CF650C"/>
    <w:rsid w:val="00D068F8"/>
    <w:rsid w:val="00D1392E"/>
    <w:rsid w:val="00D20567"/>
    <w:rsid w:val="00D2340A"/>
    <w:rsid w:val="00D24A2F"/>
    <w:rsid w:val="00D25831"/>
    <w:rsid w:val="00D31552"/>
    <w:rsid w:val="00D41E06"/>
    <w:rsid w:val="00D442C0"/>
    <w:rsid w:val="00D63541"/>
    <w:rsid w:val="00D65891"/>
    <w:rsid w:val="00D80308"/>
    <w:rsid w:val="00DB0C96"/>
    <w:rsid w:val="00DB6136"/>
    <w:rsid w:val="00DC360B"/>
    <w:rsid w:val="00DC3735"/>
    <w:rsid w:val="00DC3ADF"/>
    <w:rsid w:val="00DF22F1"/>
    <w:rsid w:val="00DF238B"/>
    <w:rsid w:val="00DF505D"/>
    <w:rsid w:val="00DF7212"/>
    <w:rsid w:val="00E14234"/>
    <w:rsid w:val="00E14F7F"/>
    <w:rsid w:val="00E31EEE"/>
    <w:rsid w:val="00E34C27"/>
    <w:rsid w:val="00E81653"/>
    <w:rsid w:val="00E87F14"/>
    <w:rsid w:val="00E91AF2"/>
    <w:rsid w:val="00E91DF2"/>
    <w:rsid w:val="00E95F7C"/>
    <w:rsid w:val="00EA3B8B"/>
    <w:rsid w:val="00EC7304"/>
    <w:rsid w:val="00ED172B"/>
    <w:rsid w:val="00EE0423"/>
    <w:rsid w:val="00F0672E"/>
    <w:rsid w:val="00F10254"/>
    <w:rsid w:val="00F531FD"/>
    <w:rsid w:val="00F57762"/>
    <w:rsid w:val="00F64B35"/>
    <w:rsid w:val="00F74D2C"/>
    <w:rsid w:val="00F75BE5"/>
    <w:rsid w:val="00F87571"/>
    <w:rsid w:val="00F959FC"/>
    <w:rsid w:val="00FA4A36"/>
    <w:rsid w:val="00FB13C8"/>
    <w:rsid w:val="00FC4C84"/>
    <w:rsid w:val="00FD2C3C"/>
    <w:rsid w:val="00FE48C1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74D8"/>
  <w15:docId w15:val="{8C007B7D-63ED-4FED-A240-F5D333C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C8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55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551"/>
    <w:rPr>
      <w:rFonts w:asciiTheme="minorHAnsi" w:hAnsiTheme="minorHAnsi" w:cstheme="minorBidi"/>
      <w:sz w:val="22"/>
      <w:szCs w:val="22"/>
    </w:rPr>
  </w:style>
  <w:style w:type="paragraph" w:styleId="a5">
    <w:name w:val="Revision"/>
    <w:hidden/>
    <w:uiPriority w:val="99"/>
    <w:semiHidden/>
    <w:rsid w:val="004A5B1B"/>
    <w:pPr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D234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A2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FB13C8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Normal (Web)"/>
    <w:basedOn w:val="a"/>
    <w:uiPriority w:val="99"/>
    <w:semiHidden/>
    <w:unhideWhenUsed/>
    <w:rsid w:val="00FB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30A2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0A23"/>
    <w:rPr>
      <w:rFonts w:asciiTheme="minorHAnsi" w:hAnsiTheme="minorHAnsi" w:cstheme="minorBidi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30A23"/>
    <w:rPr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BA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46C2"/>
    <w:rPr>
      <w:rFonts w:asciiTheme="minorHAnsi" w:hAnsiTheme="minorHAnsi" w:cstheme="minorBidi"/>
      <w:sz w:val="22"/>
      <w:szCs w:val="22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1028D5"/>
    <w:rPr>
      <w:b/>
      <w:bCs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1028D5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78EDD573E90647064FD9674E0B2FF167483560DDFE86707332360C2C557D7577A50F5EA37B12B1F9BC0D4560502B41270B0E91FB7304z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FFD3-60CB-4460-8C12-09C252F5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Адиятуллина Э.Р.</dc:creator>
  <cp:lastModifiedBy>Валиев Азат Айратович</cp:lastModifiedBy>
  <cp:revision>4</cp:revision>
  <cp:lastPrinted>2022-06-14T07:35:00Z</cp:lastPrinted>
  <dcterms:created xsi:type="dcterms:W3CDTF">2022-06-24T11:13:00Z</dcterms:created>
  <dcterms:modified xsi:type="dcterms:W3CDTF">2022-06-27T07:46:00Z</dcterms:modified>
</cp:coreProperties>
</file>