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A7D9E">
      <w:pPr>
        <w:pStyle w:val="1"/>
      </w:pPr>
      <w:r>
        <w:fldChar w:fldCharType="begin"/>
      </w:r>
      <w:r>
        <w:instrText>HYPERLINK "garantF1://70331276.0"</w:instrText>
      </w:r>
      <w:r>
        <w:fldChar w:fldCharType="separate"/>
      </w:r>
      <w:r>
        <w:rPr>
          <w:rStyle w:val="a4"/>
        </w:rPr>
        <w:t>Приказ Министерства культуры РФ от 24 апреля 2013 г. N 444</w:t>
      </w:r>
      <w:r>
        <w:rPr>
          <w:rStyle w:val="a4"/>
        </w:rPr>
        <w:br/>
        <w:t>"О внесении изменений в приказ Минкультуры России от 27 ноября 2008 г. N 208 "Об утверждении перечня критериев оценки деяте</w:t>
      </w:r>
      <w:r>
        <w:rPr>
          <w:rStyle w:val="a4"/>
        </w:rPr>
        <w:t>льности федерального бюджетного учреждения, подведомственного Министерству культуры Российской Федерации"</w:t>
      </w:r>
      <w:r>
        <w:fldChar w:fldCharType="end"/>
      </w:r>
    </w:p>
    <w:p w:rsidR="00000000" w:rsidRDefault="007A7D9E"/>
    <w:p w:rsidR="00000000" w:rsidRDefault="007A7D9E">
      <w:r>
        <w:t xml:space="preserve">В целях обеспечения реализации </w:t>
      </w:r>
      <w:hyperlink r:id="rId5" w:history="1">
        <w:r>
          <w:rPr>
            <w:rStyle w:val="a4"/>
          </w:rPr>
          <w:t>Положения</w:t>
        </w:r>
      </w:hyperlink>
      <w:r>
        <w:t xml:space="preserve"> об установлении систем оплаты труда работников федеральных бюджетных и казённых учреждений,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2008 г. N 583 "О введении новых систем оплаты труда р</w:t>
      </w:r>
      <w:r>
        <w:t>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</w:t>
      </w:r>
      <w:r>
        <w:t xml:space="preserve">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 33, ст. 3852; N 40, ст. 4544; 201</w:t>
      </w:r>
      <w:r>
        <w:t>0, N 52 (ч.1), ст. 7104; 2012, N 21, ст. 2652) приказываю:</w:t>
      </w:r>
    </w:p>
    <w:p w:rsidR="00000000" w:rsidRDefault="007A7D9E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 в </w:t>
      </w:r>
      <w:hyperlink r:id="rId7" w:history="1">
        <w:r>
          <w:rPr>
            <w:rStyle w:val="a4"/>
          </w:rPr>
          <w:t>приказ</w:t>
        </w:r>
      </w:hyperlink>
      <w:r>
        <w:t xml:space="preserve"> Минкультуры России от 27 ноября 2008 г. N 208 "Об утверждении перечня критериев оценки</w:t>
      </w:r>
      <w:r>
        <w:t xml:space="preserve"> деятельности федерального бюджетного учреждения, подведомственного Министерству культуры Российской Федерации" (зарегистрирован Минюстом России 21 января 2009 г. N 13157).</w:t>
      </w:r>
    </w:p>
    <w:p w:rsidR="00000000" w:rsidRDefault="007A7D9E">
      <w:bookmarkStart w:id="2" w:name="sub_2"/>
      <w:bookmarkEnd w:id="1"/>
      <w:r>
        <w:t>2. Направить настоящий приказ на государственную регистрацию в Минюст Рос</w:t>
      </w:r>
      <w:r>
        <w:t>сии.</w:t>
      </w:r>
    </w:p>
    <w:p w:rsidR="00000000" w:rsidRDefault="007A7D9E">
      <w:bookmarkStart w:id="3" w:name="sub_3"/>
      <w:bookmarkEnd w:id="2"/>
      <w:r>
        <w:t>3. Контроль за исполнением настоящего приказа возложить на заместителя Министра Н.А. Малакова.</w:t>
      </w:r>
    </w:p>
    <w:bookmarkEnd w:id="3"/>
    <w:p w:rsidR="00000000" w:rsidRDefault="007A7D9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D9E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D9E">
            <w:pPr>
              <w:pStyle w:val="aff6"/>
              <w:jc w:val="right"/>
            </w:pPr>
            <w:r>
              <w:t>В.Р. Мединский</w:t>
            </w:r>
          </w:p>
        </w:tc>
      </w:tr>
    </w:tbl>
    <w:p w:rsidR="00000000" w:rsidRDefault="007A7D9E"/>
    <w:p w:rsidR="00000000" w:rsidRDefault="007A7D9E">
      <w:pPr>
        <w:pStyle w:val="afff"/>
      </w:pPr>
      <w:r>
        <w:t>Зарегистрировано в Минюсте РФ 2 августа 2013 г.</w:t>
      </w:r>
    </w:p>
    <w:p w:rsidR="00000000" w:rsidRDefault="007A7D9E">
      <w:pPr>
        <w:pStyle w:val="afff"/>
      </w:pPr>
      <w:r>
        <w:t>Регистрационный N 29246</w:t>
      </w:r>
    </w:p>
    <w:p w:rsidR="00000000" w:rsidRDefault="007A7D9E"/>
    <w:p w:rsidR="00000000" w:rsidRDefault="007A7D9E">
      <w:pPr>
        <w:pStyle w:val="1"/>
      </w:pPr>
      <w:bookmarkStart w:id="4" w:name="sub_1000"/>
      <w:r>
        <w:t>Изменения в приказ Минкультуры Рос</w:t>
      </w:r>
      <w:r>
        <w:t>сии от 27 ноября 2008 г. N 208 "Об утверждении перечня критериев оценки деятельности федерального бюджетного учреждения, подведомственного Министерству культуры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культуры РФ от 24 апре</w:t>
      </w:r>
      <w:r>
        <w:t>ля 2013 г. N 444)</w:t>
      </w:r>
    </w:p>
    <w:bookmarkEnd w:id="4"/>
    <w:p w:rsidR="00000000" w:rsidRDefault="007A7D9E"/>
    <w:p w:rsidR="00000000" w:rsidRDefault="007A7D9E">
      <w:bookmarkStart w:id="5" w:name="sub_1001"/>
      <w:r>
        <w:t xml:space="preserve">1. </w:t>
      </w:r>
      <w:hyperlink r:id="rId8" w:history="1">
        <w:r>
          <w:rPr>
            <w:rStyle w:val="a4"/>
          </w:rPr>
          <w:t>Пункт 2</w:t>
        </w:r>
      </w:hyperlink>
      <w:r>
        <w:t xml:space="preserve"> приказа исключить.</w:t>
      </w:r>
    </w:p>
    <w:p w:rsidR="00000000" w:rsidRDefault="007A7D9E">
      <w:bookmarkStart w:id="6" w:name="sub_1002"/>
      <w:bookmarkEnd w:id="5"/>
      <w:r>
        <w:t xml:space="preserve">2. В </w:t>
      </w:r>
      <w:hyperlink r:id="rId9" w:history="1">
        <w:r>
          <w:rPr>
            <w:rStyle w:val="a4"/>
          </w:rPr>
          <w:t>пункте 3</w:t>
        </w:r>
      </w:hyperlink>
      <w:r>
        <w:t xml:space="preserve"> приказа слова "П.В. Хорошилова" заменить словами "Н.А. Малакова".</w:t>
      </w:r>
    </w:p>
    <w:p w:rsidR="00000000" w:rsidRDefault="007A7D9E">
      <w:bookmarkStart w:id="7" w:name="sub_1003"/>
      <w:bookmarkEnd w:id="6"/>
      <w:r>
        <w:t xml:space="preserve">3. </w:t>
      </w:r>
      <w:hyperlink r:id="rId10" w:history="1">
        <w:r>
          <w:rPr>
            <w:rStyle w:val="a4"/>
          </w:rPr>
          <w:t>Перечень</w:t>
        </w:r>
      </w:hyperlink>
      <w:r>
        <w:t xml:space="preserve"> критериев оценки деятельности федерального бюджетного учреждения, подведомственного Министерству культуры Российской Федерации,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культуры Росс</w:t>
      </w:r>
      <w:r>
        <w:t xml:space="preserve">ийской Федерации от 27 ноября 2008 г. N 208, дополнить </w:t>
      </w:r>
      <w:hyperlink r:id="rId12" w:history="1">
        <w:r>
          <w:rPr>
            <w:rStyle w:val="a4"/>
          </w:rPr>
          <w:t>пунктами 7</w:t>
        </w:r>
      </w:hyperlink>
      <w:r>
        <w:t xml:space="preserve">, </w:t>
      </w:r>
      <w:hyperlink r:id="rId13" w:history="1">
        <w:r>
          <w:rPr>
            <w:rStyle w:val="a4"/>
          </w:rPr>
          <w:t>8</w:t>
        </w:r>
      </w:hyperlink>
      <w:r>
        <w:t xml:space="preserve">, </w:t>
      </w:r>
      <w:hyperlink r:id="rId14" w:history="1">
        <w:r>
          <w:rPr>
            <w:rStyle w:val="a4"/>
          </w:rPr>
          <w:t>9</w:t>
        </w:r>
      </w:hyperlink>
      <w:r>
        <w:t xml:space="preserve"> следующего содержания:</w:t>
      </w:r>
    </w:p>
    <w:p w:rsidR="00000000" w:rsidRDefault="007A7D9E">
      <w:bookmarkStart w:id="8" w:name="sub_17"/>
      <w:bookmarkEnd w:id="7"/>
      <w:r>
        <w:t>"7. Рост средней заработной платы ра</w:t>
      </w:r>
      <w:r>
        <w:t>ботников учреждения в отчетном году (нарастающим итогом с начала года) по сравнению со средней заработной платой за предыдущий год.</w:t>
      </w:r>
    </w:p>
    <w:p w:rsidR="00000000" w:rsidRDefault="007A7D9E">
      <w:bookmarkStart w:id="9" w:name="sub_18"/>
      <w:bookmarkEnd w:id="8"/>
      <w:r>
        <w:t>8. Степень выполнения целевых показателей эффективности работы учреждения.</w:t>
      </w:r>
    </w:p>
    <w:p w:rsidR="00000000" w:rsidRDefault="007A7D9E">
      <w:bookmarkStart w:id="10" w:name="sub_19"/>
      <w:bookmarkEnd w:id="9"/>
      <w:r>
        <w:lastRenderedPageBreak/>
        <w:t>9. Степень достижения пок</w:t>
      </w:r>
      <w:r>
        <w:t>азателей соотношения средней заработной платы работников учреждения со средней заработной платой в соответствующем регионе."</w:t>
      </w:r>
    </w:p>
    <w:bookmarkEnd w:id="10"/>
    <w:p w:rsidR="007A7D9E" w:rsidRDefault="007A7D9E"/>
    <w:sectPr w:rsidR="007A7D9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B"/>
    <w:rsid w:val="007A7D9E"/>
    <w:rsid w:val="00A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866.2" TargetMode="External"/><Relationship Id="rId13" Type="http://schemas.openxmlformats.org/officeDocument/2006/relationships/hyperlink" Target="garantF1://12064866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866.0" TargetMode="External"/><Relationship Id="rId12" Type="http://schemas.openxmlformats.org/officeDocument/2006/relationships/hyperlink" Target="garantF1://12064866.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3695.0" TargetMode="External"/><Relationship Id="rId11" Type="http://schemas.openxmlformats.org/officeDocument/2006/relationships/hyperlink" Target="garantF1://12064866.0" TargetMode="External"/><Relationship Id="rId5" Type="http://schemas.openxmlformats.org/officeDocument/2006/relationships/hyperlink" Target="garantF1://93695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86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866.3" TargetMode="External"/><Relationship Id="rId14" Type="http://schemas.openxmlformats.org/officeDocument/2006/relationships/hyperlink" Target="garantF1://12064866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2014-12-17T12:08:00Z</dcterms:created>
  <dcterms:modified xsi:type="dcterms:W3CDTF">2014-12-17T12:08:00Z</dcterms:modified>
</cp:coreProperties>
</file>