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75" w:rsidRDefault="0047777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477775" w:rsidRDefault="00477775">
      <w:pPr>
        <w:widowControl w:val="0"/>
        <w:autoSpaceDE w:val="0"/>
        <w:autoSpaceDN w:val="0"/>
        <w:adjustRightInd w:val="0"/>
        <w:spacing w:after="0" w:line="240" w:lineRule="auto"/>
        <w:jc w:val="both"/>
        <w:outlineLvl w:val="0"/>
        <w:rPr>
          <w:rFonts w:ascii="Calibri" w:hAnsi="Calibri" w:cs="Calibri"/>
        </w:rPr>
      </w:pPr>
    </w:p>
    <w:p w:rsidR="00477775" w:rsidRDefault="0047777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ФЕДЕРАЛЬНАЯ СЛУЖБА ГОСУДАРСТВЕННОЙ СТАТИСТИКИ</w:t>
      </w:r>
    </w:p>
    <w:p w:rsidR="00477775" w:rsidRDefault="00477775">
      <w:pPr>
        <w:widowControl w:val="0"/>
        <w:autoSpaceDE w:val="0"/>
        <w:autoSpaceDN w:val="0"/>
        <w:adjustRightInd w:val="0"/>
        <w:spacing w:after="0" w:line="240" w:lineRule="auto"/>
        <w:jc w:val="center"/>
        <w:rPr>
          <w:rFonts w:ascii="Calibri" w:hAnsi="Calibri" w:cs="Calibri"/>
          <w:b/>
          <w:bCs/>
        </w:rPr>
      </w:pP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июля 2013 г. N 261</w:t>
      </w:r>
    </w:p>
    <w:p w:rsidR="00477775" w:rsidRDefault="00477775">
      <w:pPr>
        <w:widowControl w:val="0"/>
        <w:autoSpaceDE w:val="0"/>
        <w:autoSpaceDN w:val="0"/>
        <w:adjustRightInd w:val="0"/>
        <w:spacing w:after="0" w:line="240" w:lineRule="auto"/>
        <w:jc w:val="center"/>
        <w:rPr>
          <w:rFonts w:ascii="Calibri" w:hAnsi="Calibri" w:cs="Calibri"/>
          <w:b/>
          <w:bCs/>
        </w:rPr>
      </w:pP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МЕТОДИК</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ПОКАЗАТЕЛЕЙ ДЛЯ ОПЕРАТИВНОЙ ОЦЕНКИ ЭФФЕКТИВНОСТИ</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ОРГАНОВ ИСПОЛНИТЕЛЬНОЙ ВЛАСТИ СУБЪЕКТОВ</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477775" w:rsidRDefault="00477775">
      <w:pPr>
        <w:widowControl w:val="0"/>
        <w:autoSpaceDE w:val="0"/>
        <w:autoSpaceDN w:val="0"/>
        <w:adjustRightInd w:val="0"/>
        <w:spacing w:after="0" w:line="240" w:lineRule="auto"/>
        <w:jc w:val="center"/>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77775" w:rsidRDefault="004777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Росстата от 30.01.2014 N 56)</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Во исполнение </w:t>
      </w:r>
      <w:hyperlink r:id="rId7"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 ноября 2012 г. N 1142 "О мерах по реализации Указа Президента Российской Федерации от 21 августа 2012 г. N 1199 "Об оценке эффективности деятельности органов исполнительной власти субъектов Российской Федерации" (Собрание законодательства Российской Федерации, 2012, N 46, ст. 6350; 2013, N 5, ст. 373;</w:t>
      </w:r>
      <w:proofErr w:type="gramEnd"/>
      <w:r>
        <w:rPr>
          <w:rFonts w:ascii="Calibri" w:hAnsi="Calibri" w:cs="Calibri"/>
        </w:rPr>
        <w:t xml:space="preserve"> </w:t>
      </w:r>
      <w:proofErr w:type="gramStart"/>
      <w:r>
        <w:rPr>
          <w:rFonts w:ascii="Calibri" w:hAnsi="Calibri" w:cs="Calibri"/>
        </w:rPr>
        <w:t xml:space="preserve">N 9, ст. 964; N 17, ст. 2173; N 24, ст. 3006) и в соответствии с </w:t>
      </w:r>
      <w:hyperlink r:id="rId8" w:history="1">
        <w:r>
          <w:rPr>
            <w:rFonts w:ascii="Calibri" w:hAnsi="Calibri" w:cs="Calibri"/>
            <w:color w:val="0000FF"/>
          </w:rPr>
          <w:t>Положением</w:t>
        </w:r>
      </w:hyperlink>
      <w:r>
        <w:rPr>
          <w:rFonts w:ascii="Calibri" w:hAnsi="Calibri" w:cs="Calibri"/>
        </w:rPr>
        <w:t xml:space="preserve"> о Федеральной службе государственной статистики, утвержденным постановлением Правительства Российской Федерации от 2 июня 2008 г. N 420 (Собрание законодательства Российской Федерации, 2008, N 23, ст. 2710; N 46, ст. 5337; 2009, N 6, ст. 738;</w:t>
      </w:r>
      <w:proofErr w:type="gramEnd"/>
      <w:r>
        <w:rPr>
          <w:rFonts w:ascii="Calibri" w:hAnsi="Calibri" w:cs="Calibri"/>
        </w:rPr>
        <w:t xml:space="preserve"> </w:t>
      </w:r>
      <w:proofErr w:type="gramStart"/>
      <w:r>
        <w:rPr>
          <w:rFonts w:ascii="Calibri" w:hAnsi="Calibri" w:cs="Calibri"/>
        </w:rPr>
        <w:t>2010, N 26, ст. 3350; 2011, N 6, ст. 888; N 14, ст. 1935; 2012, N 5, ст. 607; N 26, ст. 3520; 2013, N 16, ст. 1965), приказываю:</w:t>
      </w:r>
      <w:proofErr w:type="gramEnd"/>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методику расчета показателя "Ожидаемая продолжительность жизни при рождении" </w:t>
      </w:r>
      <w:hyperlink w:anchor="Par50" w:history="1">
        <w:r>
          <w:rPr>
            <w:rFonts w:ascii="Calibri" w:hAnsi="Calibri" w:cs="Calibri"/>
            <w:color w:val="0000FF"/>
          </w:rPr>
          <w:t>(приложение N 1)</w:t>
        </w:r>
      </w:hyperlink>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методику расчета показателя "Численность населения (человек)" </w:t>
      </w:r>
      <w:hyperlink w:anchor="Par89" w:history="1">
        <w:r>
          <w:rPr>
            <w:rFonts w:ascii="Calibri" w:hAnsi="Calibri" w:cs="Calibri"/>
            <w:color w:val="0000FF"/>
          </w:rPr>
          <w:t>(приложение N 2)</w:t>
        </w:r>
      </w:hyperlink>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методику расчета показателя "Смертность населения (без показателя смертности от внешних причин), (количество умерших на 100 тыс. человек)" </w:t>
      </w:r>
      <w:hyperlink w:anchor="Par131" w:history="1">
        <w:r>
          <w:rPr>
            <w:rFonts w:ascii="Calibri" w:hAnsi="Calibri" w:cs="Calibri"/>
            <w:color w:val="0000FF"/>
          </w:rPr>
          <w:t>(приложение N 3)</w:t>
        </w:r>
      </w:hyperlink>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методику расчета показателя "Коэффициент миграции (человек на 10 тыс. человек населения)" </w:t>
      </w:r>
      <w:hyperlink w:anchor="Par169" w:history="1">
        <w:r>
          <w:rPr>
            <w:rFonts w:ascii="Calibri" w:hAnsi="Calibri" w:cs="Calibri"/>
            <w:color w:val="0000FF"/>
          </w:rPr>
          <w:t>(приложение N 4)</w:t>
        </w:r>
      </w:hyperlink>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методику расчета показателя "Смертность населения в трудоспособном возрасте (количество умерших на 100 тыс. человек соответствующего возраста)" </w:t>
      </w:r>
      <w:hyperlink w:anchor="Par211" w:history="1">
        <w:r>
          <w:rPr>
            <w:rFonts w:ascii="Calibri" w:hAnsi="Calibri" w:cs="Calibri"/>
            <w:color w:val="0000FF"/>
          </w:rPr>
          <w:t>(приложение N 5)</w:t>
        </w:r>
      </w:hyperlink>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методику расчета показателя "Суммарный коэффициент рождаемости (число детей, рожденных одной женщиной на протяжении всего репродуктивного периода (15 - 49 лет) (единиц)" </w:t>
      </w:r>
      <w:hyperlink w:anchor="Par249" w:history="1">
        <w:r>
          <w:rPr>
            <w:rFonts w:ascii="Calibri" w:hAnsi="Calibri" w:cs="Calibri"/>
            <w:color w:val="0000FF"/>
          </w:rPr>
          <w:t>(приложение N 6)</w:t>
        </w:r>
      </w:hyperlink>
      <w:r>
        <w:rPr>
          <w:rFonts w:ascii="Calibri" w:hAnsi="Calibri" w:cs="Calibri"/>
        </w:rPr>
        <w:t>;</w:t>
      </w:r>
      <w:proofErr w:type="gramEnd"/>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методику расчета показателя "Удельный вес введенной общей площади жилых домов по отношению к общей площади жилищного фонда" </w:t>
      </w:r>
      <w:hyperlink w:anchor="Par294" w:history="1">
        <w:r>
          <w:rPr>
            <w:rFonts w:ascii="Calibri" w:hAnsi="Calibri" w:cs="Calibri"/>
            <w:color w:val="0000FF"/>
          </w:rPr>
          <w:t>(приложение N 7)</w:t>
        </w:r>
      </w:hyperlink>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методику расчета показателя "Общая площадь жилых помещений, приходящаяся в среднем на 1 жителя субъекта Российской Федерации" </w:t>
      </w:r>
      <w:hyperlink w:anchor="Par339" w:history="1">
        <w:r>
          <w:rPr>
            <w:rFonts w:ascii="Calibri" w:hAnsi="Calibri" w:cs="Calibri"/>
            <w:color w:val="0000FF"/>
          </w:rPr>
          <w:t>(приложение N 8)</w:t>
        </w:r>
      </w:hyperlink>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методику расчета показателя "Доля ветхого и аварийного жилищного фонда в общем объеме жилищного фонда субъекта Российской Федерации" </w:t>
      </w:r>
      <w:hyperlink w:anchor="Par383" w:history="1">
        <w:r>
          <w:rPr>
            <w:rFonts w:ascii="Calibri" w:hAnsi="Calibri" w:cs="Calibri"/>
            <w:color w:val="0000FF"/>
          </w:rPr>
          <w:t>(приложение N 9)</w:t>
        </w:r>
      </w:hyperlink>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методику расчета показателя "Доля площади жилищного фонда, обеспеченного всеми видами благоустройства, в общей площади жилищного фонда субъекта Российской Федерации" </w:t>
      </w:r>
      <w:hyperlink w:anchor="Par429" w:history="1">
        <w:r>
          <w:rPr>
            <w:rFonts w:ascii="Calibri" w:hAnsi="Calibri" w:cs="Calibri"/>
            <w:color w:val="0000FF"/>
          </w:rPr>
          <w:t>(приложение N 10)</w:t>
        </w:r>
      </w:hyperlink>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методику расчета показателя "Уровень возмещения населением затрат за предоставление жилищно-коммунальных услуг по установленным для населения тарифам" </w:t>
      </w:r>
      <w:hyperlink w:anchor="Par471" w:history="1">
        <w:r>
          <w:rPr>
            <w:rFonts w:ascii="Calibri" w:hAnsi="Calibri" w:cs="Calibri"/>
            <w:color w:val="0000FF"/>
          </w:rPr>
          <w:t>(приложение N 11)</w:t>
        </w:r>
      </w:hyperlink>
      <w:r>
        <w:rPr>
          <w:rFonts w:ascii="Calibri" w:hAnsi="Calibri" w:cs="Calibri"/>
        </w:rPr>
        <w:t>;</w:t>
      </w:r>
    </w:p>
    <w:p w:rsidR="00477775" w:rsidRDefault="004777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7775" w:rsidRDefault="0047777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Росстата от 30.01.2014 N 56 утверждена новая </w:t>
      </w:r>
      <w:hyperlink r:id="rId9" w:history="1">
        <w:r>
          <w:rPr>
            <w:rFonts w:ascii="Calibri" w:hAnsi="Calibri" w:cs="Calibri"/>
            <w:color w:val="0000FF"/>
          </w:rPr>
          <w:t>Методика</w:t>
        </w:r>
      </w:hyperlink>
      <w:r>
        <w:rPr>
          <w:rFonts w:ascii="Calibri" w:hAnsi="Calibri" w:cs="Calibri"/>
        </w:rPr>
        <w:t xml:space="preserve"> расчета показателя "Объем инвестиций в основной капитал (за исключением бюджетных средств)".</w:t>
      </w:r>
    </w:p>
    <w:p w:rsidR="00477775" w:rsidRDefault="004777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методику расчета показателя "Объем инвестиций в основной капитал (за исключением бюджетных средств)" </w:t>
      </w:r>
      <w:hyperlink w:anchor="Par515" w:history="1">
        <w:r>
          <w:rPr>
            <w:rFonts w:ascii="Calibri" w:hAnsi="Calibri" w:cs="Calibri"/>
            <w:color w:val="0000FF"/>
          </w:rPr>
          <w:t>(приложение N 12)</w:t>
        </w:r>
      </w:hyperlink>
      <w:r>
        <w:rPr>
          <w:rFonts w:ascii="Calibri" w:hAnsi="Calibri" w:cs="Calibri"/>
        </w:rPr>
        <w:t>;</w:t>
      </w:r>
    </w:p>
    <w:p w:rsidR="00477775" w:rsidRDefault="0047777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(методика утратила силу.</w:t>
      </w:r>
      <w:proofErr w:type="gramEnd"/>
      <w:r>
        <w:rPr>
          <w:rFonts w:ascii="Calibri" w:hAnsi="Calibri" w:cs="Calibri"/>
        </w:rPr>
        <w:t xml:space="preserve"> - </w:t>
      </w:r>
      <w:hyperlink r:id="rId10" w:history="1">
        <w:proofErr w:type="gramStart"/>
        <w:r>
          <w:rPr>
            <w:rFonts w:ascii="Calibri" w:hAnsi="Calibri" w:cs="Calibri"/>
            <w:color w:val="0000FF"/>
          </w:rPr>
          <w:t>Приказ</w:t>
        </w:r>
      </w:hyperlink>
      <w:r>
        <w:rPr>
          <w:rFonts w:ascii="Calibri" w:hAnsi="Calibri" w:cs="Calibri"/>
        </w:rPr>
        <w:t xml:space="preserve"> Росстата от 30.01.2014 N 56)</w:t>
      </w:r>
      <w:proofErr w:type="gramEnd"/>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методику расчета показателя "Оборот продукции (услуг), производимой малыми предприятиями, в том числе микропредприятиями, и индивидуальными предпринимателями" </w:t>
      </w:r>
      <w:hyperlink w:anchor="Par529" w:history="1">
        <w:r>
          <w:rPr>
            <w:rFonts w:ascii="Calibri" w:hAnsi="Calibri" w:cs="Calibri"/>
            <w:color w:val="0000FF"/>
          </w:rPr>
          <w:t>(приложение N 13)</w:t>
        </w:r>
      </w:hyperlink>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методику расчета показателя "Реальные располагаемые денежные доходы населения (процентов)" </w:t>
      </w:r>
      <w:hyperlink w:anchor="Par597" w:history="1">
        <w:r>
          <w:rPr>
            <w:rFonts w:ascii="Calibri" w:hAnsi="Calibri" w:cs="Calibri"/>
            <w:color w:val="0000FF"/>
          </w:rPr>
          <w:t>(приложение N 14)</w:t>
        </w:r>
      </w:hyperlink>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методику расчета показателя "Доля населения с денежными доходами ниже региональной величины прожиточного минимума в общей численности населения субъекта Российской Федерации" </w:t>
      </w:r>
      <w:hyperlink w:anchor="Par660" w:history="1">
        <w:r>
          <w:rPr>
            <w:rFonts w:ascii="Calibri" w:hAnsi="Calibri" w:cs="Calibri"/>
            <w:color w:val="0000FF"/>
          </w:rPr>
          <w:t>(приложение N 15)</w:t>
        </w:r>
      </w:hyperlink>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А.Е.СУРИНОВ</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outlineLvl w:val="0"/>
        <w:rPr>
          <w:rFonts w:ascii="Calibri" w:hAnsi="Calibri" w:cs="Calibri"/>
        </w:rPr>
      </w:pPr>
      <w:bookmarkStart w:id="1" w:name="Par44"/>
      <w:bookmarkEnd w:id="1"/>
      <w:r>
        <w:rPr>
          <w:rFonts w:ascii="Calibri" w:hAnsi="Calibri" w:cs="Calibri"/>
        </w:rPr>
        <w:t>Приложение N 1</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Росстата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от 05.07.2013 N 261</w:t>
      </w:r>
    </w:p>
    <w:p w:rsidR="00477775" w:rsidRDefault="00477775">
      <w:pPr>
        <w:widowControl w:val="0"/>
        <w:autoSpaceDE w:val="0"/>
        <w:autoSpaceDN w:val="0"/>
        <w:adjustRightInd w:val="0"/>
        <w:spacing w:after="0" w:line="240" w:lineRule="auto"/>
        <w:jc w:val="center"/>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b/>
          <w:bCs/>
        </w:rPr>
      </w:pPr>
      <w:bookmarkStart w:id="2" w:name="Par50"/>
      <w:bookmarkEnd w:id="2"/>
      <w:r>
        <w:rPr>
          <w:rFonts w:ascii="Calibri" w:hAnsi="Calibri" w:cs="Calibri"/>
          <w:b/>
          <w:bCs/>
        </w:rPr>
        <w:t>МЕТОДИКА</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ПОКАЗАТЕЛЯ "ОЖИДАЕМАЯ ПРОДОЛЖИТЕЛЬНОСТЬ ЖИЗНИ</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РОЖДЕНИИ (ЛЕТ)"</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методика разработана для оценки показателя "Ожидаемая продолжительность жизни при рождении (лет)", включенного в </w:t>
      </w:r>
      <w:hyperlink r:id="rId11" w:history="1">
        <w:r>
          <w:rPr>
            <w:rFonts w:ascii="Calibri" w:hAnsi="Calibri" w:cs="Calibri"/>
            <w:color w:val="0000FF"/>
          </w:rPr>
          <w:t>Перечень</w:t>
        </w:r>
      </w:hyperlink>
      <w:r>
        <w:rPr>
          <w:rFonts w:ascii="Calibri" w:hAnsi="Calibri" w:cs="Calibri"/>
        </w:rPr>
        <w:t xml:space="preserve"> показателей для оценки </w:t>
      </w:r>
      <w:proofErr w:type="gramStart"/>
      <w:r>
        <w:rPr>
          <w:rFonts w:ascii="Calibri" w:hAnsi="Calibri" w:cs="Calibri"/>
        </w:rPr>
        <w:t>эффективности деятельности органов исполнительной власти субъектов Российской Федерации</w:t>
      </w:r>
      <w:proofErr w:type="gramEnd"/>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"Ожидаемая продолжительность жизни при рождении (лет)" характеризует число лет, которое в среднем предстояло бы прожить одному человеку из некоторого гипотетического поколения родившихся при условии, что на протяжении всей жизни этого поколения уровень смертности в каждом возрасте останется таким, как в год, для которого вычислен показатель.</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рассчитывается по субъектам Российской Федерации на основе половозрастного состава населения и числа </w:t>
      </w:r>
      <w:proofErr w:type="gramStart"/>
      <w:r>
        <w:rPr>
          <w:rFonts w:ascii="Calibri" w:hAnsi="Calibri" w:cs="Calibri"/>
        </w:rPr>
        <w:t>умерших</w:t>
      </w:r>
      <w:proofErr w:type="gramEnd"/>
      <w:r>
        <w:rPr>
          <w:rFonts w:ascii="Calibri" w:hAnsi="Calibri" w:cs="Calibri"/>
        </w:rPr>
        <w:t>, распределенных по однолетним возрастам.</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 w:history="1">
        <w:r>
          <w:rPr>
            <w:rFonts w:ascii="Calibri" w:hAnsi="Calibri" w:cs="Calibri"/>
            <w:color w:val="0000FF"/>
          </w:rPr>
          <w:t>планом</w:t>
        </w:r>
      </w:hyperlink>
      <w:r>
        <w:rPr>
          <w:rFonts w:ascii="Calibri" w:hAnsi="Calibri" w:cs="Calibri"/>
        </w:rPr>
        <w:t xml:space="preserve"> статистических работ показатель "Ожидаемая продолжительность жизни при рождении (лет)" в связи с различными сроками готовности информации по источникам его формирования представляется поэтапно в следующие сроки: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1-ая оценка (предварительная) - 15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2-ая оценка (окончательная) - 15 августа.</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3" w:name="Par61"/>
      <w:bookmarkEnd w:id="3"/>
      <w:r>
        <w:rPr>
          <w:rFonts w:ascii="Calibri" w:hAnsi="Calibri" w:cs="Calibri"/>
        </w:rPr>
        <w:t>1-я оценка (предварительная) - срок представления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на основании предварительных данных половозрастного состава умерших (без учета окончательных медицинских свидетельств), распределенных по однолетним возрастам и предварительной оценки возрастно-полового состава населения.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Алгоритм формирования показателя следующий:</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исчислении ожидаемой продолжительности предстоящей жизни подсчитывается число человеко-лет, которое предстоит прожить </w:t>
      </w:r>
      <w:proofErr w:type="gramStart"/>
      <w:r>
        <w:rPr>
          <w:rFonts w:ascii="Calibri" w:hAnsi="Calibri" w:cs="Calibri"/>
        </w:rPr>
        <w:t>дожившим</w:t>
      </w:r>
      <w:proofErr w:type="gramEnd"/>
      <w:r>
        <w:rPr>
          <w:rFonts w:ascii="Calibri" w:hAnsi="Calibri" w:cs="Calibri"/>
        </w:rPr>
        <w:t xml:space="preserve"> до данного возраста за весь период предстоящей жизни (от данного возраста и до предельного). Полученная сумма человеко-лет делится на число </w:t>
      </w:r>
      <w:proofErr w:type="gramStart"/>
      <w:r>
        <w:rPr>
          <w:rFonts w:ascii="Calibri" w:hAnsi="Calibri" w:cs="Calibri"/>
        </w:rPr>
        <w:t>доживших</w:t>
      </w:r>
      <w:proofErr w:type="gramEnd"/>
      <w:r>
        <w:rPr>
          <w:rFonts w:ascii="Calibri" w:hAnsi="Calibri" w:cs="Calibri"/>
        </w:rPr>
        <w:t xml:space="preserve"> до данного возраста.</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0.2pt">
            <v:imagedata r:id="rId13" o:title=""/>
          </v:shape>
        </w:pict>
      </w:r>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 - возраст</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e(x) - ожидаемая продолжительность жизни;</w:t>
      </w:r>
    </w:p>
    <w:p w:rsidR="00477775" w:rsidRDefault="0047777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Tx</w:t>
      </w:r>
      <w:proofErr w:type="spellEnd"/>
      <w:r>
        <w:rPr>
          <w:rFonts w:ascii="Calibri" w:hAnsi="Calibri" w:cs="Calibri"/>
        </w:rPr>
        <w:t xml:space="preserve"> - число человеко-лет;</w:t>
      </w:r>
    </w:p>
    <w:p w:rsidR="00477775" w:rsidRDefault="0047777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Ix</w:t>
      </w:r>
      <w:proofErr w:type="spellEnd"/>
      <w:r>
        <w:rPr>
          <w:rFonts w:ascii="Calibri" w:hAnsi="Calibri" w:cs="Calibri"/>
        </w:rPr>
        <w:t xml:space="preserve"> - число </w:t>
      </w:r>
      <w:proofErr w:type="gramStart"/>
      <w:r>
        <w:rPr>
          <w:rFonts w:ascii="Calibri" w:hAnsi="Calibri" w:cs="Calibri"/>
        </w:rPr>
        <w:t>доживших</w:t>
      </w:r>
      <w:proofErr w:type="gramEnd"/>
      <w:r>
        <w:rPr>
          <w:rFonts w:ascii="Calibri" w:hAnsi="Calibri" w:cs="Calibri"/>
        </w:rPr>
        <w:t xml:space="preserve"> до данного возраста.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Ожидаемая продолжительность жизни при рождении - показатель для x = 0.</w:t>
      </w:r>
    </w:p>
    <w:p w:rsidR="00477775" w:rsidRDefault="004777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Источник информации: предварительная оценка половозрастного состава населения, число умерших по однолетним возрастам, полученных на основе </w:t>
      </w:r>
      <w:hyperlink r:id="rId14" w:history="1">
        <w:r>
          <w:rPr>
            <w:rFonts w:ascii="Calibri" w:hAnsi="Calibri" w:cs="Calibri"/>
            <w:color w:val="0000FF"/>
          </w:rPr>
          <w:t>формы</w:t>
        </w:r>
      </w:hyperlink>
      <w:r>
        <w:rPr>
          <w:rFonts w:ascii="Calibri" w:hAnsi="Calibri" w:cs="Calibri"/>
        </w:rPr>
        <w:t xml:space="preserve"> федерального статистического наблюдения N 1-У "Сведения об умерших" без учета сведений окончательных медицинских свидетельств о смерти, выданных взамен предварительных по итогам судебно-медицинской экспертизы.</w:t>
      </w:r>
      <w:proofErr w:type="gramEnd"/>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4" w:name="Par76"/>
      <w:bookmarkEnd w:id="4"/>
      <w:r>
        <w:rPr>
          <w:rFonts w:ascii="Calibri" w:hAnsi="Calibri" w:cs="Calibri"/>
        </w:rPr>
        <w:t>2-я оценка (окончательная) - срок представления 15 августа.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рассчитывается по указанному алгоритму с учетом окончательной оценки половозрастного состава населения и уточненного возрастного </w:t>
      </w:r>
      <w:proofErr w:type="gramStart"/>
      <w:r>
        <w:rPr>
          <w:rFonts w:ascii="Calibri" w:hAnsi="Calibri" w:cs="Calibri"/>
        </w:rPr>
        <w:t>состава</w:t>
      </w:r>
      <w:proofErr w:type="gramEnd"/>
      <w:r>
        <w:rPr>
          <w:rFonts w:ascii="Calibri" w:hAnsi="Calibri" w:cs="Calibri"/>
        </w:rPr>
        <w:t xml:space="preserve"> умерших на основе окончательных медицинских свидетельств о смерти.</w:t>
      </w:r>
    </w:p>
    <w:p w:rsidR="00477775" w:rsidRDefault="00F324A2" w:rsidP="00F324A2">
      <w:pPr>
        <w:widowControl w:val="0"/>
        <w:tabs>
          <w:tab w:val="left" w:pos="5940"/>
        </w:tabs>
        <w:autoSpaceDE w:val="0"/>
        <w:autoSpaceDN w:val="0"/>
        <w:adjustRightInd w:val="0"/>
        <w:spacing w:after="0" w:line="240" w:lineRule="auto"/>
        <w:ind w:firstLine="540"/>
        <w:jc w:val="both"/>
        <w:rPr>
          <w:rFonts w:ascii="Calibri" w:hAnsi="Calibri" w:cs="Calibri"/>
        </w:rPr>
      </w:pPr>
      <w:r>
        <w:rPr>
          <w:rFonts w:ascii="Calibri" w:hAnsi="Calibri" w:cs="Calibri"/>
        </w:rPr>
        <w:tab/>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jc w:val="right"/>
        <w:outlineLvl w:val="0"/>
        <w:rPr>
          <w:rFonts w:ascii="Calibri" w:hAnsi="Calibri" w:cs="Calibri"/>
        </w:rPr>
      </w:pPr>
      <w:bookmarkStart w:id="5" w:name="Par83"/>
      <w:bookmarkEnd w:id="5"/>
      <w:r>
        <w:rPr>
          <w:rFonts w:ascii="Calibri" w:hAnsi="Calibri" w:cs="Calibri"/>
        </w:rPr>
        <w:t>Приложение N 2</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Росстата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от 05.07.2013 N 261</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b/>
          <w:bCs/>
        </w:rPr>
      </w:pPr>
      <w:bookmarkStart w:id="6" w:name="Par89"/>
      <w:bookmarkEnd w:id="6"/>
      <w:r>
        <w:rPr>
          <w:rFonts w:ascii="Calibri" w:hAnsi="Calibri" w:cs="Calibri"/>
          <w:b/>
          <w:bCs/>
        </w:rPr>
        <w:t>МЕТОДИКА</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ПОКАЗАТЕЛЯ "ЧИСЛЕННОСТЬ НАСЕЛЕНИЯ (ЧЕЛОВЕК)"</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методика разработана для оценки показателя "Численность населения (человек)", включенного в </w:t>
      </w:r>
      <w:hyperlink r:id="rId15" w:history="1">
        <w:r>
          <w:rPr>
            <w:rFonts w:ascii="Calibri" w:hAnsi="Calibri" w:cs="Calibri"/>
            <w:color w:val="0000FF"/>
          </w:rPr>
          <w:t>Перечень</w:t>
        </w:r>
      </w:hyperlink>
      <w:r>
        <w:rPr>
          <w:rFonts w:ascii="Calibri" w:hAnsi="Calibri" w:cs="Calibri"/>
        </w:rPr>
        <w:t xml:space="preserve"> показателей для оценки </w:t>
      </w:r>
      <w:proofErr w:type="gramStart"/>
      <w:r>
        <w:rPr>
          <w:rFonts w:ascii="Calibri" w:hAnsi="Calibri" w:cs="Calibri"/>
        </w:rPr>
        <w:t>эффективности деятельности органов исполнительной власти субъектов Российской Федерации</w:t>
      </w:r>
      <w:proofErr w:type="gramEnd"/>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между переписями данные о численности населения получают расчетным путем, на основе данных последней прошедшей переписи и текущего учета движения населения. Расчет осуществляется на начало каждого следующего за переписью года.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численности населения - примерное определение числа жителей на территории страны или ее части; производится на основании итогов последней переписи населения, к которым ежегодно прибавляются числа родившихся и прибывших на данную территорию и вычитаются числа умерших и выбывших с данной территории.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2002 года Росстат производит расчет численности только постоянного населения.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оценки численности населения утверждена </w:t>
      </w:r>
      <w:hyperlink r:id="rId16" w:history="1">
        <w:r>
          <w:rPr>
            <w:rFonts w:ascii="Calibri" w:hAnsi="Calibri" w:cs="Calibri"/>
            <w:color w:val="0000FF"/>
          </w:rPr>
          <w:t>приказом</w:t>
        </w:r>
      </w:hyperlink>
      <w:r>
        <w:rPr>
          <w:rFonts w:ascii="Calibri" w:hAnsi="Calibri" w:cs="Calibri"/>
        </w:rPr>
        <w:t xml:space="preserve"> Росстата от 3 июня 2010 г. N 209 и относится только к окончательным данным, полученным за год.</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 w:history="1">
        <w:r>
          <w:rPr>
            <w:rFonts w:ascii="Calibri" w:hAnsi="Calibri" w:cs="Calibri"/>
            <w:color w:val="0000FF"/>
          </w:rPr>
          <w:t>планом</w:t>
        </w:r>
      </w:hyperlink>
      <w:r>
        <w:rPr>
          <w:rFonts w:ascii="Calibri" w:hAnsi="Calibri" w:cs="Calibri"/>
        </w:rPr>
        <w:t xml:space="preserve"> статистических работ показатель "Численность населения (человек)" в связи с различными сроками готовности информации по источникам его формирования представляется поэтапно в следующие сроки: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1-я оценка (предварительная) - 15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2-я оценка (окончательная) - 25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7" w:name="Par101"/>
      <w:bookmarkEnd w:id="7"/>
      <w:r>
        <w:rPr>
          <w:rFonts w:ascii="Calibri" w:hAnsi="Calibri" w:cs="Calibri"/>
        </w:rPr>
        <w:lastRenderedPageBreak/>
        <w:t>1-я оценка (предварительная) - срок представления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рассчитывается на 1 января по методике, относящейся к оценке численности населения, утвержденной </w:t>
      </w:r>
      <w:hyperlink r:id="rId18" w:history="1">
        <w:r>
          <w:rPr>
            <w:rFonts w:ascii="Calibri" w:hAnsi="Calibri" w:cs="Calibri"/>
            <w:color w:val="0000FF"/>
          </w:rPr>
          <w:t>приказом</w:t>
        </w:r>
      </w:hyperlink>
      <w:r>
        <w:rPr>
          <w:rFonts w:ascii="Calibri" w:hAnsi="Calibri" w:cs="Calibri"/>
        </w:rPr>
        <w:t xml:space="preserve"> Росстата от 3 июня 2010 г. N 209, но на основе данных о естественном и миграционном приростах за январь - ноябрь.</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8" w:name="Par104"/>
      <w:bookmarkEnd w:id="8"/>
      <w:r>
        <w:rPr>
          <w:rFonts w:ascii="Calibri" w:hAnsi="Calibri" w:cs="Calibri"/>
        </w:rPr>
        <w:t>2-я оценка (окончательная) - срок представления 25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Численность населения на 1 января каждого года определяется, исходя из данных на 1 января предыдущего года, с учетом естественного и миграционного приростов, а также изменений численности населения в результате изменения границ субъектов Российской Федерации, изменения границ и состава муниципальных образований и преобразований сельских населенных пунктов в городские и городских населенных пунктов в сельские в течение предыдущего года.</w:t>
      </w:r>
      <w:proofErr w:type="gramEnd"/>
      <w:r>
        <w:rPr>
          <w:rFonts w:ascii="Calibri" w:hAnsi="Calibri" w:cs="Calibri"/>
        </w:rPr>
        <w:t xml:space="preserve"> Реальный расчет осуществляется по формуле:</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26" type="#_x0000_t75" style="width:305.6pt;height:22.6pt">
            <v:imagedata r:id="rId19" o:title=""/>
          </v:shape>
        </w:pict>
      </w:r>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S(t) - численность на начало года 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B(t) - число </w:t>
      </w:r>
      <w:proofErr w:type="gramStart"/>
      <w:r>
        <w:rPr>
          <w:rFonts w:ascii="Calibri" w:hAnsi="Calibri" w:cs="Calibri"/>
        </w:rPr>
        <w:t>родившихся</w:t>
      </w:r>
      <w:proofErr w:type="gramEnd"/>
      <w:r>
        <w:rPr>
          <w:rFonts w:ascii="Calibri" w:hAnsi="Calibri" w:cs="Calibri"/>
        </w:rPr>
        <w:t xml:space="preserve"> в году 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M(t) - число </w:t>
      </w:r>
      <w:proofErr w:type="gramStart"/>
      <w:r>
        <w:rPr>
          <w:rFonts w:ascii="Calibri" w:hAnsi="Calibri" w:cs="Calibri"/>
        </w:rPr>
        <w:t>умерших</w:t>
      </w:r>
      <w:proofErr w:type="gramEnd"/>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U(t) - число </w:t>
      </w:r>
      <w:proofErr w:type="gramStart"/>
      <w:r>
        <w:rPr>
          <w:rFonts w:ascii="Calibri" w:hAnsi="Calibri" w:cs="Calibri"/>
        </w:rPr>
        <w:t>прибывших</w:t>
      </w:r>
      <w:proofErr w:type="gramEnd"/>
      <w:r>
        <w:rPr>
          <w:rFonts w:ascii="Calibri" w:hAnsi="Calibri" w:cs="Calibri"/>
        </w:rPr>
        <w:t xml:space="preserve"> на данную территорию (в данную страну);</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V(t) - </w:t>
      </w:r>
      <w:proofErr w:type="gramStart"/>
      <w:r>
        <w:rPr>
          <w:rFonts w:ascii="Calibri" w:hAnsi="Calibri" w:cs="Calibri"/>
        </w:rPr>
        <w:t>выбывших</w:t>
      </w:r>
      <w:proofErr w:type="gramEnd"/>
      <w:r>
        <w:rPr>
          <w:rFonts w:ascii="Calibri" w:hAnsi="Calibri" w:cs="Calibri"/>
        </w:rPr>
        <w:t xml:space="preserve"> из нее в году 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T(t) - изменение численности населения территории в результате изменения ее границ.</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величина может входить в уравнение с плюсом или с минусом, в зависимости от того, были ли границы расширены или сужены.</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9" w:name="Par118"/>
      <w:bookmarkEnd w:id="9"/>
      <w:r>
        <w:rPr>
          <w:rFonts w:ascii="Calibri" w:hAnsi="Calibri" w:cs="Calibri"/>
        </w:rPr>
        <w:t>Источник информации для расчета показателя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информации: итоги ВПН 2010, данные текущего учета населения.</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outlineLvl w:val="0"/>
        <w:rPr>
          <w:rFonts w:ascii="Calibri" w:hAnsi="Calibri" w:cs="Calibri"/>
        </w:rPr>
      </w:pPr>
      <w:bookmarkStart w:id="10" w:name="Par125"/>
      <w:bookmarkEnd w:id="10"/>
      <w:r>
        <w:rPr>
          <w:rFonts w:ascii="Calibri" w:hAnsi="Calibri" w:cs="Calibri"/>
        </w:rPr>
        <w:t>Приложение N 3</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Росстата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от 05.07.2013 N 261</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b/>
          <w:bCs/>
        </w:rPr>
      </w:pPr>
      <w:bookmarkStart w:id="11" w:name="Par131"/>
      <w:bookmarkEnd w:id="11"/>
      <w:r>
        <w:rPr>
          <w:rFonts w:ascii="Calibri" w:hAnsi="Calibri" w:cs="Calibri"/>
          <w:b/>
          <w:bCs/>
        </w:rPr>
        <w:t>МЕТОДИКА</w:t>
      </w:r>
    </w:p>
    <w:p w:rsidR="00477775" w:rsidRDefault="0047777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РАСЧЕТА ПОКАЗАТЕЛЯ "СМЕРТНОСТЬ НАСЕЛЕНИЯ (БЕЗ ПОКАЗАТЕЛЯ</w:t>
      </w:r>
      <w:proofErr w:type="gramEnd"/>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СМЕРТНОСТИ ОТ ВНЕШНИХ ПРИЧИН), (КОЛИЧЕСТВО УМЕРШИХ</w:t>
      </w:r>
    </w:p>
    <w:p w:rsidR="00477775" w:rsidRDefault="0047777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 100 ТЫС. ЧЕЛОВЕК)"</w:t>
      </w:r>
      <w:proofErr w:type="gramEnd"/>
    </w:p>
    <w:p w:rsidR="00477775" w:rsidRDefault="00477775">
      <w:pPr>
        <w:widowControl w:val="0"/>
        <w:autoSpaceDE w:val="0"/>
        <w:autoSpaceDN w:val="0"/>
        <w:adjustRightInd w:val="0"/>
        <w:spacing w:after="0" w:line="240" w:lineRule="auto"/>
        <w:jc w:val="center"/>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методика разработана для оценки показателя "Смертность населения (без показателя смертности от внешних причин), (количество умерших на 100 тыс. человек)", включенного в </w:t>
      </w:r>
      <w:hyperlink r:id="rId20" w:history="1">
        <w:r>
          <w:rPr>
            <w:rFonts w:ascii="Calibri" w:hAnsi="Calibri" w:cs="Calibri"/>
            <w:color w:val="0000FF"/>
          </w:rPr>
          <w:t>Перечень</w:t>
        </w:r>
      </w:hyperlink>
      <w:r>
        <w:rPr>
          <w:rFonts w:ascii="Calibri" w:hAnsi="Calibri" w:cs="Calibri"/>
        </w:rPr>
        <w:t xml:space="preserve"> показателей для оценки </w:t>
      </w:r>
      <w:proofErr w:type="gramStart"/>
      <w:r>
        <w:rPr>
          <w:rFonts w:ascii="Calibri" w:hAnsi="Calibri" w:cs="Calibri"/>
        </w:rPr>
        <w:t>эффективности деятельности органов исполнительной власти субъектов Российской Федерации</w:t>
      </w:r>
      <w:proofErr w:type="gramEnd"/>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смертности населения (без показателя смертности от внешних причин) рассчитываются по субъектам Российской Федерации как отношения чисел умерших от всех причин смерти за вычетом числа умерших от внешних причин к среднегодовой численности населения по текущей оценке, на 100 тыс. человек населения.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1" w:history="1">
        <w:r>
          <w:rPr>
            <w:rFonts w:ascii="Calibri" w:hAnsi="Calibri" w:cs="Calibri"/>
            <w:color w:val="0000FF"/>
          </w:rPr>
          <w:t>планом</w:t>
        </w:r>
      </w:hyperlink>
      <w:r>
        <w:rPr>
          <w:rFonts w:ascii="Calibri" w:hAnsi="Calibri" w:cs="Calibri"/>
        </w:rPr>
        <w:t xml:space="preserve"> статистических работ показатель "Смертность населения (без показателя смертности от внешних причин), (количество умерших на 100 тыс. </w:t>
      </w:r>
      <w:r>
        <w:rPr>
          <w:rFonts w:ascii="Calibri" w:hAnsi="Calibri" w:cs="Calibri"/>
        </w:rPr>
        <w:lastRenderedPageBreak/>
        <w:t>человек)" в связи с различными сроками готовности информации по источникам его формирования представляется поэтапно в следующие сроки: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1-ая оценка (предварительная) - 15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2-ая оценка (окончательная) - 2 июля.</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12" w:name="Par142"/>
      <w:bookmarkEnd w:id="12"/>
      <w:r>
        <w:rPr>
          <w:rFonts w:ascii="Calibri" w:hAnsi="Calibri" w:cs="Calibri"/>
        </w:rPr>
        <w:t>1-я оценка (предварительная) - срок представления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Показатель рассчитывается на основании предварительных данных об умерших (без учета сведений окончательных медицинских свидетельств о смерти, выданных взамен предварительных по итогам судебно-медицинской экспертизы), деленных на предварительную оценку среднегодовой численности населения.</w:t>
      </w:r>
      <w:proofErr w:type="gramEnd"/>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Алгоритм формирования показателя следующий:</w:t>
      </w:r>
    </w:p>
    <w:p w:rsidR="00477775" w:rsidRDefault="004777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расчета данного показателя из общего числа умерших вычитается число умерших от внешних причин.</w:t>
      </w:r>
      <w:proofErr w:type="gramEnd"/>
      <w:r>
        <w:rPr>
          <w:rFonts w:ascii="Calibri" w:hAnsi="Calibri" w:cs="Calibri"/>
        </w:rPr>
        <w:t xml:space="preserve"> Полученная разность делится на среднегодовую численность населения.</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27" type="#_x0000_t75" style="width:200.1pt;height:22.6pt">
            <v:imagedata r:id="rId22" o:title=""/>
          </v:shape>
        </w:pict>
      </w:r>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коэффициент смертности населения (без показателя смертности от внешних причин);</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32.65pt;height:20.1pt">
            <v:imagedata r:id="rId23" o:title=""/>
          </v:shape>
        </w:pict>
      </w:r>
      <w:r>
        <w:rPr>
          <w:rFonts w:ascii="Calibri" w:hAnsi="Calibri" w:cs="Calibri"/>
        </w:rPr>
        <w:t xml:space="preserve"> - число умерших от всех причин смерти;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37.65pt;height:20.1pt">
            <v:imagedata r:id="rId24" o:title=""/>
          </v:shape>
        </w:pict>
      </w:r>
      <w:r>
        <w:rPr>
          <w:rFonts w:ascii="Calibri" w:hAnsi="Calibri" w:cs="Calibri"/>
        </w:rPr>
        <w:t xml:space="preserve"> </w:t>
      </w:r>
      <w:proofErr w:type="gramStart"/>
      <w:r>
        <w:rPr>
          <w:rFonts w:ascii="Calibri" w:hAnsi="Calibri" w:cs="Calibri"/>
        </w:rPr>
        <w:t>- число умерших от внешних причин смерти;</w:t>
      </w:r>
      <w:proofErr w:type="gramEnd"/>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среднегодовая численность населения.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 информации: </w:t>
      </w:r>
      <w:hyperlink r:id="rId25" w:history="1">
        <w:r>
          <w:rPr>
            <w:rFonts w:ascii="Calibri" w:hAnsi="Calibri" w:cs="Calibri"/>
            <w:color w:val="0000FF"/>
          </w:rPr>
          <w:t>Форма N 1-У</w:t>
        </w:r>
      </w:hyperlink>
      <w:r>
        <w:rPr>
          <w:rFonts w:ascii="Calibri" w:hAnsi="Calibri" w:cs="Calibri"/>
        </w:rPr>
        <w:t xml:space="preserve"> "Сведения об </w:t>
      </w:r>
      <w:proofErr w:type="gramStart"/>
      <w:r>
        <w:rPr>
          <w:rFonts w:ascii="Calibri" w:hAnsi="Calibri" w:cs="Calibri"/>
        </w:rPr>
        <w:t>умерших</w:t>
      </w:r>
      <w:proofErr w:type="gramEnd"/>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13" w:name="Par156"/>
      <w:bookmarkEnd w:id="13"/>
      <w:r>
        <w:rPr>
          <w:rFonts w:ascii="Calibri" w:hAnsi="Calibri" w:cs="Calibri"/>
        </w:rPr>
        <w:t>2-я оценка (окончательная) - срок представления 2 июля.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по указанному алгоритму с учетом окончательной оценки численности населения и окончательных медицинских свидетельств.</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outlineLvl w:val="0"/>
        <w:rPr>
          <w:rFonts w:ascii="Calibri" w:hAnsi="Calibri" w:cs="Calibri"/>
        </w:rPr>
      </w:pPr>
      <w:bookmarkStart w:id="14" w:name="Par163"/>
      <w:bookmarkEnd w:id="14"/>
      <w:r>
        <w:rPr>
          <w:rFonts w:ascii="Calibri" w:hAnsi="Calibri" w:cs="Calibri"/>
        </w:rPr>
        <w:t>Приложение N 4</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Росстата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от 05.07.2013 N 261</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b/>
          <w:bCs/>
        </w:rPr>
      </w:pPr>
      <w:bookmarkStart w:id="15" w:name="Par169"/>
      <w:bookmarkEnd w:id="15"/>
      <w:r>
        <w:rPr>
          <w:rFonts w:ascii="Calibri" w:hAnsi="Calibri" w:cs="Calibri"/>
          <w:b/>
          <w:bCs/>
        </w:rPr>
        <w:t>МЕТОДИКА</w:t>
      </w:r>
    </w:p>
    <w:p w:rsidR="00477775" w:rsidRDefault="0047777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РАСЧЕТА ПОКАЗАТЕЛЯ "КОЭФФИЦИЕНТ МИГРАЦИИ (ЧЕЛОВЕК</w:t>
      </w:r>
      <w:proofErr w:type="gramEnd"/>
    </w:p>
    <w:p w:rsidR="00477775" w:rsidRDefault="0047777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 10 ТЫС. ЧЕЛОВЕК НАСЕЛЕНИЯ)"</w:t>
      </w:r>
      <w:proofErr w:type="gramEnd"/>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методика разработана для оценки показателя "Коэффициент миграции (человек на 10 тыс. человек населения)", включенного в </w:t>
      </w:r>
      <w:hyperlink r:id="rId26" w:history="1">
        <w:r>
          <w:rPr>
            <w:rFonts w:ascii="Calibri" w:hAnsi="Calibri" w:cs="Calibri"/>
            <w:color w:val="0000FF"/>
          </w:rPr>
          <w:t>Перечень</w:t>
        </w:r>
      </w:hyperlink>
      <w:r>
        <w:rPr>
          <w:rFonts w:ascii="Calibri" w:hAnsi="Calibri" w:cs="Calibri"/>
        </w:rPr>
        <w:t xml:space="preserve"> показателей для оценки </w:t>
      </w:r>
      <w:proofErr w:type="gramStart"/>
      <w:r>
        <w:rPr>
          <w:rFonts w:ascii="Calibri" w:hAnsi="Calibri" w:cs="Calibri"/>
        </w:rPr>
        <w:t>эффективности деятельности органов исполнительной власти субъектов Российской Федерации</w:t>
      </w:r>
      <w:proofErr w:type="gramEnd"/>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миграционного прироста - отношение миграционного прироста, заложенного в оценку численности населения, к среднегодовой численности населения. Исчисляется на 10 тысяч человек населения. Предварительные данные рассчитываются исходя из данных по миграционному приросту за январь - ноябрь и предварительной оценки численности населения. Миграционный прирост населения - абсолютная величина разности между числами </w:t>
      </w:r>
      <w:proofErr w:type="gramStart"/>
      <w:r>
        <w:rPr>
          <w:rFonts w:ascii="Calibri" w:hAnsi="Calibri" w:cs="Calibri"/>
        </w:rPr>
        <w:t>прибывших</w:t>
      </w:r>
      <w:proofErr w:type="gramEnd"/>
      <w:r>
        <w:rPr>
          <w:rFonts w:ascii="Calibri" w:hAnsi="Calibri" w:cs="Calibri"/>
        </w:rPr>
        <w:t xml:space="preserve"> и выбывших за год. Его величина может быть как положительной, так и отрицательной.</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7" w:history="1">
        <w:r>
          <w:rPr>
            <w:rFonts w:ascii="Calibri" w:hAnsi="Calibri" w:cs="Calibri"/>
            <w:color w:val="0000FF"/>
          </w:rPr>
          <w:t>планом</w:t>
        </w:r>
      </w:hyperlink>
      <w:r>
        <w:rPr>
          <w:rFonts w:ascii="Calibri" w:hAnsi="Calibri" w:cs="Calibri"/>
        </w:rPr>
        <w:t xml:space="preserve"> статистических работ показатель "Коэффициент миграции (человек на 10 тыс. человек населения)" в связи с различными сроками готовности </w:t>
      </w:r>
      <w:r>
        <w:rPr>
          <w:rFonts w:ascii="Calibri" w:hAnsi="Calibri" w:cs="Calibri"/>
        </w:rPr>
        <w:lastRenderedPageBreak/>
        <w:t>информации по источникам его формирования представляется поэтапно в следующие сроки: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1-я оценка (предварительная) - 15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2-я оценка (окончательная) - 25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16" w:name="Par179"/>
      <w:bookmarkEnd w:id="16"/>
      <w:r>
        <w:rPr>
          <w:rFonts w:ascii="Calibri" w:hAnsi="Calibri" w:cs="Calibri"/>
        </w:rPr>
        <w:t>1-я оценка (предварительная) - срок представления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исходя из данных по миграционному приросту за январь - ноябрь и предварительной оценки численности населения.</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17" w:name="Par182"/>
      <w:bookmarkEnd w:id="17"/>
      <w:r>
        <w:rPr>
          <w:rFonts w:ascii="Calibri" w:hAnsi="Calibri" w:cs="Calibri"/>
        </w:rPr>
        <w:t>2-я оценка (окончательная) - срок представления 25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на основе данных по миграционному приросту за год и окончательной оценки численности населения.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миграции, коэффициент миграционного прироста </w:t>
      </w:r>
      <w:proofErr w:type="spellStart"/>
      <w:r>
        <w:rPr>
          <w:rFonts w:ascii="Calibri" w:hAnsi="Calibri" w:cs="Calibri"/>
        </w:rPr>
        <w:t>Kmig</w:t>
      </w:r>
      <w:proofErr w:type="spellEnd"/>
      <w:r>
        <w:rPr>
          <w:rFonts w:ascii="Calibri" w:hAnsi="Calibri" w:cs="Calibri"/>
        </w:rPr>
        <w:t xml:space="preserve"> - расчетный показатель: арифметическая разница между числом </w:t>
      </w:r>
      <w:proofErr w:type="gramStart"/>
      <w:r>
        <w:rPr>
          <w:rFonts w:ascii="Calibri" w:hAnsi="Calibri" w:cs="Calibri"/>
        </w:rPr>
        <w:t>прибывших</w:t>
      </w:r>
      <w:proofErr w:type="gramEnd"/>
      <w:r>
        <w:rPr>
          <w:rFonts w:ascii="Calibri" w:hAnsi="Calibri" w:cs="Calibri"/>
        </w:rPr>
        <w:t xml:space="preserve"> и числом выбывших за отчетный год, деленная на среднегодовую численность населения и умноженная на 10 000.</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30" type="#_x0000_t75" style="width:316.45pt;height:24.3pt">
            <v:imagedata r:id="rId28" o:title=""/>
          </v:shape>
        </w:pict>
      </w:r>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77775" w:rsidRDefault="0047777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Kmig</w:t>
      </w:r>
      <w:proofErr w:type="spellEnd"/>
      <w:r>
        <w:rPr>
          <w:rFonts w:ascii="Calibri" w:hAnsi="Calibri" w:cs="Calibri"/>
        </w:rPr>
        <w:t xml:space="preserve"> - коэффициент миграции;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U - число </w:t>
      </w:r>
      <w:proofErr w:type="gramStart"/>
      <w:r>
        <w:rPr>
          <w:rFonts w:ascii="Calibri" w:hAnsi="Calibri" w:cs="Calibri"/>
        </w:rPr>
        <w:t>прибывших</w:t>
      </w:r>
      <w:proofErr w:type="gramEnd"/>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V - число </w:t>
      </w:r>
      <w:proofErr w:type="gramStart"/>
      <w:r>
        <w:rPr>
          <w:rFonts w:ascii="Calibri" w:hAnsi="Calibri" w:cs="Calibri"/>
        </w:rPr>
        <w:t>выбывших</w:t>
      </w:r>
      <w:proofErr w:type="gramEnd"/>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численность населения.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марта предоставляются: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предварительные данные, рассчитанные,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марта предоставляются: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окончательные данные.</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18" w:name="Par198"/>
      <w:bookmarkEnd w:id="18"/>
      <w:r>
        <w:rPr>
          <w:rFonts w:ascii="Calibri" w:hAnsi="Calibri" w:cs="Calibri"/>
        </w:rPr>
        <w:t>Источник информации для расчета показателя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Источником информации </w:t>
      </w:r>
      <w:proofErr w:type="gramStart"/>
      <w:r>
        <w:rPr>
          <w:rFonts w:ascii="Calibri" w:hAnsi="Calibri" w:cs="Calibri"/>
        </w:rPr>
        <w:t>являются</w:t>
      </w:r>
      <w:proofErr w:type="gramEnd"/>
      <w:r>
        <w:rPr>
          <w:rFonts w:ascii="Calibri" w:hAnsi="Calibri" w:cs="Calibri"/>
        </w:rPr>
        <w:t xml:space="preserve"> оценка численности населения на начало года; итоги обработки листков статистического учета прибытий и выбытий.</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outlineLvl w:val="0"/>
        <w:rPr>
          <w:rFonts w:ascii="Calibri" w:hAnsi="Calibri" w:cs="Calibri"/>
        </w:rPr>
      </w:pPr>
      <w:bookmarkStart w:id="19" w:name="Par205"/>
      <w:bookmarkEnd w:id="19"/>
      <w:r>
        <w:rPr>
          <w:rFonts w:ascii="Calibri" w:hAnsi="Calibri" w:cs="Calibri"/>
        </w:rPr>
        <w:t>Приложение N 5</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Росстата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от 05.07.2013 N 261</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b/>
          <w:bCs/>
        </w:rPr>
      </w:pPr>
      <w:bookmarkStart w:id="20" w:name="Par211"/>
      <w:bookmarkEnd w:id="20"/>
      <w:r>
        <w:rPr>
          <w:rFonts w:ascii="Calibri" w:hAnsi="Calibri" w:cs="Calibri"/>
          <w:b/>
          <w:bCs/>
        </w:rPr>
        <w:t>МЕТОДИКА</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РАСЧЕТА ПОКАЗАТЕЛЯ "СМЕРТНОСТЬ НАСЕЛЕНИЯ В </w:t>
      </w:r>
      <w:proofErr w:type="gramStart"/>
      <w:r>
        <w:rPr>
          <w:rFonts w:ascii="Calibri" w:hAnsi="Calibri" w:cs="Calibri"/>
          <w:b/>
          <w:bCs/>
        </w:rPr>
        <w:t>ТРУДОСПОСОБНОМ</w:t>
      </w:r>
      <w:proofErr w:type="gramEnd"/>
    </w:p>
    <w:p w:rsidR="00477775" w:rsidRDefault="0047777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ВОЗРАСТЕ (КОЛИЧЕСТВО УМЕРШИХ НА 100 ТЫС. ЧЕЛОВЕК</w:t>
      </w:r>
      <w:proofErr w:type="gramEnd"/>
    </w:p>
    <w:p w:rsidR="00477775" w:rsidRDefault="0047777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СООТВЕТСТВУЮЩЕГО ВОЗРАСТА)"</w:t>
      </w:r>
      <w:proofErr w:type="gramEnd"/>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методика разработана для оценки показателя "Смертность населения в трудоспособном возрасте", включенного в </w:t>
      </w:r>
      <w:hyperlink r:id="rId29" w:history="1">
        <w:r>
          <w:rPr>
            <w:rFonts w:ascii="Calibri" w:hAnsi="Calibri" w:cs="Calibri"/>
            <w:color w:val="0000FF"/>
          </w:rPr>
          <w:t>Перечень</w:t>
        </w:r>
      </w:hyperlink>
      <w:r>
        <w:rPr>
          <w:rFonts w:ascii="Calibri" w:hAnsi="Calibri" w:cs="Calibri"/>
        </w:rPr>
        <w:t xml:space="preserve"> показателей для оценки </w:t>
      </w:r>
      <w:proofErr w:type="gramStart"/>
      <w:r>
        <w:rPr>
          <w:rFonts w:ascii="Calibri" w:hAnsi="Calibri" w:cs="Calibri"/>
        </w:rPr>
        <w:t>эффективности деятельности органов исполнительной власти субъектов Российской Федерации</w:t>
      </w:r>
      <w:proofErr w:type="gramEnd"/>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смертности населения в трудоспособном возрасте - рассчитываются по субъектам Российской Федерации как отношения числа умерших в данном возрасте (мужчины 16 - 59 лет, женщины 16 - 54 года) в течение календарного года к среднегодовой численности лиц данного возраста по текущей оценке численности населения. Исчисляется на 100 тыс. человек </w:t>
      </w:r>
      <w:r>
        <w:rPr>
          <w:rFonts w:ascii="Calibri" w:hAnsi="Calibri" w:cs="Calibri"/>
        </w:rPr>
        <w:lastRenderedPageBreak/>
        <w:t>населения соответствующего возраста.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0" w:history="1">
        <w:r>
          <w:rPr>
            <w:rFonts w:ascii="Calibri" w:hAnsi="Calibri" w:cs="Calibri"/>
            <w:color w:val="0000FF"/>
          </w:rPr>
          <w:t>планом</w:t>
        </w:r>
      </w:hyperlink>
      <w:r>
        <w:rPr>
          <w:rFonts w:ascii="Calibri" w:hAnsi="Calibri" w:cs="Calibri"/>
        </w:rPr>
        <w:t xml:space="preserve"> статистических работ показатель "Смертность населения в трудоспособном возрасте" в связи с различными сроками готовности информации по источникам его формирования представляется поэтапно в следующие сроки: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1-ая оценка (предварительная) - 15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2-ая оценка (окончательная) - 2 июля.</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21" w:name="Par222"/>
      <w:bookmarkEnd w:id="21"/>
      <w:r>
        <w:rPr>
          <w:rFonts w:ascii="Calibri" w:hAnsi="Calibri" w:cs="Calibri"/>
        </w:rPr>
        <w:t>1-я оценка (предварительная) - срок представления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на основании предварительных данных о числе умерших в трудоспособном возрасте (без учета окончательных медицинских свидетельств) и среднегодовой предварительной оценки численности лиц данного возраста.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Алгоритм формирования показателя следующий:</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Отношение абсолютного числа </w:t>
      </w:r>
      <w:proofErr w:type="gramStart"/>
      <w:r>
        <w:rPr>
          <w:rFonts w:ascii="Calibri" w:hAnsi="Calibri" w:cs="Calibri"/>
        </w:rPr>
        <w:t>умерших</w:t>
      </w:r>
      <w:proofErr w:type="gramEnd"/>
      <w:r>
        <w:rPr>
          <w:rFonts w:ascii="Calibri" w:hAnsi="Calibri" w:cs="Calibri"/>
        </w:rPr>
        <w:t xml:space="preserve"> в трудоспособном возрасте (</w:t>
      </w:r>
      <w:r>
        <w:rPr>
          <w:rFonts w:ascii="Calibri" w:hAnsi="Calibri" w:cs="Calibri"/>
          <w:position w:val="-12"/>
        </w:rPr>
        <w:pict>
          <v:shape id="_x0000_i1031" type="#_x0000_t75" style="width:20.95pt;height:20.1pt">
            <v:imagedata r:id="rId31" o:title=""/>
          </v:shape>
        </w:pict>
      </w:r>
      <w:r>
        <w:rPr>
          <w:rFonts w:ascii="Calibri" w:hAnsi="Calibri" w:cs="Calibri"/>
        </w:rPr>
        <w:t>) за период к среднегодовой численности населения в трудоспособном возрасте (</w:t>
      </w:r>
      <w:r>
        <w:rPr>
          <w:rFonts w:ascii="Calibri" w:hAnsi="Calibri" w:cs="Calibri"/>
          <w:position w:val="-12"/>
        </w:rPr>
        <w:pict>
          <v:shape id="_x0000_i1032" type="#_x0000_t75" style="width:17.6pt;height:22.6pt">
            <v:imagedata r:id="rId32" o:title=""/>
          </v:shape>
        </w:pict>
      </w:r>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rPr>
      </w:pPr>
      <w:r>
        <w:rPr>
          <w:rFonts w:ascii="Calibri" w:hAnsi="Calibri" w:cs="Calibri"/>
          <w:position w:val="-34"/>
        </w:rPr>
        <w:pict>
          <v:shape id="_x0000_i1033" type="#_x0000_t75" style="width:125.6pt;height:43.55pt">
            <v:imagedata r:id="rId33" o:title=""/>
          </v:shape>
        </w:pict>
      </w:r>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 - возраст;</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16.75pt;height:20.1pt">
            <v:imagedata r:id="rId34" o:title=""/>
          </v:shape>
        </w:pict>
      </w:r>
      <w:r>
        <w:rPr>
          <w:rFonts w:ascii="Calibri" w:hAnsi="Calibri" w:cs="Calibri"/>
        </w:rPr>
        <w:t xml:space="preserve"> - коэффициент смертности населения в трудоспособном возрасте (мужчины в возрасте 16 - 59 лет, женщины - 16 - 54 года);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20.95pt;height:20.1pt">
            <v:imagedata r:id="rId35" o:title=""/>
          </v:shape>
        </w:pict>
      </w:r>
      <w:r>
        <w:rPr>
          <w:rFonts w:ascii="Calibri" w:hAnsi="Calibri" w:cs="Calibri"/>
        </w:rPr>
        <w:t xml:space="preserve"> - число </w:t>
      </w:r>
      <w:proofErr w:type="gramStart"/>
      <w:r>
        <w:rPr>
          <w:rFonts w:ascii="Calibri" w:hAnsi="Calibri" w:cs="Calibri"/>
        </w:rPr>
        <w:t>умерших</w:t>
      </w:r>
      <w:proofErr w:type="gramEnd"/>
      <w:r>
        <w:rPr>
          <w:rFonts w:ascii="Calibri" w:hAnsi="Calibri" w:cs="Calibri"/>
        </w:rPr>
        <w:t xml:space="preserve"> в трудоспособном возрасте;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15.9pt;height:20.1pt">
            <v:imagedata r:id="rId36" o:title=""/>
          </v:shape>
        </w:pict>
      </w:r>
      <w:r>
        <w:rPr>
          <w:rFonts w:ascii="Calibri" w:hAnsi="Calibri" w:cs="Calibri"/>
        </w:rPr>
        <w:t xml:space="preserve"> - среднегодовая численность населения в трудоспособном возрасте.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 данных: </w:t>
      </w:r>
      <w:hyperlink r:id="rId37" w:history="1">
        <w:r>
          <w:rPr>
            <w:rFonts w:ascii="Calibri" w:hAnsi="Calibri" w:cs="Calibri"/>
            <w:color w:val="0000FF"/>
          </w:rPr>
          <w:t>Форма N 1-У</w:t>
        </w:r>
      </w:hyperlink>
      <w:r>
        <w:rPr>
          <w:rFonts w:ascii="Calibri" w:hAnsi="Calibri" w:cs="Calibri"/>
        </w:rPr>
        <w:t xml:space="preserve"> "Сведения об </w:t>
      </w:r>
      <w:proofErr w:type="gramStart"/>
      <w:r>
        <w:rPr>
          <w:rFonts w:ascii="Calibri" w:hAnsi="Calibri" w:cs="Calibri"/>
        </w:rPr>
        <w:t>умерших</w:t>
      </w:r>
      <w:proofErr w:type="gramEnd"/>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22" w:name="Par236"/>
      <w:bookmarkEnd w:id="22"/>
      <w:r>
        <w:rPr>
          <w:rFonts w:ascii="Calibri" w:hAnsi="Calibri" w:cs="Calibri"/>
        </w:rPr>
        <w:t>2-я оценка (окончательная) - срок представления 2 июля.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по указанному алгоритму с учетом окончательной оценки численности населения и окончательных медицинских свидетельств.</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outlineLvl w:val="0"/>
        <w:rPr>
          <w:rFonts w:ascii="Calibri" w:hAnsi="Calibri" w:cs="Calibri"/>
        </w:rPr>
      </w:pPr>
      <w:bookmarkStart w:id="23" w:name="Par243"/>
      <w:bookmarkEnd w:id="23"/>
      <w:r>
        <w:rPr>
          <w:rFonts w:ascii="Calibri" w:hAnsi="Calibri" w:cs="Calibri"/>
        </w:rPr>
        <w:t>Приложение N 6</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Росстата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от 05.07.2013 N 261</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b/>
          <w:bCs/>
        </w:rPr>
      </w:pPr>
      <w:bookmarkStart w:id="24" w:name="Par249"/>
      <w:bookmarkEnd w:id="24"/>
      <w:r>
        <w:rPr>
          <w:rFonts w:ascii="Calibri" w:hAnsi="Calibri" w:cs="Calibri"/>
          <w:b/>
          <w:bCs/>
        </w:rPr>
        <w:t>МЕТОДИКА</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ПОКАЗАТЕЛЯ "СУММАРНЫЙ КОЭФФИЦИЕНТ РОЖДАЕМОСТИ</w:t>
      </w:r>
    </w:p>
    <w:p w:rsidR="00477775" w:rsidRDefault="0047777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(ЧИСЛО ДЕТЕЙ, РОЖДЕННЫХ ОДНОЙ ЖЕНЩИНОЙ НА ПРОТЯЖЕНИИ</w:t>
      </w:r>
      <w:proofErr w:type="gramEnd"/>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ВСЕГО РЕПРОДУКТИВНОГО ПЕРИОДА (15 - 49 ЛЕТ) (ЕДИНИЦ)"</w:t>
      </w:r>
    </w:p>
    <w:p w:rsidR="00477775" w:rsidRDefault="00477775">
      <w:pPr>
        <w:widowControl w:val="0"/>
        <w:autoSpaceDE w:val="0"/>
        <w:autoSpaceDN w:val="0"/>
        <w:adjustRightInd w:val="0"/>
        <w:spacing w:after="0" w:line="240" w:lineRule="auto"/>
        <w:jc w:val="center"/>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Настоящая методика разработана для оценки показателя "Суммарный коэффициент рождаемости (число детей, рожденных одной женщиной на протяжении всего репродуктивного периода (15 - 49 лет) (единиц)", включенного в </w:t>
      </w:r>
      <w:hyperlink r:id="rId38"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исполнительной власти субъектов Российской Федерации.</w:t>
      </w:r>
      <w:proofErr w:type="gramEnd"/>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Суммарный коэффициент рождаемости показывает, сколько в среднем родила бы одна </w:t>
      </w:r>
      <w:r>
        <w:rPr>
          <w:rFonts w:ascii="Calibri" w:hAnsi="Calibri" w:cs="Calibri"/>
        </w:rPr>
        <w:lastRenderedPageBreak/>
        <w:t>женщина на протяжении всего репродуктивного периода (т.е. от 15 до 50 лет) при сохранении в каждом возрасте уровня рождаемости того года, для которого вычисляется показатель. Его величина не зависит от возрастного состава населения и характеризует средний уровень рождаемости в данном календарном периоде. Суммарные коэффициенты рождаемости исчисляются как суммы возрастных коэффициентов рождаемости для возрастных групп от 15 до 49 лет.</w:t>
      </w:r>
    </w:p>
    <w:p w:rsidR="00477775" w:rsidRDefault="004777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39" w:history="1">
        <w:r>
          <w:rPr>
            <w:rFonts w:ascii="Calibri" w:hAnsi="Calibri" w:cs="Calibri"/>
            <w:color w:val="0000FF"/>
          </w:rPr>
          <w:t>планом</w:t>
        </w:r>
      </w:hyperlink>
      <w:r>
        <w:rPr>
          <w:rFonts w:ascii="Calibri" w:hAnsi="Calibri" w:cs="Calibri"/>
        </w:rPr>
        <w:t xml:space="preserve"> статистических работ показатель "Суммарный коэффициент рождаемости (число детей, рожденных одной женщиной на протяжении всего репродуктивного периода (15 - 49 лет) (единиц)" в связи с различными сроками готовности информации по источникам его формирования представляется поэтапно в следующие сроки:</w:t>
      </w:r>
      <w:proofErr w:type="gramEnd"/>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1-ая оценка (предварительная) - 15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2-ая оценка (окончательная) - 15 августа.</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25" w:name="Par260"/>
      <w:bookmarkEnd w:id="25"/>
      <w:r>
        <w:rPr>
          <w:rFonts w:ascii="Calibri" w:hAnsi="Calibri" w:cs="Calibri"/>
        </w:rPr>
        <w:t>1-я оценка (предварительная) - срок представления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рассчитывается </w:t>
      </w:r>
      <w:proofErr w:type="gramStart"/>
      <w:r>
        <w:rPr>
          <w:rFonts w:ascii="Calibri" w:hAnsi="Calibri" w:cs="Calibri"/>
        </w:rPr>
        <w:t>на основании предварительных данных о числе родившихся за год у женщин в возрастной группе</w:t>
      </w:r>
      <w:proofErr w:type="gramEnd"/>
      <w:r>
        <w:rPr>
          <w:rFonts w:ascii="Calibri" w:hAnsi="Calibri" w:cs="Calibri"/>
        </w:rPr>
        <w:t xml:space="preserve"> от 15 до 49 лет к среднегодовой предварительной численности женщин этого возраста.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Алгоритм расчета: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коэффициент рождаемости равен сумме возрастных коэффициентов во всех возрастных интервалах или кумулятивному коэффициенту рождаемости к концу репродуктивного периода. Он является наиболее точным измерителем уровня рождаемости и рассчитывается приближенно по формуле:</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rPr>
      </w:pPr>
      <w:bookmarkStart w:id="26" w:name="_GoBack"/>
      <w:r>
        <w:rPr>
          <w:rFonts w:ascii="Calibri" w:hAnsi="Calibri" w:cs="Calibri"/>
          <w:position w:val="-28"/>
        </w:rPr>
        <w:pict>
          <v:shape id="_x0000_i1037" type="#_x0000_t75" style="width:123.05pt;height:37.65pt">
            <v:imagedata r:id="rId40" o:title=""/>
          </v:shape>
        </w:pict>
      </w:r>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8" type="#_x0000_t75" style="width:24.3pt;height:20.95pt">
            <v:imagedata r:id="rId41" o:title=""/>
          </v:shape>
        </w:pict>
      </w:r>
      <w:r>
        <w:rPr>
          <w:rFonts w:ascii="Calibri" w:hAnsi="Calibri" w:cs="Calibri"/>
        </w:rPr>
        <w:t xml:space="preserve"> - суммарный коэффициент рождаемости;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длина интервала;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15.9pt;height:20.1pt">
            <v:imagedata r:id="rId42" o:title=""/>
          </v:shape>
        </w:pict>
      </w:r>
      <w:r>
        <w:rPr>
          <w:rFonts w:ascii="Calibri" w:hAnsi="Calibri" w:cs="Calibri"/>
        </w:rPr>
        <w:t xml:space="preserve"> - возрастные коэффициенты рождаемости.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 - возраст.</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Возрастные коэффициенты рождаемости (число рождений на 1000 женщин соответствующего возраста) рассчитываются как отношение числа родившихся за год у женщин данной возрастной группы к среднегодовой численности женщин этого возраста.</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0" type="#_x0000_t75" style="width:97.95pt;height:37.65pt">
            <v:imagedata r:id="rId43" o:title=""/>
          </v:shape>
        </w:pict>
      </w:r>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41" type="#_x0000_t75" style="width:15.9pt;height:20.1pt">
            <v:imagedata r:id="rId44" o:title=""/>
          </v:shape>
        </w:pict>
      </w:r>
      <w:r>
        <w:rPr>
          <w:rFonts w:ascii="Calibri" w:hAnsi="Calibri" w:cs="Calibri"/>
        </w:rPr>
        <w:t xml:space="preserve"> - возрастной коэффициент рождаемости;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9.25pt;height:20.1pt">
            <v:imagedata r:id="rId45" o:title=""/>
          </v:shape>
        </w:pict>
      </w:r>
      <w:r>
        <w:rPr>
          <w:rFonts w:ascii="Calibri" w:hAnsi="Calibri" w:cs="Calibri"/>
        </w:rPr>
        <w:t xml:space="preserve"> </w:t>
      </w:r>
      <w:proofErr w:type="gramStart"/>
      <w:r>
        <w:rPr>
          <w:rFonts w:ascii="Calibri" w:hAnsi="Calibri" w:cs="Calibri"/>
        </w:rPr>
        <w:t>- число родившихся у женщин в возрастной группе;</w:t>
      </w:r>
      <w:proofErr w:type="gramEnd"/>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19.25pt;height:22.6pt">
            <v:imagedata r:id="rId46" o:title=""/>
          </v:shape>
        </w:pict>
      </w:r>
      <w:r>
        <w:rPr>
          <w:rFonts w:ascii="Calibri" w:hAnsi="Calibri" w:cs="Calibri"/>
        </w:rPr>
        <w:t>- среднегодовая численность женщин в данном возрасте.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данных: показатель таблицы рождаемости.</w:t>
      </w:r>
    </w:p>
    <w:bookmarkEnd w:id="26"/>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27" w:name="Par281"/>
      <w:bookmarkEnd w:id="27"/>
      <w:r>
        <w:rPr>
          <w:rFonts w:ascii="Calibri" w:hAnsi="Calibri" w:cs="Calibri"/>
        </w:rPr>
        <w:t>2-я оценка (окончательная) - срок представления 15 августа.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рассчитывается по указанному алгоритму </w:t>
      </w:r>
      <w:proofErr w:type="gramStart"/>
      <w:r>
        <w:rPr>
          <w:rFonts w:ascii="Calibri" w:hAnsi="Calibri" w:cs="Calibri"/>
        </w:rPr>
        <w:t>на основании окончательных данных о числе родившихся за год у женщин в возрастной группе</w:t>
      </w:r>
      <w:proofErr w:type="gramEnd"/>
      <w:r>
        <w:rPr>
          <w:rFonts w:ascii="Calibri" w:hAnsi="Calibri" w:cs="Calibri"/>
        </w:rPr>
        <w:t xml:space="preserve"> от 15 до 49 лет к среднегодовой численности женщин этого возраста.</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jc w:val="right"/>
        <w:outlineLvl w:val="0"/>
        <w:rPr>
          <w:rFonts w:ascii="Calibri" w:hAnsi="Calibri" w:cs="Calibri"/>
        </w:rPr>
      </w:pPr>
      <w:bookmarkStart w:id="28" w:name="Par288"/>
      <w:bookmarkEnd w:id="28"/>
      <w:r>
        <w:rPr>
          <w:rFonts w:ascii="Calibri" w:hAnsi="Calibri" w:cs="Calibri"/>
        </w:rPr>
        <w:t>Приложение N 7</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Росстата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от 05.07.2013 N 261</w:t>
      </w:r>
    </w:p>
    <w:p w:rsidR="00477775" w:rsidRDefault="00477775">
      <w:pPr>
        <w:widowControl w:val="0"/>
        <w:autoSpaceDE w:val="0"/>
        <w:autoSpaceDN w:val="0"/>
        <w:adjustRightInd w:val="0"/>
        <w:spacing w:after="0" w:line="240" w:lineRule="auto"/>
        <w:jc w:val="center"/>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b/>
          <w:bCs/>
        </w:rPr>
      </w:pPr>
      <w:bookmarkStart w:id="29" w:name="Par294"/>
      <w:bookmarkEnd w:id="29"/>
      <w:r>
        <w:rPr>
          <w:rFonts w:ascii="Calibri" w:hAnsi="Calibri" w:cs="Calibri"/>
          <w:b/>
          <w:bCs/>
        </w:rPr>
        <w:t>МЕТОДИКА</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ПОКАЗАТЕЛЯ "УДЕЛЬНЫЙ ВЕС ВВЕДЕННОЙ ОБЩЕЙ ПЛОЩАДИ</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ДОМОВ ПО ОТНОШЕНИЮ К ОБЩЕЙ ПЛОЩАДИ ЖИЛИЩНОГО ФОНДА"</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методика разработана для оценки показателя "Удельный вес введенной общей площади жилых домов по отношению к общей площади жилищного фонда", включенного в </w:t>
      </w:r>
      <w:hyperlink r:id="rId47" w:history="1">
        <w:r>
          <w:rPr>
            <w:rFonts w:ascii="Calibri" w:hAnsi="Calibri" w:cs="Calibri"/>
            <w:color w:val="0000FF"/>
          </w:rPr>
          <w:t>Перечень</w:t>
        </w:r>
      </w:hyperlink>
      <w:r>
        <w:rPr>
          <w:rFonts w:ascii="Calibri" w:hAnsi="Calibri" w:cs="Calibri"/>
        </w:rPr>
        <w:t xml:space="preserve"> показателей для оценки </w:t>
      </w:r>
      <w:proofErr w:type="gramStart"/>
      <w:r>
        <w:rPr>
          <w:rFonts w:ascii="Calibri" w:hAnsi="Calibri" w:cs="Calibri"/>
        </w:rPr>
        <w:t>эффективности деятельности органов исполнительной власти субъектов Российской Федерации</w:t>
      </w:r>
      <w:proofErr w:type="gramEnd"/>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8" w:history="1">
        <w:r>
          <w:rPr>
            <w:rFonts w:ascii="Calibri" w:hAnsi="Calibri" w:cs="Calibri"/>
            <w:color w:val="0000FF"/>
          </w:rPr>
          <w:t>планом</w:t>
        </w:r>
      </w:hyperlink>
      <w:r>
        <w:rPr>
          <w:rFonts w:ascii="Calibri" w:hAnsi="Calibri" w:cs="Calibri"/>
        </w:rPr>
        <w:t xml:space="preserve"> статистических работ показатель "Удельный вес введенной общей площади жилых домов по отношению к общей площади жилищного фонда" в связи с различными сроками готовности информации по источникам его формирования представляется поэтапно в следующие сроки: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1-я оценка (предварительная) - 15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2-я оценка (окончательная) - 16 июня.</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30" w:name="Par303"/>
      <w:bookmarkEnd w:id="30"/>
      <w:r>
        <w:rPr>
          <w:rFonts w:ascii="Calibri" w:hAnsi="Calibri" w:cs="Calibri"/>
        </w:rPr>
        <w:t>1-я оценка (предварительная) - срок представления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как отношение значения введенной общей площади жилых домов за отчетный год к общей площади жилищного фонда на начало отчетного года, в процентах.</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4" type="#_x0000_t75" style="width:109.65pt;height:37.65pt">
            <v:imagedata r:id="rId49" o:title=""/>
          </v:shape>
        </w:pict>
      </w:r>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22.6pt;height:20.1pt">
            <v:imagedata r:id="rId50" o:title=""/>
          </v:shape>
        </w:pict>
      </w:r>
      <w:r>
        <w:rPr>
          <w:rFonts w:ascii="Calibri" w:hAnsi="Calibri" w:cs="Calibri"/>
        </w:rPr>
        <w:t xml:space="preserve"> - удельный вес введенной </w:t>
      </w:r>
      <w:proofErr w:type="gramStart"/>
      <w:r>
        <w:rPr>
          <w:rFonts w:ascii="Calibri" w:hAnsi="Calibri" w:cs="Calibri"/>
        </w:rPr>
        <w:t>общей площади жилых домов по отношению к общей площади жилищного фонда (1-я оценка</w:t>
      </w:r>
      <w:proofErr w:type="gramEnd"/>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14.25pt;height:20.1pt">
            <v:imagedata r:id="rId51" o:title=""/>
          </v:shape>
        </w:pict>
      </w:r>
      <w:r>
        <w:rPr>
          <w:rFonts w:ascii="Calibri" w:hAnsi="Calibri" w:cs="Calibri"/>
        </w:rPr>
        <w:t xml:space="preserve"> - введенная общая площадь жилых домов за отчетный год (по данным текущей отчетности);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32.65pt;height:20.1pt">
            <v:imagedata r:id="rId52" o:title=""/>
          </v:shape>
        </w:pict>
      </w:r>
      <w:r>
        <w:rPr>
          <w:rFonts w:ascii="Calibri" w:hAnsi="Calibri" w:cs="Calibri"/>
        </w:rPr>
        <w:t xml:space="preserve"> - общая площадь жилищного фонда на начало отчетного года.</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31" w:name="Par313"/>
      <w:bookmarkEnd w:id="31"/>
      <w:r>
        <w:rPr>
          <w:rFonts w:ascii="Calibri" w:hAnsi="Calibri" w:cs="Calibri"/>
        </w:rPr>
        <w:t>2-я оценка (окончательная) - срок представления 16 июня.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как отношение значения введенной общей площади жилых домов за отчетный год к общей площади жилищного фонда на конец отчетного года, в процентах.</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8" type="#_x0000_t75" style="width:113pt;height:37.65pt">
            <v:imagedata r:id="rId53" o:title=""/>
          </v:shape>
        </w:pict>
      </w:r>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9" type="#_x0000_t75" style="width:24.3pt;height:20.1pt">
            <v:imagedata r:id="rId54" o:title=""/>
          </v:shape>
        </w:pict>
      </w:r>
      <w:r>
        <w:rPr>
          <w:rFonts w:ascii="Calibri" w:hAnsi="Calibri" w:cs="Calibri"/>
        </w:rPr>
        <w:t xml:space="preserve"> - удельный вес введенной </w:t>
      </w:r>
      <w:proofErr w:type="gramStart"/>
      <w:r>
        <w:rPr>
          <w:rFonts w:ascii="Calibri" w:hAnsi="Calibri" w:cs="Calibri"/>
        </w:rPr>
        <w:t>общей площади жилых домов по отношению к общей площади жилищного фонда (2-я оценка</w:t>
      </w:r>
      <w:proofErr w:type="gramEnd"/>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15.9pt;height:20.1pt">
            <v:imagedata r:id="rId55" o:title=""/>
          </v:shape>
        </w:pict>
      </w:r>
      <w:r>
        <w:rPr>
          <w:rFonts w:ascii="Calibri" w:hAnsi="Calibri" w:cs="Calibri"/>
        </w:rPr>
        <w:t xml:space="preserve"> - введенная общая площадь жилых домов за отчетный год (по данным годового отчета);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51" type="#_x0000_t75" style="width:32.65pt;height:20.1pt">
            <v:imagedata r:id="rId56" o:title=""/>
          </v:shape>
        </w:pict>
      </w:r>
      <w:r>
        <w:rPr>
          <w:rFonts w:ascii="Calibri" w:hAnsi="Calibri" w:cs="Calibri"/>
        </w:rPr>
        <w:t xml:space="preserve"> - общая площадь жилищного фонда на конец отчетного года.</w:t>
      </w:r>
    </w:p>
    <w:p w:rsidR="00477775" w:rsidRDefault="004777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Введенная общая площадь жилых домов за отчетный год состоит из общей площади жилых помещений: во введенных в эксплуатацию в установленном порядке жилых и нежилых зданиях; в построенных населением жилых домах.</w:t>
      </w:r>
      <w:proofErr w:type="gramEnd"/>
    </w:p>
    <w:p w:rsidR="00477775" w:rsidRDefault="004777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Общая площадь жилищного фонда включает общую площадь всех жилых помещений, находящихся на территории субъекта Российской Федерации на отчетную дату, включая специализированные жилые помещения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а также фонда для временного поселения лиц, признанных беженцами, жилые</w:t>
      </w:r>
      <w:proofErr w:type="gramEnd"/>
      <w:r>
        <w:rPr>
          <w:rFonts w:ascii="Calibri" w:hAnsi="Calibri" w:cs="Calibri"/>
        </w:rPr>
        <w:t xml:space="preserve"> помещения для социальной защиты отдельных категорий граждан).</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Общая площадь жилых помещений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proofErr w:type="gramStart"/>
      <w:r>
        <w:rPr>
          <w:rFonts w:ascii="Calibri" w:hAnsi="Calibri" w:cs="Calibri"/>
        </w:rPr>
        <w:t>В общую площадь жилых помещений во введенных в эксплуатацию в установленном порядке жилых и нежилых зданиях включаются площади лоджий, балконов, веранд, террас, подсчитываемые с соответствующими понижающими коэффициентами.</w:t>
      </w:r>
      <w:proofErr w:type="gramEnd"/>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Источником официальной статистической информации для расчета показателя "Удельный вес введенной общей площади жилых домов по отношению к общей площади жилищного фонда" являются: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 вводу жилья данные форм федерального статистического наблюдения </w:t>
      </w:r>
      <w:hyperlink r:id="rId57" w:history="1">
        <w:r>
          <w:rPr>
            <w:rFonts w:ascii="Calibri" w:hAnsi="Calibri" w:cs="Calibri"/>
            <w:color w:val="0000FF"/>
          </w:rPr>
          <w:t>N С-1</w:t>
        </w:r>
      </w:hyperlink>
      <w:r>
        <w:rPr>
          <w:rFonts w:ascii="Calibri" w:hAnsi="Calibri" w:cs="Calibri"/>
        </w:rPr>
        <w:t xml:space="preserve"> "Сведения о вводе в эксплуатацию зданий и сооружений", </w:t>
      </w:r>
      <w:hyperlink r:id="rId58" w:history="1">
        <w:r>
          <w:rPr>
            <w:rFonts w:ascii="Calibri" w:hAnsi="Calibri" w:cs="Calibri"/>
            <w:color w:val="0000FF"/>
          </w:rPr>
          <w:t>N 1-ИЖС (</w:t>
        </w:r>
        <w:proofErr w:type="gramStart"/>
        <w:r>
          <w:rPr>
            <w:rFonts w:ascii="Calibri" w:hAnsi="Calibri" w:cs="Calibri"/>
            <w:color w:val="0000FF"/>
          </w:rPr>
          <w:t>срочная</w:t>
        </w:r>
        <w:proofErr w:type="gramEnd"/>
        <w:r>
          <w:rPr>
            <w:rFonts w:ascii="Calibri" w:hAnsi="Calibri" w:cs="Calibri"/>
            <w:color w:val="0000FF"/>
          </w:rPr>
          <w:t>)</w:t>
        </w:r>
      </w:hyperlink>
      <w:r>
        <w:rPr>
          <w:rFonts w:ascii="Calibri" w:hAnsi="Calibri" w:cs="Calibri"/>
        </w:rPr>
        <w:t xml:space="preserve"> и </w:t>
      </w:r>
      <w:hyperlink r:id="rId59" w:history="1">
        <w:r>
          <w:rPr>
            <w:rFonts w:ascii="Calibri" w:hAnsi="Calibri" w:cs="Calibri"/>
            <w:color w:val="0000FF"/>
          </w:rPr>
          <w:t>N 1-ИЖС</w:t>
        </w:r>
      </w:hyperlink>
      <w:r>
        <w:rPr>
          <w:rFonts w:ascii="Calibri" w:hAnsi="Calibri" w:cs="Calibri"/>
        </w:rPr>
        <w:t xml:space="preserve"> "Сведения о построенных населением жилых домах";</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 жилищному фонду данные формы федерального статистического наблюдения </w:t>
      </w:r>
      <w:hyperlink r:id="rId60" w:history="1">
        <w:r>
          <w:rPr>
            <w:rFonts w:ascii="Calibri" w:hAnsi="Calibri" w:cs="Calibri"/>
            <w:color w:val="0000FF"/>
          </w:rPr>
          <w:t>N 1-жилфонд</w:t>
        </w:r>
      </w:hyperlink>
      <w:r>
        <w:rPr>
          <w:rFonts w:ascii="Calibri" w:hAnsi="Calibri" w:cs="Calibri"/>
        </w:rPr>
        <w:t xml:space="preserve"> "Сведения о жилищном фонде".</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outlineLvl w:val="0"/>
        <w:rPr>
          <w:rFonts w:ascii="Calibri" w:hAnsi="Calibri" w:cs="Calibri"/>
        </w:rPr>
      </w:pPr>
      <w:bookmarkStart w:id="32" w:name="Par333"/>
      <w:bookmarkEnd w:id="32"/>
      <w:r>
        <w:rPr>
          <w:rFonts w:ascii="Calibri" w:hAnsi="Calibri" w:cs="Calibri"/>
        </w:rPr>
        <w:t>Приложение N 8</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Росстата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от 05.07.2013 N 261</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b/>
          <w:bCs/>
        </w:rPr>
      </w:pPr>
      <w:bookmarkStart w:id="33" w:name="Par339"/>
      <w:bookmarkEnd w:id="33"/>
      <w:r>
        <w:rPr>
          <w:rFonts w:ascii="Calibri" w:hAnsi="Calibri" w:cs="Calibri"/>
          <w:b/>
          <w:bCs/>
        </w:rPr>
        <w:t>МЕТОДИКА</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ПОКАЗАТЕЛЯ "ОБЩАЯ ПЛОЩАДЬ ЖИЛЫХ ПОМЕЩЕНИЙ,</w:t>
      </w:r>
    </w:p>
    <w:p w:rsidR="00477775" w:rsidRDefault="0047777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ПРИХОДЯЩАЯСЯ</w:t>
      </w:r>
      <w:proofErr w:type="gramEnd"/>
      <w:r>
        <w:rPr>
          <w:rFonts w:ascii="Calibri" w:hAnsi="Calibri" w:cs="Calibri"/>
          <w:b/>
          <w:bCs/>
        </w:rPr>
        <w:t xml:space="preserve"> В СРЕДНЕМ НА 1 ЖИТЕЛЯ СУБЪЕКТА</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477775" w:rsidRDefault="00477775">
      <w:pPr>
        <w:widowControl w:val="0"/>
        <w:autoSpaceDE w:val="0"/>
        <w:autoSpaceDN w:val="0"/>
        <w:adjustRightInd w:val="0"/>
        <w:spacing w:after="0" w:line="240" w:lineRule="auto"/>
        <w:jc w:val="center"/>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методика разработана для оценки показателя "Общая площадь жилых помещений, приходящаяся в среднем на 1 жителя субъекта Российской Федерации", включенного в </w:t>
      </w:r>
      <w:hyperlink r:id="rId61" w:history="1">
        <w:r>
          <w:rPr>
            <w:rFonts w:ascii="Calibri" w:hAnsi="Calibri" w:cs="Calibri"/>
            <w:color w:val="0000FF"/>
          </w:rPr>
          <w:t>Перечень</w:t>
        </w:r>
      </w:hyperlink>
      <w:r>
        <w:rPr>
          <w:rFonts w:ascii="Calibri" w:hAnsi="Calibri" w:cs="Calibri"/>
        </w:rPr>
        <w:t xml:space="preserve"> показателей для оценки </w:t>
      </w:r>
      <w:proofErr w:type="gramStart"/>
      <w:r>
        <w:rPr>
          <w:rFonts w:ascii="Calibri" w:hAnsi="Calibri" w:cs="Calibri"/>
        </w:rPr>
        <w:t>эффективности деятельности органов исполнительной власти субъектов Российской Федерации</w:t>
      </w:r>
      <w:proofErr w:type="gramEnd"/>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2" w:history="1">
        <w:r>
          <w:rPr>
            <w:rFonts w:ascii="Calibri" w:hAnsi="Calibri" w:cs="Calibri"/>
            <w:color w:val="0000FF"/>
          </w:rPr>
          <w:t>планом</w:t>
        </w:r>
      </w:hyperlink>
      <w:r>
        <w:rPr>
          <w:rFonts w:ascii="Calibri" w:hAnsi="Calibri" w:cs="Calibri"/>
        </w:rPr>
        <w:t xml:space="preserve"> статистических работ показатель "Общая площадь жилых помещений, приходящаяся в среднем на 1 жителя субъекта Российской Федерации" в связи с различными сроками готовности информации по источникам его формирования представляется поэтапно в следующие сроки: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1-я оценка (предварительная) - 15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2-я оценка (окончательная)- 16 июня.</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34" w:name="Par349"/>
      <w:bookmarkEnd w:id="34"/>
      <w:r>
        <w:rPr>
          <w:rFonts w:ascii="Calibri" w:hAnsi="Calibri" w:cs="Calibri"/>
        </w:rPr>
        <w:lastRenderedPageBreak/>
        <w:t>1-я оценка (предварительная) - срок представления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как отношение общей площади всего жилищного фонда на начало отчетного года к численности постоянного населения на эту же дату.</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52" type="#_x0000_t75" style="width:61.95pt;height:38.5pt">
            <v:imagedata r:id="rId63" o:title=""/>
          </v:shape>
        </w:pict>
      </w:r>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3" type="#_x0000_t75" style="width:20.1pt;height:20.1pt">
            <v:imagedata r:id="rId64" o:title=""/>
          </v:shape>
        </w:pict>
      </w:r>
      <w:r>
        <w:rPr>
          <w:rFonts w:ascii="Calibri" w:hAnsi="Calibri" w:cs="Calibri"/>
        </w:rPr>
        <w:t xml:space="preserve"> - общая площадь жилых помещений, приходящаяся в среднем на 1 жителя, кв. м (1-я оценка);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4" type="#_x0000_t75" style="width:25.95pt;height:20.95pt">
            <v:imagedata r:id="rId65" o:title=""/>
          </v:shape>
        </w:pict>
      </w:r>
      <w:r>
        <w:rPr>
          <w:rFonts w:ascii="Calibri" w:hAnsi="Calibri" w:cs="Calibri"/>
        </w:rPr>
        <w:t xml:space="preserve"> - общая площадь жилищного фонда на начало отчетного года, кв. м;</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5" type="#_x0000_t75" style="width:22.6pt;height:20.1pt">
            <v:imagedata r:id="rId66" o:title=""/>
          </v:shape>
        </w:pict>
      </w:r>
      <w:r>
        <w:rPr>
          <w:rFonts w:ascii="Calibri" w:hAnsi="Calibri" w:cs="Calibri"/>
        </w:rPr>
        <w:t xml:space="preserve"> - численность постоянного населения на начало отчетного года, человек.</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35" w:name="Par359"/>
      <w:bookmarkEnd w:id="35"/>
      <w:r>
        <w:rPr>
          <w:rFonts w:ascii="Calibri" w:hAnsi="Calibri" w:cs="Calibri"/>
        </w:rPr>
        <w:t>2-я оценка (окончательная) - срок представления 16 июня.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как отношение общей площади всего жилищного фонда на конец отчетного года к численности постоянного населения на эту же дату.</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56" type="#_x0000_t75" style="width:63.65pt;height:38.5pt">
            <v:imagedata r:id="rId67" o:title=""/>
          </v:shape>
        </w:pict>
      </w:r>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20.95pt;height:20.1pt">
            <v:imagedata r:id="rId68" o:title=""/>
          </v:shape>
        </w:pict>
      </w:r>
      <w:r>
        <w:rPr>
          <w:rFonts w:ascii="Calibri" w:hAnsi="Calibri" w:cs="Calibri"/>
        </w:rPr>
        <w:t xml:space="preserve"> - общая площадь жилых помещений, приходящаяся в среднем на 1 жителя, кв. м (2-я оценка);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8" type="#_x0000_t75" style="width:25.95pt;height:20.95pt">
            <v:imagedata r:id="rId69" o:title=""/>
          </v:shape>
        </w:pict>
      </w:r>
      <w:r>
        <w:rPr>
          <w:rFonts w:ascii="Calibri" w:hAnsi="Calibri" w:cs="Calibri"/>
        </w:rPr>
        <w:t xml:space="preserve"> - общая площадь жилищного фонда на конец отчетного года, кв. м;</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9" type="#_x0000_t75" style="width:24.3pt;height:20.1pt">
            <v:imagedata r:id="rId70" o:title=""/>
          </v:shape>
        </w:pict>
      </w:r>
      <w:r>
        <w:rPr>
          <w:rFonts w:ascii="Calibri" w:hAnsi="Calibri" w:cs="Calibri"/>
        </w:rPr>
        <w:t xml:space="preserve"> - численность постоянного населения на конец отчетного года, человек.</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площадь жилых помещений характеризует общую площадь жилищного фонда и определяется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477775" w:rsidRDefault="004777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общую площадь жилищного фонда включаются специализированные жилые помещения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а также фонда для временного поселения лиц, признанных беженцами, жилые помещения для социальной защиты отдельных категорий граждан).</w:t>
      </w:r>
      <w:proofErr w:type="gramEnd"/>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численности постоянного населения учитываются жильцы, зарегистрированные по месту жительства.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Источником официальной статистической информации для расчета показателя "Общая площадь жилых помещений, приходящаяся в среднем на 1 жителя субъекта Российской Федерации" являются данные формы федерального статистического наблюдения </w:t>
      </w:r>
      <w:hyperlink r:id="rId71" w:history="1">
        <w:r>
          <w:rPr>
            <w:rFonts w:ascii="Calibri" w:hAnsi="Calibri" w:cs="Calibri"/>
            <w:color w:val="0000FF"/>
          </w:rPr>
          <w:t>N 1-жилфонд</w:t>
        </w:r>
      </w:hyperlink>
      <w:r>
        <w:rPr>
          <w:rFonts w:ascii="Calibri" w:hAnsi="Calibri" w:cs="Calibri"/>
        </w:rPr>
        <w:t xml:space="preserve"> "Сведения о жилищном фонде" и оценка численности населения по данным переписи населения. Оценка численности населения - примерное определение числа жителей на территории страны или ее части; производится на основании итогов последней переписи населения, к которым ежегодно прибавляются числа родившихся и прибывших на данную территорию и вычитаются числа умерших и выбывших с данной территории.</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outlineLvl w:val="0"/>
        <w:rPr>
          <w:rFonts w:ascii="Calibri" w:hAnsi="Calibri" w:cs="Calibri"/>
        </w:rPr>
      </w:pPr>
      <w:bookmarkStart w:id="36" w:name="Par377"/>
      <w:bookmarkEnd w:id="36"/>
      <w:r>
        <w:rPr>
          <w:rFonts w:ascii="Calibri" w:hAnsi="Calibri" w:cs="Calibri"/>
        </w:rPr>
        <w:t>Приложение N 9</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Росстата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от 05.07.2013 N 261</w:t>
      </w:r>
    </w:p>
    <w:p w:rsidR="00477775" w:rsidRDefault="00477775">
      <w:pPr>
        <w:widowControl w:val="0"/>
        <w:autoSpaceDE w:val="0"/>
        <w:autoSpaceDN w:val="0"/>
        <w:adjustRightInd w:val="0"/>
        <w:spacing w:after="0" w:line="240" w:lineRule="auto"/>
        <w:jc w:val="center"/>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b/>
          <w:bCs/>
        </w:rPr>
      </w:pPr>
      <w:bookmarkStart w:id="37" w:name="Par383"/>
      <w:bookmarkEnd w:id="37"/>
      <w:r>
        <w:rPr>
          <w:rFonts w:ascii="Calibri" w:hAnsi="Calibri" w:cs="Calibri"/>
          <w:b/>
          <w:bCs/>
        </w:rPr>
        <w:t>МЕТОДИКА</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ПОКАЗАТЕЛЯ "ДОЛЯ ВЕТХОГО И АВАРИЙНОГО ЖИЛИЩНОГО</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ФОНДА В ОБЩЕМ ОБЪЕМЕ ЖИЛИЩНОГО ФОНДА СУБЪЕКТА</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методика разработана для оценки показателя "Доля ветхого и аварийного жилищного фонда в общем объеме жилищного фонда субъекта Российской Федерации", включенного в </w:t>
      </w:r>
      <w:hyperlink r:id="rId72" w:history="1">
        <w:r>
          <w:rPr>
            <w:rFonts w:ascii="Calibri" w:hAnsi="Calibri" w:cs="Calibri"/>
            <w:color w:val="0000FF"/>
          </w:rPr>
          <w:t>Перечень</w:t>
        </w:r>
      </w:hyperlink>
      <w:r>
        <w:rPr>
          <w:rFonts w:ascii="Calibri" w:hAnsi="Calibri" w:cs="Calibri"/>
        </w:rPr>
        <w:t xml:space="preserve"> показателей для оценки </w:t>
      </w:r>
      <w:proofErr w:type="gramStart"/>
      <w:r>
        <w:rPr>
          <w:rFonts w:ascii="Calibri" w:hAnsi="Calibri" w:cs="Calibri"/>
        </w:rPr>
        <w:t>эффективности деятельности органов исполнительной власти субъектов Российской Федерации</w:t>
      </w:r>
      <w:proofErr w:type="gramEnd"/>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3" w:history="1">
        <w:r>
          <w:rPr>
            <w:rFonts w:ascii="Calibri" w:hAnsi="Calibri" w:cs="Calibri"/>
            <w:color w:val="0000FF"/>
          </w:rPr>
          <w:t>планом</w:t>
        </w:r>
      </w:hyperlink>
      <w:r>
        <w:rPr>
          <w:rFonts w:ascii="Calibri" w:hAnsi="Calibri" w:cs="Calibri"/>
        </w:rPr>
        <w:t xml:space="preserve"> статистических работ показатель "Доля ветхого и аварийного жилищного фонда в общем объеме жилищного фонда субъекта Российской Федерации" в связи с различными сроками готовности информации по источникам его формирования представляется поэтапно в следующие сроки: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1-я оценка (предварительная) - 15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2-я оценка (окончательная) - 16 июня.</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38" w:name="Par393"/>
      <w:bookmarkEnd w:id="38"/>
      <w:r>
        <w:rPr>
          <w:rFonts w:ascii="Calibri" w:hAnsi="Calibri" w:cs="Calibri"/>
        </w:rPr>
        <w:t>1-я оценка (предварительная) - срок представления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как отношение всей общей площади ветхого и аварийного жилищного фонда к общей площади жилищного фонда на начало отчетного года, в процентах.</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60" type="#_x0000_t75" style="width:137.3pt;height:38.5pt">
            <v:imagedata r:id="rId74" o:title=""/>
          </v:shape>
        </w:pict>
      </w:r>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1" type="#_x0000_t75" style="width:29.3pt;height:20.1pt">
            <v:imagedata r:id="rId75" o:title=""/>
          </v:shape>
        </w:pict>
      </w:r>
      <w:r>
        <w:rPr>
          <w:rFonts w:ascii="Calibri" w:hAnsi="Calibri" w:cs="Calibri"/>
        </w:rPr>
        <w:t xml:space="preserve"> - доля ветхого и аварийного жилищного фонда в общем объеме жилищного фонда, процент (1-я оценка);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2" type="#_x0000_t75" style="width:25.95pt;height:20.95pt">
            <v:imagedata r:id="rId76" o:title=""/>
          </v:shape>
        </w:pict>
      </w:r>
      <w:r>
        <w:rPr>
          <w:rFonts w:ascii="Calibri" w:hAnsi="Calibri" w:cs="Calibri"/>
        </w:rPr>
        <w:t xml:space="preserve"> - общая площадь жилищного фонда на начало отчетного года, кв. м;</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3" type="#_x0000_t75" style="width:20.1pt;height:20.1pt">
            <v:imagedata r:id="rId77" o:title=""/>
          </v:shape>
        </w:pict>
      </w:r>
      <w:r>
        <w:rPr>
          <w:rFonts w:ascii="Calibri" w:hAnsi="Calibri" w:cs="Calibri"/>
        </w:rPr>
        <w:t xml:space="preserve"> - общая площадь ветхого жилищного фонда на начало отчетного года, кв. м;</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4" type="#_x0000_t75" style="width:20.1pt;height:20.1pt">
            <v:imagedata r:id="rId78" o:title=""/>
          </v:shape>
        </w:pict>
      </w:r>
      <w:r>
        <w:rPr>
          <w:rFonts w:ascii="Calibri" w:hAnsi="Calibri" w:cs="Calibri"/>
        </w:rPr>
        <w:t xml:space="preserve"> - общая площадь аварийного жилищного фонда на начало отчетного года, кв. м.</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39" w:name="Par404"/>
      <w:bookmarkEnd w:id="39"/>
      <w:r>
        <w:rPr>
          <w:rFonts w:ascii="Calibri" w:hAnsi="Calibri" w:cs="Calibri"/>
        </w:rPr>
        <w:t>2-я оценка (окончательная) - срок представления 16 июня.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как отношение всей общей площади ветхого и аварийного жилищного фонда к общей площади жилищного фонда на конец отчетного года, в процентах.</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65" type="#_x0000_t75" style="width:136.45pt;height:38.5pt">
            <v:imagedata r:id="rId79" o:title=""/>
          </v:shape>
        </w:pict>
      </w:r>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6" type="#_x0000_t75" style="width:31pt;height:20.1pt">
            <v:imagedata r:id="rId80" o:title=""/>
          </v:shape>
        </w:pict>
      </w:r>
      <w:r>
        <w:rPr>
          <w:rFonts w:ascii="Calibri" w:hAnsi="Calibri" w:cs="Calibri"/>
        </w:rPr>
        <w:t xml:space="preserve"> - доля ветхого и аварийного жилищного фонда в общем объеме жилищного фонда, процент (2-я оценка);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7" type="#_x0000_t75" style="width:25.95pt;height:20.95pt">
            <v:imagedata r:id="rId81" o:title=""/>
          </v:shape>
        </w:pict>
      </w:r>
      <w:r>
        <w:rPr>
          <w:rFonts w:ascii="Calibri" w:hAnsi="Calibri" w:cs="Calibri"/>
        </w:rPr>
        <w:t xml:space="preserve"> - общая площадь жилищного фонда на конец отчетного года, кв. м;</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68" type="#_x0000_t75" style="width:20.1pt;height:20.1pt">
            <v:imagedata r:id="rId82" o:title=""/>
          </v:shape>
        </w:pict>
      </w:r>
      <w:r>
        <w:rPr>
          <w:rFonts w:ascii="Calibri" w:hAnsi="Calibri" w:cs="Calibri"/>
        </w:rPr>
        <w:t xml:space="preserve"> - общая площадь ветхого жилищного фонда на конец отчетного года, кв. м;</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9" type="#_x0000_t75" style="width:20.95pt;height:20.1pt">
            <v:imagedata r:id="rId83" o:title=""/>
          </v:shape>
        </w:pict>
      </w:r>
      <w:r>
        <w:rPr>
          <w:rFonts w:ascii="Calibri" w:hAnsi="Calibri" w:cs="Calibri"/>
        </w:rPr>
        <w:t xml:space="preserve"> - общая площадь аварийного жилищного фонда на конец отчетного года, кв. м.</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площадь жилых помещений характеризует общую площадь жилищного фонда и определяется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477775" w:rsidRDefault="004777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общую площадь жилищного фонда включаются специализированные жилые помещения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а также фонда для временного поселения лиц, признанных беженцами, жилые помещения для социальной защиты отдельных категорий граждан).</w:t>
      </w:r>
      <w:proofErr w:type="gramEnd"/>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многоквартирного дома аварийным и подлежащим сносу осуществляется межведомственной комиссией в соответствии с </w:t>
      </w:r>
      <w:hyperlink r:id="rId84" w:history="1">
        <w:r>
          <w:rPr>
            <w:rFonts w:ascii="Calibri" w:hAnsi="Calibri" w:cs="Calibri"/>
            <w:color w:val="0000FF"/>
          </w:rPr>
          <w:t>Положением</w:t>
        </w:r>
      </w:hyperlink>
      <w:r>
        <w:rPr>
          <w:rFonts w:ascii="Calibri" w:hAnsi="Calibri" w:cs="Calibri"/>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28.01.2006 N 47.</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Источником официальной статистической информации для расчета показателя "Доля ветхого и аварийного жилищного фонда в общем объеме жилищного фонда субъекта Российской Федерации" являются данные формы федерального статистического наблюдения </w:t>
      </w:r>
      <w:hyperlink r:id="rId85" w:history="1">
        <w:r>
          <w:rPr>
            <w:rFonts w:ascii="Calibri" w:hAnsi="Calibri" w:cs="Calibri"/>
            <w:color w:val="0000FF"/>
          </w:rPr>
          <w:t>N 1-жилфонд</w:t>
        </w:r>
      </w:hyperlink>
      <w:r>
        <w:rPr>
          <w:rFonts w:ascii="Calibri" w:hAnsi="Calibri" w:cs="Calibri"/>
        </w:rPr>
        <w:t xml:space="preserve"> "Сведения о жилищном фонде".</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jc w:val="right"/>
        <w:outlineLvl w:val="0"/>
        <w:rPr>
          <w:rFonts w:ascii="Calibri" w:hAnsi="Calibri" w:cs="Calibri"/>
        </w:rPr>
      </w:pPr>
      <w:bookmarkStart w:id="40" w:name="Par423"/>
      <w:bookmarkEnd w:id="40"/>
      <w:r>
        <w:rPr>
          <w:rFonts w:ascii="Calibri" w:hAnsi="Calibri" w:cs="Calibri"/>
        </w:rPr>
        <w:t>Приложение N 10</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Росстата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от 05.07.2013 N 261</w:t>
      </w:r>
    </w:p>
    <w:p w:rsidR="00477775" w:rsidRDefault="00477775">
      <w:pPr>
        <w:widowControl w:val="0"/>
        <w:autoSpaceDE w:val="0"/>
        <w:autoSpaceDN w:val="0"/>
        <w:adjustRightInd w:val="0"/>
        <w:spacing w:after="0" w:line="240" w:lineRule="auto"/>
        <w:jc w:val="center"/>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b/>
          <w:bCs/>
        </w:rPr>
      </w:pPr>
      <w:bookmarkStart w:id="41" w:name="Par429"/>
      <w:bookmarkEnd w:id="41"/>
      <w:r>
        <w:rPr>
          <w:rFonts w:ascii="Calibri" w:hAnsi="Calibri" w:cs="Calibri"/>
          <w:b/>
          <w:bCs/>
        </w:rPr>
        <w:t>МЕТОДИКА</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ПОКАЗАТЕЛЯ "ДОЛЯ ПЛОЩАДИ ЖИЛИЩНОГО ФОНДА,</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ОБЕСПЕЧЕННОГО ВСЕМИ ВИДАМИ БЛАГОУСТРОЙСТВА, В ОБЩЕЙ ПЛОЩАДИ</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 СУБЪЕКТА РОССИЙСКОЙ ФЕДЕРАЦИИ"</w:t>
      </w:r>
    </w:p>
    <w:p w:rsidR="00477775" w:rsidRDefault="00477775">
      <w:pPr>
        <w:widowControl w:val="0"/>
        <w:autoSpaceDE w:val="0"/>
        <w:autoSpaceDN w:val="0"/>
        <w:adjustRightInd w:val="0"/>
        <w:spacing w:after="0" w:line="240" w:lineRule="auto"/>
        <w:jc w:val="center"/>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методика разработана для оценки показателя "Доля площади жилищного фонда, обеспеченного всеми видами благоустройства, в общей площади жилищного фонда субъекта Российской Федерации", включенного в </w:t>
      </w:r>
      <w:hyperlink r:id="rId86" w:history="1">
        <w:r>
          <w:rPr>
            <w:rFonts w:ascii="Calibri" w:hAnsi="Calibri" w:cs="Calibri"/>
            <w:color w:val="0000FF"/>
          </w:rPr>
          <w:t>Перечень</w:t>
        </w:r>
      </w:hyperlink>
      <w:r>
        <w:rPr>
          <w:rFonts w:ascii="Calibri" w:hAnsi="Calibri" w:cs="Calibri"/>
        </w:rPr>
        <w:t xml:space="preserve"> показателей для оценки </w:t>
      </w:r>
      <w:proofErr w:type="gramStart"/>
      <w:r>
        <w:rPr>
          <w:rFonts w:ascii="Calibri" w:hAnsi="Calibri" w:cs="Calibri"/>
        </w:rPr>
        <w:t>эффективности деятельности органов исполнительной власти субъектов Российской Федерации</w:t>
      </w:r>
      <w:proofErr w:type="gramEnd"/>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7" w:history="1">
        <w:r>
          <w:rPr>
            <w:rFonts w:ascii="Calibri" w:hAnsi="Calibri" w:cs="Calibri"/>
            <w:color w:val="0000FF"/>
          </w:rPr>
          <w:t>планом</w:t>
        </w:r>
      </w:hyperlink>
      <w:r>
        <w:rPr>
          <w:rFonts w:ascii="Calibri" w:hAnsi="Calibri" w:cs="Calibri"/>
        </w:rPr>
        <w:t xml:space="preserve"> статистических работ показатель "Доля площади жилищного фонда, обеспеченного всеми видами благоустройства, в общей площади жилищного фонда субъекта Российской Федерации" в связи с различными сроками готовности информации по источникам его формирования представляется поэтапно в следующие сроки: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1-я оценка (предварительная) - 15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2-я оценка (окончательная) - 16 июня.</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42" w:name="Par439"/>
      <w:bookmarkEnd w:id="42"/>
      <w:r>
        <w:rPr>
          <w:rFonts w:ascii="Calibri" w:hAnsi="Calibri" w:cs="Calibri"/>
        </w:rPr>
        <w:t>1-я оценка (предварительная) - срок представления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рассчитывается как отношение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электрическими плитами на начало отчетного </w:t>
      </w:r>
      <w:r>
        <w:rPr>
          <w:rFonts w:ascii="Calibri" w:hAnsi="Calibri" w:cs="Calibri"/>
        </w:rPr>
        <w:lastRenderedPageBreak/>
        <w:t>года, к общей площади жилищного фонда на начало отчетного года, в процентах.</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70" type="#_x0000_t75" style="width:108.85pt;height:38.5pt">
            <v:imagedata r:id="rId88" o:title=""/>
          </v:shape>
        </w:pict>
      </w:r>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1" type="#_x0000_t75" style="width:25.95pt;height:20.1pt">
            <v:imagedata r:id="rId89" o:title=""/>
          </v:shape>
        </w:pict>
      </w:r>
      <w:r>
        <w:rPr>
          <w:rFonts w:ascii="Calibri" w:hAnsi="Calibri" w:cs="Calibri"/>
        </w:rPr>
        <w:t xml:space="preserve"> - доля площади жилищного фонда, обеспеченного всеми видами благоустройства, в общей площади жилищного фонда (1-я оценка), процент;</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2" type="#_x0000_t75" style="width:22.6pt;height:20.1pt">
            <v:imagedata r:id="rId90" o:title=""/>
          </v:shape>
        </w:pict>
      </w:r>
      <w:r>
        <w:rPr>
          <w:rFonts w:ascii="Calibri" w:hAnsi="Calibri" w:cs="Calibri"/>
        </w:rPr>
        <w:t xml:space="preserve"> - общая площадь жилых помещений, оборудованная одновременно водопроводом, водоотведением (канализацией), отоплением, горячим водоснабжением, газом или напольными электрическими плитами на начало отчетного года, кв. м;</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3" type="#_x0000_t75" style="width:25.95pt;height:20.95pt">
            <v:imagedata r:id="rId91" o:title=""/>
          </v:shape>
        </w:pict>
      </w:r>
      <w:r>
        <w:rPr>
          <w:rFonts w:ascii="Calibri" w:hAnsi="Calibri" w:cs="Calibri"/>
        </w:rPr>
        <w:t xml:space="preserve"> - общая площадь жилищного фонда на начало отчетного года, кв. м.</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43" w:name="Par449"/>
      <w:bookmarkEnd w:id="43"/>
      <w:r>
        <w:rPr>
          <w:rFonts w:ascii="Calibri" w:hAnsi="Calibri" w:cs="Calibri"/>
        </w:rPr>
        <w:t>2-я оценка (окончательная) - срок представления 16 июня.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как отношение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электрическими плитами на конец отчетного года, к общей площади жилищного фонда на конец отчетного года, в процентах.</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74" type="#_x0000_t75" style="width:109.65pt;height:38.5pt">
            <v:imagedata r:id="rId92" o:title=""/>
          </v:shape>
        </w:pict>
      </w:r>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5" type="#_x0000_t75" style="width:26.8pt;height:20.1pt">
            <v:imagedata r:id="rId93" o:title=""/>
          </v:shape>
        </w:pict>
      </w:r>
      <w:r>
        <w:rPr>
          <w:rFonts w:ascii="Calibri" w:hAnsi="Calibri" w:cs="Calibri"/>
        </w:rPr>
        <w:t xml:space="preserve"> - доля площади жилищного фонда, обеспеченного всеми видами благоустройства, в общей площади жилищного фонда (2-я оценка), процент;</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6" type="#_x0000_t75" style="width:24.3pt;height:20.1pt">
            <v:imagedata r:id="rId94" o:title=""/>
          </v:shape>
        </w:pict>
      </w:r>
      <w:r>
        <w:rPr>
          <w:rFonts w:ascii="Calibri" w:hAnsi="Calibri" w:cs="Calibri"/>
        </w:rPr>
        <w:t xml:space="preserve"> - общая площадь жилых помещений, оборудованная одновременно водопроводом, водоотведением (канализацией), отоплением, горячим водоснабжением, газом или напольными электрическими плитами на конец отчетного года, кв. м;</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7" type="#_x0000_t75" style="width:25.95pt;height:20.95pt">
            <v:imagedata r:id="rId95" o:title=""/>
          </v:shape>
        </w:pict>
      </w:r>
      <w:r>
        <w:rPr>
          <w:rFonts w:ascii="Calibri" w:hAnsi="Calibri" w:cs="Calibri"/>
        </w:rPr>
        <w:t xml:space="preserve"> - общая площадь жилищного фонда на конец отчетного года, кв. м.</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жилищного фонда, обеспеченного всеми видами благоустройства - общая площадь жилых помещений, оборудованная одновременно водопроводом, водоотведением (канализацией), отоплением, горячим водоснабжением, газом или напольными электрическими плитами.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Источником официальной статистической информации для расчета показателя "Доля площади жилищного фонда, обеспеченного всеми видами благоустройства, в общей площади жилищного фонда субъекта Российской Федерации" являются данные формы федерального статистического наблюдения </w:t>
      </w:r>
      <w:hyperlink r:id="rId96" w:history="1">
        <w:r>
          <w:rPr>
            <w:rFonts w:ascii="Calibri" w:hAnsi="Calibri" w:cs="Calibri"/>
            <w:color w:val="0000FF"/>
          </w:rPr>
          <w:t>N 1-жилфонд</w:t>
        </w:r>
      </w:hyperlink>
      <w:r>
        <w:rPr>
          <w:rFonts w:ascii="Calibri" w:hAnsi="Calibri" w:cs="Calibri"/>
        </w:rPr>
        <w:t xml:space="preserve"> "Сведения о жилищном фонде".</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outlineLvl w:val="0"/>
        <w:rPr>
          <w:rFonts w:ascii="Calibri" w:hAnsi="Calibri" w:cs="Calibri"/>
        </w:rPr>
      </w:pPr>
      <w:bookmarkStart w:id="44" w:name="Par465"/>
      <w:bookmarkEnd w:id="44"/>
      <w:r>
        <w:rPr>
          <w:rFonts w:ascii="Calibri" w:hAnsi="Calibri" w:cs="Calibri"/>
        </w:rPr>
        <w:t>Приложение N 11</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Росстата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от 05.07.2013 N 261</w:t>
      </w:r>
    </w:p>
    <w:p w:rsidR="00477775" w:rsidRDefault="00477775">
      <w:pPr>
        <w:widowControl w:val="0"/>
        <w:autoSpaceDE w:val="0"/>
        <w:autoSpaceDN w:val="0"/>
        <w:adjustRightInd w:val="0"/>
        <w:spacing w:after="0" w:line="240" w:lineRule="auto"/>
        <w:jc w:val="center"/>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b/>
          <w:bCs/>
        </w:rPr>
      </w:pPr>
      <w:bookmarkStart w:id="45" w:name="Par471"/>
      <w:bookmarkEnd w:id="45"/>
      <w:r>
        <w:rPr>
          <w:rFonts w:ascii="Calibri" w:hAnsi="Calibri" w:cs="Calibri"/>
          <w:b/>
          <w:bCs/>
        </w:rPr>
        <w:t>МЕТОДИКА</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РАСЧЕТА ПОКАЗАТЕЛЯ "УРОВЕНЬ ВОЗМЕЩЕНИЯ НАСЕЛЕНИЕМ ЗАТРАТ</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ПРЕДОСТАВЛЕНИЕ ЖИЛИЩНО-КОММУНАЛЬНЫХ УСЛУГ</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УСТАНОВЛЕННЫМ ДЛЯ НАСЕЛЕНИЯ ТАРИФАМ"</w:t>
      </w:r>
    </w:p>
    <w:p w:rsidR="00477775" w:rsidRDefault="00477775">
      <w:pPr>
        <w:widowControl w:val="0"/>
        <w:autoSpaceDE w:val="0"/>
        <w:autoSpaceDN w:val="0"/>
        <w:adjustRightInd w:val="0"/>
        <w:spacing w:after="0" w:line="240" w:lineRule="auto"/>
        <w:jc w:val="center"/>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методика разработана для оценки показателя "Уровень возмещения населением затрат за предоставление жилищно-коммунальных услуг по установленным для населения тарифам", включенного в </w:t>
      </w:r>
      <w:hyperlink r:id="rId97" w:history="1">
        <w:r>
          <w:rPr>
            <w:rFonts w:ascii="Calibri" w:hAnsi="Calibri" w:cs="Calibri"/>
            <w:color w:val="0000FF"/>
          </w:rPr>
          <w:t>Перечень</w:t>
        </w:r>
      </w:hyperlink>
      <w:r>
        <w:rPr>
          <w:rFonts w:ascii="Calibri" w:hAnsi="Calibri" w:cs="Calibri"/>
        </w:rPr>
        <w:t xml:space="preserve"> показателей для оценки </w:t>
      </w:r>
      <w:proofErr w:type="gramStart"/>
      <w:r>
        <w:rPr>
          <w:rFonts w:ascii="Calibri" w:hAnsi="Calibri" w:cs="Calibri"/>
        </w:rPr>
        <w:t>эффективности деятельности органов исполнительной власти субъектов Российской Федерации</w:t>
      </w:r>
      <w:proofErr w:type="gramEnd"/>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8" w:history="1">
        <w:r>
          <w:rPr>
            <w:rFonts w:ascii="Calibri" w:hAnsi="Calibri" w:cs="Calibri"/>
            <w:color w:val="0000FF"/>
          </w:rPr>
          <w:t>планом</w:t>
        </w:r>
      </w:hyperlink>
      <w:r>
        <w:rPr>
          <w:rFonts w:ascii="Calibri" w:hAnsi="Calibri" w:cs="Calibri"/>
        </w:rPr>
        <w:t xml:space="preserve"> статистических работ показатель "Уровень возмещения населением затрат за предоставление жилищно-коммунальных услуг по установленным для населения тарифам" в связи с различными сроками готовности информации по источникам его формирования представляется поэтапно в следующие сроки: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1-я оценка (предварительная) - 15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2-я оценка (окончательная) - 12 апреля.</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46" w:name="Par481"/>
      <w:bookmarkEnd w:id="46"/>
      <w:r>
        <w:rPr>
          <w:rFonts w:ascii="Calibri" w:hAnsi="Calibri" w:cs="Calibri"/>
        </w:rPr>
        <w:t>1-я оценка (предварительная) - срок представления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как отношение оплаты населением затрат за предоставление жилищно-коммунальных услуг по установленным для населения тарифам к стоимости этих услуг, предоставленных населению, рассчитанной по экономически обоснованным тарифам (оперативная информация), в процентах.</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78" type="#_x0000_t75" style="width:118.9pt;height:38.5pt">
            <v:imagedata r:id="rId99" o:title=""/>
          </v:shape>
        </w:pict>
      </w:r>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9" type="#_x0000_t75" style="width:32.65pt;height:20.1pt">
            <v:imagedata r:id="rId100" o:title=""/>
          </v:shape>
        </w:pict>
      </w:r>
      <w:r>
        <w:rPr>
          <w:rFonts w:ascii="Calibri" w:hAnsi="Calibri" w:cs="Calibri"/>
        </w:rPr>
        <w:t xml:space="preserve"> - уровень возмещения населением затрат за предоставление жилищно-коммунальных услуг по установленным для населения тарифам, процент (1-я оценка);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0" type="#_x0000_t75" style="width:27.65pt;height:20.95pt">
            <v:imagedata r:id="rId101" o:title=""/>
          </v:shape>
        </w:pict>
      </w:r>
      <w:r>
        <w:rPr>
          <w:rFonts w:ascii="Calibri" w:hAnsi="Calibri" w:cs="Calibri"/>
        </w:rPr>
        <w:t xml:space="preserve"> - оплата населением затрат за предоставление жилищно-коммунальных услуг по установленным для населения тарифам (оперативная информация), тыс. руб.;</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1" type="#_x0000_t75" style="width:24.3pt;height:20.1pt">
            <v:imagedata r:id="rId102" o:title=""/>
          </v:shape>
        </w:pict>
      </w:r>
      <w:r>
        <w:rPr>
          <w:rFonts w:ascii="Calibri" w:hAnsi="Calibri" w:cs="Calibri"/>
        </w:rPr>
        <w:t xml:space="preserve"> - стоимость предоставленных населению жилищно-коммунальных услуг, рассчитанная по экономически обоснованным тарифам (оперативная информация), тыс. руб.</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47" w:name="Par491"/>
      <w:bookmarkEnd w:id="47"/>
      <w:r>
        <w:rPr>
          <w:rFonts w:ascii="Calibri" w:hAnsi="Calibri" w:cs="Calibri"/>
        </w:rPr>
        <w:t>2-я оценка (окончательная) - срок представления 12 апреля.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как отношение оплаты населением затрат за предоставление жилищно-коммунальных услуг по установленным для населения тарифам к стоимости этих услуг, предоставленных населению, рассчитанной по экономически обоснованным тарифам, в процентах.</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82" type="#_x0000_t75" style="width:118.9pt;height:38.5pt">
            <v:imagedata r:id="rId103" o:title=""/>
          </v:shape>
        </w:pict>
      </w:r>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3" type="#_x0000_t75" style="width:34.35pt;height:20.1pt">
            <v:imagedata r:id="rId104" o:title=""/>
          </v:shape>
        </w:pict>
      </w:r>
      <w:r>
        <w:rPr>
          <w:rFonts w:ascii="Calibri" w:hAnsi="Calibri" w:cs="Calibri"/>
        </w:rPr>
        <w:t xml:space="preserve"> - уровень возмещения населением затрат за предоставление жилищно-коммунальных услуг по установленным для населения тарифам, процент (2-я оценка);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4" type="#_x0000_t75" style="width:29.3pt;height:20.95pt">
            <v:imagedata r:id="rId105" o:title=""/>
          </v:shape>
        </w:pict>
      </w:r>
      <w:r>
        <w:rPr>
          <w:rFonts w:ascii="Calibri" w:hAnsi="Calibri" w:cs="Calibri"/>
        </w:rPr>
        <w:t xml:space="preserve"> - оплата населением затрат за предоставление жилищно-коммунальных услуг по установленным для населения тарифам (окончательная информация), тыс. руб.;</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5" type="#_x0000_t75" style="width:24.3pt;height:20.1pt">
            <v:imagedata r:id="rId106" o:title=""/>
          </v:shape>
        </w:pict>
      </w:r>
      <w:r>
        <w:rPr>
          <w:rFonts w:ascii="Calibri" w:hAnsi="Calibri" w:cs="Calibri"/>
        </w:rPr>
        <w:t xml:space="preserve"> - стоимость предоставленных населению жилищно-коммунальных услуг, рассчитанная по экономически обоснованным тарифам (окончательная информация), тыс. руб.</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Экономически обоснованный тариф (ЭОТ) - размер платы за содержание и ремонт жилого </w:t>
      </w:r>
      <w:r>
        <w:rPr>
          <w:rFonts w:ascii="Calibri" w:hAnsi="Calibri" w:cs="Calibri"/>
        </w:rPr>
        <w:lastRenderedPageBreak/>
        <w:t>помещения и предоставление коммунальных услуг (водо-, тепл</w:t>
      </w:r>
      <w:proofErr w:type="gramStart"/>
      <w:r>
        <w:rPr>
          <w:rFonts w:ascii="Calibri" w:hAnsi="Calibri" w:cs="Calibri"/>
        </w:rPr>
        <w:t>о-</w:t>
      </w:r>
      <w:proofErr w:type="gramEnd"/>
      <w:r>
        <w:rPr>
          <w:rFonts w:ascii="Calibri" w:hAnsi="Calibri" w:cs="Calibri"/>
        </w:rPr>
        <w:t>, электро-, газоснабжение и водоотведение), обеспечивающий минимально-необходимый уровень возмещения затрат на расширенное воспроизводство с учетом принятой производственной программы предприятия по повышению эффективности деятельности организаций, проведению мероприятий по модернизации и реконструкции эксплуатируемых организацией объектов коммунальной инфраструктуры.</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Источником официальной статистической информации для расчета показателя "Уровень возмещения населением затрат за предоставление жилищно-коммунальных услуг по установленным для населения тарифам" являются данные формы федерального статистического наблюдения </w:t>
      </w:r>
      <w:hyperlink r:id="rId107" w:history="1">
        <w:r>
          <w:rPr>
            <w:rFonts w:ascii="Calibri" w:hAnsi="Calibri" w:cs="Calibri"/>
            <w:color w:val="0000FF"/>
          </w:rPr>
          <w:t>N 22-ЖКХ (</w:t>
        </w:r>
        <w:proofErr w:type="gramStart"/>
        <w:r>
          <w:rPr>
            <w:rFonts w:ascii="Calibri" w:hAnsi="Calibri" w:cs="Calibri"/>
            <w:color w:val="0000FF"/>
          </w:rPr>
          <w:t>сводная</w:t>
        </w:r>
        <w:proofErr w:type="gramEnd"/>
        <w:r>
          <w:rPr>
            <w:rFonts w:ascii="Calibri" w:hAnsi="Calibri" w:cs="Calibri"/>
            <w:color w:val="0000FF"/>
          </w:rPr>
          <w:t>)</w:t>
        </w:r>
      </w:hyperlink>
      <w:r>
        <w:rPr>
          <w:rFonts w:ascii="Calibri" w:hAnsi="Calibri" w:cs="Calibri"/>
        </w:rPr>
        <w:t xml:space="preserve"> "Сведения о работе жилищно-коммунальных организаций в условиях реформы".</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outlineLvl w:val="0"/>
        <w:rPr>
          <w:rFonts w:ascii="Calibri" w:hAnsi="Calibri" w:cs="Calibri"/>
        </w:rPr>
      </w:pPr>
      <w:bookmarkStart w:id="48" w:name="Par505"/>
      <w:bookmarkEnd w:id="48"/>
      <w:r>
        <w:rPr>
          <w:rFonts w:ascii="Calibri" w:hAnsi="Calibri" w:cs="Calibri"/>
        </w:rPr>
        <w:t>Приложение N 12</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Росстата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от 05.07.2013 N 261</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7775" w:rsidRDefault="0047777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Росстата от 30.01.2014 N 56 утверждена новая </w:t>
      </w:r>
      <w:hyperlink r:id="rId108" w:history="1">
        <w:r>
          <w:rPr>
            <w:rFonts w:ascii="Calibri" w:hAnsi="Calibri" w:cs="Calibri"/>
            <w:color w:val="0000FF"/>
          </w:rPr>
          <w:t>Методика</w:t>
        </w:r>
      </w:hyperlink>
      <w:r>
        <w:rPr>
          <w:rFonts w:ascii="Calibri" w:hAnsi="Calibri" w:cs="Calibri"/>
        </w:rPr>
        <w:t xml:space="preserve"> расчета показателя "Объем инвестиций в основной капитал (за исключением бюджетных средств)".</w:t>
      </w:r>
    </w:p>
    <w:p w:rsidR="00477775" w:rsidRDefault="004777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7775" w:rsidRDefault="00477775">
      <w:pPr>
        <w:widowControl w:val="0"/>
        <w:autoSpaceDE w:val="0"/>
        <w:autoSpaceDN w:val="0"/>
        <w:adjustRightInd w:val="0"/>
        <w:spacing w:after="0" w:line="240" w:lineRule="auto"/>
        <w:jc w:val="center"/>
        <w:rPr>
          <w:rFonts w:ascii="Calibri" w:hAnsi="Calibri" w:cs="Calibri"/>
          <w:b/>
          <w:bCs/>
        </w:rPr>
      </w:pPr>
      <w:bookmarkStart w:id="49" w:name="Par515"/>
      <w:bookmarkEnd w:id="49"/>
      <w:r>
        <w:rPr>
          <w:rFonts w:ascii="Calibri" w:hAnsi="Calibri" w:cs="Calibri"/>
          <w:b/>
          <w:bCs/>
        </w:rPr>
        <w:t>МЕТОДИКА</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ПОКАЗАТЕЛЯ "ОБЪЕМ ИНВЕСТИЦИЙ В ОСНОВНОЙ КАПИТАЛ</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БЮДЖЕТНЫХ СРЕДСТВ)"</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109" w:history="1">
        <w:r>
          <w:rPr>
            <w:rFonts w:ascii="Calibri" w:hAnsi="Calibri" w:cs="Calibri"/>
            <w:color w:val="0000FF"/>
          </w:rPr>
          <w:t>Приказ</w:t>
        </w:r>
      </w:hyperlink>
      <w:r>
        <w:rPr>
          <w:rFonts w:ascii="Calibri" w:hAnsi="Calibri" w:cs="Calibri"/>
        </w:rPr>
        <w:t xml:space="preserve"> Росстата от 30.01.2014 N 56.</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jc w:val="right"/>
        <w:outlineLvl w:val="0"/>
        <w:rPr>
          <w:rFonts w:ascii="Calibri" w:hAnsi="Calibri" w:cs="Calibri"/>
        </w:rPr>
      </w:pPr>
      <w:bookmarkStart w:id="50" w:name="Par523"/>
      <w:bookmarkEnd w:id="50"/>
      <w:r>
        <w:rPr>
          <w:rFonts w:ascii="Calibri" w:hAnsi="Calibri" w:cs="Calibri"/>
        </w:rPr>
        <w:t>Приложение N 13</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Росстата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от 05.07.2013 N 261</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b/>
          <w:bCs/>
        </w:rPr>
      </w:pPr>
      <w:bookmarkStart w:id="51" w:name="Par529"/>
      <w:bookmarkEnd w:id="51"/>
      <w:r>
        <w:rPr>
          <w:rFonts w:ascii="Calibri" w:hAnsi="Calibri" w:cs="Calibri"/>
          <w:b/>
          <w:bCs/>
        </w:rPr>
        <w:t>МЕТОДИКА</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ПОКАЗАТЕЛЯ "ОБОРОТ ПРОДУКЦИИ (УСЛУГ), ПРОИЗВОДИМОЙ</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МАЛЫМИ ПРЕДПРИЯТИЯМИ, В ТОМ ЧИСЛЕ МИКРОПРЕДПРИЯТИЯМИ,</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ИНДИВИДУАЛЬНЫМИ ПРЕДПРИНИМАТЕЛЯМИ"</w:t>
      </w:r>
    </w:p>
    <w:p w:rsidR="00477775" w:rsidRDefault="00477775">
      <w:pPr>
        <w:widowControl w:val="0"/>
        <w:autoSpaceDE w:val="0"/>
        <w:autoSpaceDN w:val="0"/>
        <w:adjustRightInd w:val="0"/>
        <w:spacing w:after="0" w:line="240" w:lineRule="auto"/>
        <w:jc w:val="center"/>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методика разработана для оценки показателя "Оборот продукции (услуг), производимой малыми предприятиями, в том числе микропредприятиями, и индивидуальными предпринимателями", включенного в </w:t>
      </w:r>
      <w:hyperlink r:id="rId110" w:history="1">
        <w:r>
          <w:rPr>
            <w:rFonts w:ascii="Calibri" w:hAnsi="Calibri" w:cs="Calibri"/>
            <w:color w:val="0000FF"/>
          </w:rPr>
          <w:t>Перечень</w:t>
        </w:r>
      </w:hyperlink>
      <w:r>
        <w:rPr>
          <w:rFonts w:ascii="Calibri" w:hAnsi="Calibri" w:cs="Calibri"/>
        </w:rPr>
        <w:t xml:space="preserve"> показателей для оценки </w:t>
      </w:r>
      <w:proofErr w:type="gramStart"/>
      <w:r>
        <w:rPr>
          <w:rFonts w:ascii="Calibri" w:hAnsi="Calibri" w:cs="Calibri"/>
        </w:rPr>
        <w:t>эффективности деятельности органов исполнительной власти субъектов Российской Федерации</w:t>
      </w:r>
      <w:proofErr w:type="gramEnd"/>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"Оборот продукции (услуг), производимой малыми предприятиями, в том числе микропредприятиями, и индивидуальными предпринимателями" формируется по субъектам Российской Федерации на основании данных об обороте малых предприятий и </w:t>
      </w:r>
      <w:proofErr w:type="spellStart"/>
      <w:r>
        <w:rPr>
          <w:rFonts w:ascii="Calibri" w:hAnsi="Calibri" w:cs="Calibri"/>
        </w:rPr>
        <w:t>микропредприятий</w:t>
      </w:r>
      <w:proofErr w:type="spellEnd"/>
      <w:r>
        <w:rPr>
          <w:rFonts w:ascii="Calibri" w:hAnsi="Calibri" w:cs="Calibri"/>
        </w:rPr>
        <w:t xml:space="preserve"> и выручки индивидуальных предпринимателей (с учетом налогов и аналогичных обязательных платежей) от продажи товаров, продукции, работ и услуг.</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1" w:history="1">
        <w:r>
          <w:rPr>
            <w:rFonts w:ascii="Calibri" w:hAnsi="Calibri" w:cs="Calibri"/>
            <w:color w:val="0000FF"/>
          </w:rPr>
          <w:t>планом</w:t>
        </w:r>
      </w:hyperlink>
      <w:r>
        <w:rPr>
          <w:rFonts w:ascii="Calibri" w:hAnsi="Calibri" w:cs="Calibri"/>
        </w:rPr>
        <w:t xml:space="preserve"> статистических работ показатель "Оборот продукции </w:t>
      </w:r>
      <w:r>
        <w:rPr>
          <w:rFonts w:ascii="Calibri" w:hAnsi="Calibri" w:cs="Calibri"/>
        </w:rPr>
        <w:lastRenderedPageBreak/>
        <w:t>(услуг), производимой малыми предприятиями, в том числе микропредприятиями, и индивидуальными предпринимателями" в связи с различными сроками готовности информации по источникам его формирования представляется поэтапно в следующие сроки: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1-я оценка (предварительная) - 15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2-я оценка (уточненная) - 1 апреля;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3-я оценка (окончательная) - 15 июля.</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52" w:name="Par541"/>
      <w:bookmarkEnd w:id="52"/>
      <w:r>
        <w:rPr>
          <w:rFonts w:ascii="Calibri" w:hAnsi="Calibri" w:cs="Calibri"/>
        </w:rPr>
        <w:t>1-я оценка (предварительная) - срок представления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рассчитывается на основании данных об обороте малых предприятий за отчетный год, обороте </w:t>
      </w:r>
      <w:proofErr w:type="spellStart"/>
      <w:r>
        <w:rPr>
          <w:rFonts w:ascii="Calibri" w:hAnsi="Calibri" w:cs="Calibri"/>
        </w:rPr>
        <w:t>микропредприятий</w:t>
      </w:r>
      <w:proofErr w:type="spellEnd"/>
      <w:r>
        <w:rPr>
          <w:rFonts w:ascii="Calibri" w:hAnsi="Calibri" w:cs="Calibri"/>
        </w:rPr>
        <w:t xml:space="preserve"> за отчетный год (оперативная информация) и выручке индивидуальных предпринимателей (с учетом налогов и аналогичных обязательных платежей) от продажи товаров, продукции, работ и услуг за год, предшествующий </w:t>
      </w:r>
      <w:proofErr w:type="gramStart"/>
      <w:r>
        <w:rPr>
          <w:rFonts w:ascii="Calibri" w:hAnsi="Calibri" w:cs="Calibri"/>
        </w:rPr>
        <w:t>отчетному</w:t>
      </w:r>
      <w:proofErr w:type="gramEnd"/>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Алгоритм формирования показателя следующий:</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6" type="#_x0000_t75" style="width:162.4pt;height:20.1pt">
            <v:imagedata r:id="rId112" o:title=""/>
          </v:shape>
        </w:pict>
      </w:r>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7" type="#_x0000_t75" style="width:32.65pt;height:20.1pt">
            <v:imagedata r:id="rId113" o:title=""/>
          </v:shape>
        </w:pict>
      </w:r>
      <w:r>
        <w:rPr>
          <w:rFonts w:ascii="Calibri" w:hAnsi="Calibri" w:cs="Calibri"/>
        </w:rPr>
        <w:t xml:space="preserve"> - оборот продукции и услуг, производимых малыми предприятиями, в том числе микропредприятиями, и индивидуальными предпринимателями (1-я оценка);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88" type="#_x0000_t75" style="width:32.65pt;height:15.9pt">
            <v:imagedata r:id="rId114" o:title=""/>
          </v:shape>
        </w:pict>
      </w:r>
      <w:r>
        <w:rPr>
          <w:rFonts w:ascii="Calibri" w:hAnsi="Calibri" w:cs="Calibri"/>
        </w:rPr>
        <w:t xml:space="preserve"> - оборот малых предприятий (без </w:t>
      </w:r>
      <w:proofErr w:type="spellStart"/>
      <w:r>
        <w:rPr>
          <w:rFonts w:ascii="Calibri" w:hAnsi="Calibri" w:cs="Calibri"/>
        </w:rPr>
        <w:t>микропредприятий</w:t>
      </w:r>
      <w:proofErr w:type="spellEnd"/>
      <w:r>
        <w:rPr>
          <w:rFonts w:ascii="Calibri" w:hAnsi="Calibri" w:cs="Calibri"/>
        </w:rPr>
        <w:t>) за отчетный год, тыс. рублей (</w:t>
      </w:r>
      <w:hyperlink r:id="rId115" w:history="1">
        <w:r>
          <w:rPr>
            <w:rFonts w:ascii="Calibri" w:hAnsi="Calibri" w:cs="Calibri"/>
            <w:color w:val="0000FF"/>
          </w:rPr>
          <w:t>форма N ПМ</w:t>
        </w:r>
      </w:hyperlink>
      <w:r>
        <w:rPr>
          <w:rFonts w:ascii="Calibri" w:hAnsi="Calibri" w:cs="Calibri"/>
        </w:rPr>
        <w:t xml:space="preserve"> за январь - декабрь отчетного года);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9" type="#_x0000_t75" style="width:37.65pt;height:20.1pt">
            <v:imagedata r:id="rId116" o:title=""/>
          </v:shape>
        </w:pict>
      </w:r>
      <w:r>
        <w:rPr>
          <w:rFonts w:ascii="Calibri" w:hAnsi="Calibri" w:cs="Calibri"/>
        </w:rPr>
        <w:t xml:space="preserve"> - оборот </w:t>
      </w:r>
      <w:proofErr w:type="spellStart"/>
      <w:r>
        <w:rPr>
          <w:rFonts w:ascii="Calibri" w:hAnsi="Calibri" w:cs="Calibri"/>
        </w:rPr>
        <w:t>микропредприятий</w:t>
      </w:r>
      <w:proofErr w:type="spellEnd"/>
      <w:r>
        <w:rPr>
          <w:rFonts w:ascii="Calibri" w:hAnsi="Calibri" w:cs="Calibri"/>
        </w:rPr>
        <w:t xml:space="preserve"> за отчетный год (предварительные данные), тыс. рублей (формы </w:t>
      </w:r>
      <w:hyperlink r:id="rId117" w:history="1">
        <w:r>
          <w:rPr>
            <w:rFonts w:ascii="Calibri" w:hAnsi="Calibri" w:cs="Calibri"/>
            <w:color w:val="0000FF"/>
          </w:rPr>
          <w:t xml:space="preserve">N </w:t>
        </w:r>
        <w:proofErr w:type="spellStart"/>
        <w:r>
          <w:rPr>
            <w:rFonts w:ascii="Calibri" w:hAnsi="Calibri" w:cs="Calibri"/>
            <w:color w:val="0000FF"/>
          </w:rPr>
          <w:t>N</w:t>
        </w:r>
        <w:proofErr w:type="spellEnd"/>
        <w:r>
          <w:rPr>
            <w:rFonts w:ascii="Calibri" w:hAnsi="Calibri" w:cs="Calibri"/>
            <w:color w:val="0000FF"/>
          </w:rPr>
          <w:t xml:space="preserve"> М</w:t>
        </w:r>
        <w:proofErr w:type="gramStart"/>
        <w:r>
          <w:rPr>
            <w:rFonts w:ascii="Calibri" w:hAnsi="Calibri" w:cs="Calibri"/>
            <w:color w:val="0000FF"/>
          </w:rPr>
          <w:t>П(</w:t>
        </w:r>
        <w:proofErr w:type="gramEnd"/>
        <w:r>
          <w:rPr>
            <w:rFonts w:ascii="Calibri" w:hAnsi="Calibri" w:cs="Calibri"/>
            <w:color w:val="0000FF"/>
          </w:rPr>
          <w:t>микро)</w:t>
        </w:r>
      </w:hyperlink>
      <w:r>
        <w:rPr>
          <w:rFonts w:ascii="Calibri" w:hAnsi="Calibri" w:cs="Calibri"/>
        </w:rPr>
        <w:t xml:space="preserve"> и </w:t>
      </w:r>
      <w:hyperlink r:id="rId118" w:history="1">
        <w:r>
          <w:rPr>
            <w:rFonts w:ascii="Calibri" w:hAnsi="Calibri" w:cs="Calibri"/>
            <w:color w:val="0000FF"/>
          </w:rPr>
          <w:t>МП(микро)-</w:t>
        </w:r>
        <w:proofErr w:type="spellStart"/>
        <w:r>
          <w:rPr>
            <w:rFonts w:ascii="Calibri" w:hAnsi="Calibri" w:cs="Calibri"/>
            <w:color w:val="0000FF"/>
          </w:rPr>
          <w:t>сх</w:t>
        </w:r>
        <w:proofErr w:type="spellEnd"/>
      </w:hyperlink>
      <w:r>
        <w:rPr>
          <w:rFonts w:ascii="Calibri" w:hAnsi="Calibri" w:cs="Calibri"/>
        </w:rPr>
        <w:t xml:space="preserve"> за отчетный год);</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0" type="#_x0000_t75" style="width:27.65pt;height:20.1pt">
            <v:imagedata r:id="rId119" o:title=""/>
          </v:shape>
        </w:pict>
      </w:r>
      <w:r>
        <w:rPr>
          <w:rFonts w:ascii="Calibri" w:hAnsi="Calibri" w:cs="Calibri"/>
        </w:rPr>
        <w:t xml:space="preserve"> - выручка индивидуальных предпринимателей за год, предшествующий </w:t>
      </w:r>
      <w:proofErr w:type="gramStart"/>
      <w:r>
        <w:rPr>
          <w:rFonts w:ascii="Calibri" w:hAnsi="Calibri" w:cs="Calibri"/>
        </w:rPr>
        <w:t>отчетному</w:t>
      </w:r>
      <w:proofErr w:type="gramEnd"/>
      <w:r>
        <w:rPr>
          <w:rFonts w:ascii="Calibri" w:hAnsi="Calibri" w:cs="Calibri"/>
        </w:rPr>
        <w:t xml:space="preserve">, тыс. рублей (формы </w:t>
      </w:r>
      <w:hyperlink r:id="rId120" w:history="1">
        <w:r>
          <w:rPr>
            <w:rFonts w:ascii="Calibri" w:hAnsi="Calibri" w:cs="Calibri"/>
            <w:color w:val="0000FF"/>
          </w:rPr>
          <w:t xml:space="preserve">N </w:t>
        </w:r>
        <w:proofErr w:type="spellStart"/>
        <w:r>
          <w:rPr>
            <w:rFonts w:ascii="Calibri" w:hAnsi="Calibri" w:cs="Calibri"/>
            <w:color w:val="0000FF"/>
          </w:rPr>
          <w:t>N</w:t>
        </w:r>
        <w:proofErr w:type="spellEnd"/>
        <w:r>
          <w:rPr>
            <w:rFonts w:ascii="Calibri" w:hAnsi="Calibri" w:cs="Calibri"/>
            <w:color w:val="0000FF"/>
          </w:rPr>
          <w:t xml:space="preserve"> 1-ИП</w:t>
        </w:r>
      </w:hyperlink>
      <w:r>
        <w:rPr>
          <w:rFonts w:ascii="Calibri" w:hAnsi="Calibri" w:cs="Calibri"/>
        </w:rPr>
        <w:t xml:space="preserve"> и </w:t>
      </w:r>
      <w:hyperlink r:id="rId121" w:history="1">
        <w:r>
          <w:rPr>
            <w:rFonts w:ascii="Calibri" w:hAnsi="Calibri" w:cs="Calibri"/>
            <w:color w:val="0000FF"/>
          </w:rPr>
          <w:t>ИП-</w:t>
        </w:r>
        <w:proofErr w:type="spellStart"/>
        <w:r>
          <w:rPr>
            <w:rFonts w:ascii="Calibri" w:hAnsi="Calibri" w:cs="Calibri"/>
            <w:color w:val="0000FF"/>
          </w:rPr>
          <w:t>сх</w:t>
        </w:r>
        <w:proofErr w:type="spellEnd"/>
      </w:hyperlink>
      <w:r>
        <w:rPr>
          <w:rFonts w:ascii="Calibri" w:hAnsi="Calibri" w:cs="Calibri"/>
        </w:rPr>
        <w:t xml:space="preserve"> за предшествующий отчетному год).</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53" w:name="Par553"/>
      <w:bookmarkEnd w:id="53"/>
      <w:r>
        <w:rPr>
          <w:rFonts w:ascii="Calibri" w:hAnsi="Calibri" w:cs="Calibri"/>
        </w:rPr>
        <w:t>2-я оценка (уточненная) - срок представления 1 апреля.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рассчитывается на основании данных об обороте малых предприятий за отчетный год, обороте </w:t>
      </w:r>
      <w:proofErr w:type="spellStart"/>
      <w:r>
        <w:rPr>
          <w:rFonts w:ascii="Calibri" w:hAnsi="Calibri" w:cs="Calibri"/>
        </w:rPr>
        <w:t>микропредприятий</w:t>
      </w:r>
      <w:proofErr w:type="spellEnd"/>
      <w:r>
        <w:rPr>
          <w:rFonts w:ascii="Calibri" w:hAnsi="Calibri" w:cs="Calibri"/>
        </w:rPr>
        <w:t xml:space="preserve"> за отчетный год и выручки индивидуальных предпринимателей (с учетом налогов и аналогичных обязательных платежей) от продажи товаров, продукции, работ и услуг за год, предшествующий </w:t>
      </w:r>
      <w:proofErr w:type="gramStart"/>
      <w:r>
        <w:rPr>
          <w:rFonts w:ascii="Calibri" w:hAnsi="Calibri" w:cs="Calibri"/>
        </w:rPr>
        <w:t>отчетному</w:t>
      </w:r>
      <w:proofErr w:type="gramEnd"/>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Алгоритм формирования показателя следующий:</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1" type="#_x0000_t75" style="width:162.4pt;height:20.1pt">
            <v:imagedata r:id="rId122" o:title=""/>
          </v:shape>
        </w:pict>
      </w:r>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2" type="#_x0000_t75" style="width:34.35pt;height:20.1pt">
            <v:imagedata r:id="rId123" o:title=""/>
          </v:shape>
        </w:pict>
      </w:r>
      <w:r>
        <w:rPr>
          <w:rFonts w:ascii="Calibri" w:hAnsi="Calibri" w:cs="Calibri"/>
        </w:rPr>
        <w:t xml:space="preserve"> - оборот продукции и услуг, производимых малыми предприятиями, в том числе микропредприятиями, и индивидуальными предпринимателями (2-я оценка);</w:t>
      </w:r>
    </w:p>
    <w:p w:rsidR="00477775" w:rsidRDefault="0047777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Omal</w:t>
      </w:r>
      <w:proofErr w:type="spellEnd"/>
      <w:r>
        <w:rPr>
          <w:rFonts w:ascii="Calibri" w:hAnsi="Calibri" w:cs="Calibri"/>
        </w:rPr>
        <w:t xml:space="preserve"> - оборот малых предприятий (без </w:t>
      </w:r>
      <w:proofErr w:type="spellStart"/>
      <w:r>
        <w:rPr>
          <w:rFonts w:ascii="Calibri" w:hAnsi="Calibri" w:cs="Calibri"/>
        </w:rPr>
        <w:t>микропредприятий</w:t>
      </w:r>
      <w:proofErr w:type="spellEnd"/>
      <w:r>
        <w:rPr>
          <w:rFonts w:ascii="Calibri" w:hAnsi="Calibri" w:cs="Calibri"/>
        </w:rPr>
        <w:t>) за отчетный год, тыс. рублей (</w:t>
      </w:r>
      <w:hyperlink r:id="rId124" w:history="1">
        <w:r>
          <w:rPr>
            <w:rFonts w:ascii="Calibri" w:hAnsi="Calibri" w:cs="Calibri"/>
            <w:color w:val="0000FF"/>
          </w:rPr>
          <w:t>форма N ПМ</w:t>
        </w:r>
      </w:hyperlink>
      <w:r>
        <w:rPr>
          <w:rFonts w:ascii="Calibri" w:hAnsi="Calibri" w:cs="Calibri"/>
        </w:rPr>
        <w:t xml:space="preserve"> за январь - декабрь отчетного года);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3" type="#_x0000_t75" style="width:37.65pt;height:20.1pt">
            <v:imagedata r:id="rId125" o:title=""/>
          </v:shape>
        </w:pict>
      </w:r>
      <w:r>
        <w:rPr>
          <w:rFonts w:ascii="Calibri" w:hAnsi="Calibri" w:cs="Calibri"/>
        </w:rPr>
        <w:t xml:space="preserve"> - оборот </w:t>
      </w:r>
      <w:proofErr w:type="spellStart"/>
      <w:r>
        <w:rPr>
          <w:rFonts w:ascii="Calibri" w:hAnsi="Calibri" w:cs="Calibri"/>
        </w:rPr>
        <w:t>микропредприятий</w:t>
      </w:r>
      <w:proofErr w:type="spellEnd"/>
      <w:r>
        <w:rPr>
          <w:rFonts w:ascii="Calibri" w:hAnsi="Calibri" w:cs="Calibri"/>
        </w:rPr>
        <w:t xml:space="preserve"> за отчетный год (уточненные данные), тыс. рублей (формы </w:t>
      </w:r>
      <w:hyperlink r:id="rId126" w:history="1">
        <w:r>
          <w:rPr>
            <w:rFonts w:ascii="Calibri" w:hAnsi="Calibri" w:cs="Calibri"/>
            <w:color w:val="0000FF"/>
          </w:rPr>
          <w:t xml:space="preserve">N </w:t>
        </w:r>
        <w:proofErr w:type="spellStart"/>
        <w:r>
          <w:rPr>
            <w:rFonts w:ascii="Calibri" w:hAnsi="Calibri" w:cs="Calibri"/>
            <w:color w:val="0000FF"/>
          </w:rPr>
          <w:t>N</w:t>
        </w:r>
        <w:proofErr w:type="spellEnd"/>
        <w:r>
          <w:rPr>
            <w:rFonts w:ascii="Calibri" w:hAnsi="Calibri" w:cs="Calibri"/>
            <w:color w:val="0000FF"/>
          </w:rPr>
          <w:t xml:space="preserve"> М</w:t>
        </w:r>
        <w:proofErr w:type="gramStart"/>
        <w:r>
          <w:rPr>
            <w:rFonts w:ascii="Calibri" w:hAnsi="Calibri" w:cs="Calibri"/>
            <w:color w:val="0000FF"/>
          </w:rPr>
          <w:t>П(</w:t>
        </w:r>
        <w:proofErr w:type="gramEnd"/>
        <w:r>
          <w:rPr>
            <w:rFonts w:ascii="Calibri" w:hAnsi="Calibri" w:cs="Calibri"/>
            <w:color w:val="0000FF"/>
          </w:rPr>
          <w:t>микро)</w:t>
        </w:r>
      </w:hyperlink>
      <w:r>
        <w:rPr>
          <w:rFonts w:ascii="Calibri" w:hAnsi="Calibri" w:cs="Calibri"/>
        </w:rPr>
        <w:t xml:space="preserve"> и </w:t>
      </w:r>
      <w:hyperlink r:id="rId127" w:history="1">
        <w:r>
          <w:rPr>
            <w:rFonts w:ascii="Calibri" w:hAnsi="Calibri" w:cs="Calibri"/>
            <w:color w:val="0000FF"/>
          </w:rPr>
          <w:t>МП(микро)-</w:t>
        </w:r>
        <w:proofErr w:type="spellStart"/>
        <w:r>
          <w:rPr>
            <w:rFonts w:ascii="Calibri" w:hAnsi="Calibri" w:cs="Calibri"/>
            <w:color w:val="0000FF"/>
          </w:rPr>
          <w:t>сх</w:t>
        </w:r>
        <w:proofErr w:type="spellEnd"/>
      </w:hyperlink>
      <w:r>
        <w:rPr>
          <w:rFonts w:ascii="Calibri" w:hAnsi="Calibri" w:cs="Calibri"/>
        </w:rPr>
        <w:t xml:space="preserve"> за отчетный год);</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4" type="#_x0000_t75" style="width:27.65pt;height:20.1pt">
            <v:imagedata r:id="rId128" o:title=""/>
          </v:shape>
        </w:pict>
      </w:r>
      <w:r>
        <w:rPr>
          <w:rFonts w:ascii="Calibri" w:hAnsi="Calibri" w:cs="Calibri"/>
        </w:rPr>
        <w:t xml:space="preserve"> - выручка индивидуальных предпринимателей за предшествующий </w:t>
      </w:r>
      <w:proofErr w:type="gramStart"/>
      <w:r>
        <w:rPr>
          <w:rFonts w:ascii="Calibri" w:hAnsi="Calibri" w:cs="Calibri"/>
        </w:rPr>
        <w:t>отчетному</w:t>
      </w:r>
      <w:proofErr w:type="gramEnd"/>
      <w:r>
        <w:rPr>
          <w:rFonts w:ascii="Calibri" w:hAnsi="Calibri" w:cs="Calibri"/>
        </w:rPr>
        <w:t xml:space="preserve"> год, тыс. рублей (формы </w:t>
      </w:r>
      <w:hyperlink r:id="rId129" w:history="1">
        <w:r>
          <w:rPr>
            <w:rFonts w:ascii="Calibri" w:hAnsi="Calibri" w:cs="Calibri"/>
            <w:color w:val="0000FF"/>
          </w:rPr>
          <w:t xml:space="preserve">N </w:t>
        </w:r>
        <w:proofErr w:type="spellStart"/>
        <w:r>
          <w:rPr>
            <w:rFonts w:ascii="Calibri" w:hAnsi="Calibri" w:cs="Calibri"/>
            <w:color w:val="0000FF"/>
          </w:rPr>
          <w:t>N</w:t>
        </w:r>
        <w:proofErr w:type="spellEnd"/>
        <w:r>
          <w:rPr>
            <w:rFonts w:ascii="Calibri" w:hAnsi="Calibri" w:cs="Calibri"/>
            <w:color w:val="0000FF"/>
          </w:rPr>
          <w:t xml:space="preserve"> 1-ИП</w:t>
        </w:r>
      </w:hyperlink>
      <w:r>
        <w:rPr>
          <w:rFonts w:ascii="Calibri" w:hAnsi="Calibri" w:cs="Calibri"/>
        </w:rPr>
        <w:t xml:space="preserve"> и </w:t>
      </w:r>
      <w:hyperlink r:id="rId130" w:history="1">
        <w:r>
          <w:rPr>
            <w:rFonts w:ascii="Calibri" w:hAnsi="Calibri" w:cs="Calibri"/>
            <w:color w:val="0000FF"/>
          </w:rPr>
          <w:t>ИП-</w:t>
        </w:r>
        <w:proofErr w:type="spellStart"/>
        <w:r>
          <w:rPr>
            <w:rFonts w:ascii="Calibri" w:hAnsi="Calibri" w:cs="Calibri"/>
            <w:color w:val="0000FF"/>
          </w:rPr>
          <w:t>сх</w:t>
        </w:r>
        <w:proofErr w:type="spellEnd"/>
      </w:hyperlink>
      <w:r>
        <w:rPr>
          <w:rFonts w:ascii="Calibri" w:hAnsi="Calibri" w:cs="Calibri"/>
        </w:rPr>
        <w:t xml:space="preserve"> за предшествующий отчетному год).</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54" w:name="Par565"/>
      <w:bookmarkEnd w:id="54"/>
      <w:r>
        <w:rPr>
          <w:rFonts w:ascii="Calibri" w:hAnsi="Calibri" w:cs="Calibri"/>
        </w:rPr>
        <w:t>3-я оценка (окончательная) - срок представления 15 июля.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рассчитывается на основании данных об обороте малых предприятий за отчетный год, обороте </w:t>
      </w:r>
      <w:proofErr w:type="spellStart"/>
      <w:r>
        <w:rPr>
          <w:rFonts w:ascii="Calibri" w:hAnsi="Calibri" w:cs="Calibri"/>
        </w:rPr>
        <w:t>микропредприятий</w:t>
      </w:r>
      <w:proofErr w:type="spellEnd"/>
      <w:r>
        <w:rPr>
          <w:rFonts w:ascii="Calibri" w:hAnsi="Calibri" w:cs="Calibri"/>
        </w:rPr>
        <w:t xml:space="preserve"> за отчетный год и выручки индивидуальных предпринимателей (с учетом налогов и аналогичных обязательных платежей) от продажи товаров, продукции, работ и услуг за отчетный год.</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Алгоритм формирования показателя следующий:</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5" type="#_x0000_t75" style="width:165.75pt;height:20.1pt">
            <v:imagedata r:id="rId131" o:title=""/>
          </v:shape>
        </w:pict>
      </w:r>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6" type="#_x0000_t75" style="width:34.35pt;height:20.1pt">
            <v:imagedata r:id="rId132" o:title=""/>
          </v:shape>
        </w:pict>
      </w:r>
      <w:r>
        <w:rPr>
          <w:rFonts w:ascii="Calibri" w:hAnsi="Calibri" w:cs="Calibri"/>
        </w:rPr>
        <w:t xml:space="preserve"> - оборот продукции и услуг, производимых малыми предприятиями, в том числе микропредприятиями, и индивидуальными предпринимателями (3-я оценка);</w:t>
      </w:r>
    </w:p>
    <w:p w:rsidR="00477775" w:rsidRDefault="0047777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Omal</w:t>
      </w:r>
      <w:proofErr w:type="spellEnd"/>
      <w:r>
        <w:rPr>
          <w:rFonts w:ascii="Calibri" w:hAnsi="Calibri" w:cs="Calibri"/>
        </w:rPr>
        <w:t xml:space="preserve"> - оборот малых предприятий (без </w:t>
      </w:r>
      <w:proofErr w:type="spellStart"/>
      <w:r>
        <w:rPr>
          <w:rFonts w:ascii="Calibri" w:hAnsi="Calibri" w:cs="Calibri"/>
        </w:rPr>
        <w:t>микропредприятий</w:t>
      </w:r>
      <w:proofErr w:type="spellEnd"/>
      <w:r>
        <w:rPr>
          <w:rFonts w:ascii="Calibri" w:hAnsi="Calibri" w:cs="Calibri"/>
        </w:rPr>
        <w:t>) за отчетный год, тыс. рублей (</w:t>
      </w:r>
      <w:hyperlink r:id="rId133" w:history="1">
        <w:r>
          <w:rPr>
            <w:rFonts w:ascii="Calibri" w:hAnsi="Calibri" w:cs="Calibri"/>
            <w:color w:val="0000FF"/>
          </w:rPr>
          <w:t>форма N ПМ</w:t>
        </w:r>
      </w:hyperlink>
      <w:r>
        <w:rPr>
          <w:rFonts w:ascii="Calibri" w:hAnsi="Calibri" w:cs="Calibri"/>
        </w:rPr>
        <w:t xml:space="preserve"> за январь - декабрь отчетного года);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7" type="#_x0000_t75" style="width:37.65pt;height:20.1pt">
            <v:imagedata r:id="rId134" o:title=""/>
          </v:shape>
        </w:pict>
      </w:r>
      <w:r>
        <w:rPr>
          <w:rFonts w:ascii="Calibri" w:hAnsi="Calibri" w:cs="Calibri"/>
        </w:rPr>
        <w:t xml:space="preserve"> - оборот </w:t>
      </w:r>
      <w:proofErr w:type="spellStart"/>
      <w:r>
        <w:rPr>
          <w:rFonts w:ascii="Calibri" w:hAnsi="Calibri" w:cs="Calibri"/>
        </w:rPr>
        <w:t>микропредприятий</w:t>
      </w:r>
      <w:proofErr w:type="spellEnd"/>
      <w:r>
        <w:rPr>
          <w:rFonts w:ascii="Calibri" w:hAnsi="Calibri" w:cs="Calibri"/>
        </w:rPr>
        <w:t xml:space="preserve"> за отчетный год, тыс. рублей (формы N </w:t>
      </w:r>
      <w:hyperlink r:id="rId135" w:history="1">
        <w:proofErr w:type="spellStart"/>
        <w:r>
          <w:rPr>
            <w:rFonts w:ascii="Calibri" w:hAnsi="Calibri" w:cs="Calibri"/>
            <w:color w:val="0000FF"/>
          </w:rPr>
          <w:t>N</w:t>
        </w:r>
        <w:proofErr w:type="spellEnd"/>
        <w:r>
          <w:rPr>
            <w:rFonts w:ascii="Calibri" w:hAnsi="Calibri" w:cs="Calibri"/>
            <w:color w:val="0000FF"/>
          </w:rPr>
          <w:t xml:space="preserve"> М</w:t>
        </w:r>
        <w:proofErr w:type="gramStart"/>
        <w:r>
          <w:rPr>
            <w:rFonts w:ascii="Calibri" w:hAnsi="Calibri" w:cs="Calibri"/>
            <w:color w:val="0000FF"/>
          </w:rPr>
          <w:t>П(</w:t>
        </w:r>
        <w:proofErr w:type="gramEnd"/>
        <w:r>
          <w:rPr>
            <w:rFonts w:ascii="Calibri" w:hAnsi="Calibri" w:cs="Calibri"/>
            <w:color w:val="0000FF"/>
          </w:rPr>
          <w:t>микро)</w:t>
        </w:r>
      </w:hyperlink>
      <w:r>
        <w:rPr>
          <w:rFonts w:ascii="Calibri" w:hAnsi="Calibri" w:cs="Calibri"/>
        </w:rPr>
        <w:t xml:space="preserve"> и </w:t>
      </w:r>
      <w:hyperlink r:id="rId136" w:history="1">
        <w:r>
          <w:rPr>
            <w:rFonts w:ascii="Calibri" w:hAnsi="Calibri" w:cs="Calibri"/>
            <w:color w:val="0000FF"/>
          </w:rPr>
          <w:t>МП(микро)-</w:t>
        </w:r>
        <w:proofErr w:type="spellStart"/>
        <w:r>
          <w:rPr>
            <w:rFonts w:ascii="Calibri" w:hAnsi="Calibri" w:cs="Calibri"/>
            <w:color w:val="0000FF"/>
          </w:rPr>
          <w:t>сх</w:t>
        </w:r>
        <w:proofErr w:type="spellEnd"/>
      </w:hyperlink>
      <w:r>
        <w:rPr>
          <w:rFonts w:ascii="Calibri" w:hAnsi="Calibri" w:cs="Calibri"/>
        </w:rPr>
        <w:t xml:space="preserve"> за отчетный год);</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8" type="#_x0000_t75" style="width:29.3pt;height:20.1pt">
            <v:imagedata r:id="rId137" o:title=""/>
          </v:shape>
        </w:pict>
      </w:r>
      <w:r>
        <w:rPr>
          <w:rFonts w:ascii="Calibri" w:hAnsi="Calibri" w:cs="Calibri"/>
        </w:rPr>
        <w:t xml:space="preserve"> - выручка индивидуальных предпринимателей за отчетный год, тыс. рублей (формы </w:t>
      </w:r>
      <w:hyperlink r:id="rId138" w:history="1">
        <w:r>
          <w:rPr>
            <w:rFonts w:ascii="Calibri" w:hAnsi="Calibri" w:cs="Calibri"/>
            <w:color w:val="0000FF"/>
          </w:rPr>
          <w:t xml:space="preserve">N </w:t>
        </w:r>
        <w:proofErr w:type="spellStart"/>
        <w:r>
          <w:rPr>
            <w:rFonts w:ascii="Calibri" w:hAnsi="Calibri" w:cs="Calibri"/>
            <w:color w:val="0000FF"/>
          </w:rPr>
          <w:t>N</w:t>
        </w:r>
        <w:proofErr w:type="spellEnd"/>
        <w:r>
          <w:rPr>
            <w:rFonts w:ascii="Calibri" w:hAnsi="Calibri" w:cs="Calibri"/>
            <w:color w:val="0000FF"/>
          </w:rPr>
          <w:t xml:space="preserve"> 1-ИП</w:t>
        </w:r>
      </w:hyperlink>
      <w:r>
        <w:rPr>
          <w:rFonts w:ascii="Calibri" w:hAnsi="Calibri" w:cs="Calibri"/>
        </w:rPr>
        <w:t xml:space="preserve"> и </w:t>
      </w:r>
      <w:hyperlink r:id="rId139" w:history="1">
        <w:r>
          <w:rPr>
            <w:rFonts w:ascii="Calibri" w:hAnsi="Calibri" w:cs="Calibri"/>
            <w:color w:val="0000FF"/>
          </w:rPr>
          <w:t>ИП-</w:t>
        </w:r>
        <w:proofErr w:type="spellStart"/>
        <w:r>
          <w:rPr>
            <w:rFonts w:ascii="Calibri" w:hAnsi="Calibri" w:cs="Calibri"/>
            <w:color w:val="0000FF"/>
          </w:rPr>
          <w:t>сх</w:t>
        </w:r>
        <w:proofErr w:type="spellEnd"/>
      </w:hyperlink>
      <w:r>
        <w:rPr>
          <w:rFonts w:ascii="Calibri" w:hAnsi="Calibri" w:cs="Calibri"/>
        </w:rPr>
        <w:t xml:space="preserve"> за отчетный год).</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55" w:name="Par577"/>
      <w:bookmarkEnd w:id="55"/>
      <w:r>
        <w:rPr>
          <w:rFonts w:ascii="Calibri" w:hAnsi="Calibri" w:cs="Calibri"/>
        </w:rPr>
        <w:t>Источники информации для расчета показателя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Источником информации являются выборочные федеральные статистические наблюдения за деятельностью малых предприятий, </w:t>
      </w:r>
      <w:proofErr w:type="spellStart"/>
      <w:r>
        <w:rPr>
          <w:rFonts w:ascii="Calibri" w:hAnsi="Calibri" w:cs="Calibri"/>
        </w:rPr>
        <w:t>микропредприятий</w:t>
      </w:r>
      <w:proofErr w:type="spellEnd"/>
      <w:r>
        <w:rPr>
          <w:rFonts w:ascii="Calibri" w:hAnsi="Calibri" w:cs="Calibri"/>
        </w:rPr>
        <w:t xml:space="preserve">, индивидуальных предпринимателей, осуществляемых на основе представительной (репрезентативной) выборки, на уровне субъекта Российской Федерации. Выборочная совокупность указанных категорий субъектов малого предпринимательства создается на основе многомерного расслоенного случайного отбора. Распространенные сводные итоги формируются на региональном и федеральном уровнях по малым предприятиям (без </w:t>
      </w:r>
      <w:proofErr w:type="spellStart"/>
      <w:r>
        <w:rPr>
          <w:rFonts w:ascii="Calibri" w:hAnsi="Calibri" w:cs="Calibri"/>
        </w:rPr>
        <w:t>микропредприятий</w:t>
      </w:r>
      <w:proofErr w:type="spellEnd"/>
      <w:r>
        <w:rPr>
          <w:rFonts w:ascii="Calibri" w:hAnsi="Calibri" w:cs="Calibri"/>
        </w:rPr>
        <w:t xml:space="preserve">), по </w:t>
      </w:r>
      <w:proofErr w:type="spellStart"/>
      <w:r>
        <w:rPr>
          <w:rFonts w:ascii="Calibri" w:hAnsi="Calibri" w:cs="Calibri"/>
        </w:rPr>
        <w:t>микропредприятиям</w:t>
      </w:r>
      <w:proofErr w:type="spellEnd"/>
      <w:r>
        <w:rPr>
          <w:rFonts w:ascii="Calibri" w:hAnsi="Calibri" w:cs="Calibri"/>
        </w:rPr>
        <w:t>, по индивидуальным предпринимателям.</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осуществления выборочных обследований установлен </w:t>
      </w:r>
      <w:hyperlink r:id="rId14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февраля 2008 г. N 79 "О порядке проведения выборочных статистических наблюдений за деятельностью субъектов малого и среднего предпринимательства".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показателей осуществляется по субъектам Российской Федерации ежегодно на основании следующих информационных ресурсов:</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41" w:history="1">
        <w:r>
          <w:rPr>
            <w:rFonts w:ascii="Calibri" w:hAnsi="Calibri" w:cs="Calibri"/>
            <w:color w:val="0000FF"/>
          </w:rPr>
          <w:t>форма N ПМ</w:t>
        </w:r>
      </w:hyperlink>
      <w:r>
        <w:rPr>
          <w:rFonts w:ascii="Calibri" w:hAnsi="Calibri" w:cs="Calibri"/>
        </w:rPr>
        <w:t xml:space="preserve"> "Сведения об основных показателях деятельности малого предприятия";</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42" w:history="1">
        <w:r>
          <w:rPr>
            <w:rFonts w:ascii="Calibri" w:hAnsi="Calibri" w:cs="Calibri"/>
            <w:color w:val="0000FF"/>
          </w:rPr>
          <w:t>форма N М</w:t>
        </w:r>
        <w:proofErr w:type="gramStart"/>
        <w:r>
          <w:rPr>
            <w:rFonts w:ascii="Calibri" w:hAnsi="Calibri" w:cs="Calibri"/>
            <w:color w:val="0000FF"/>
          </w:rPr>
          <w:t>П(</w:t>
        </w:r>
        <w:proofErr w:type="gramEnd"/>
        <w:r>
          <w:rPr>
            <w:rFonts w:ascii="Calibri" w:hAnsi="Calibri" w:cs="Calibri"/>
            <w:color w:val="0000FF"/>
          </w:rPr>
          <w:t>микро)</w:t>
        </w:r>
      </w:hyperlink>
      <w:r>
        <w:rPr>
          <w:rFonts w:ascii="Calibri" w:hAnsi="Calibri" w:cs="Calibri"/>
        </w:rPr>
        <w:t xml:space="preserve"> "Сведения об основных показателях деятельности </w:t>
      </w:r>
      <w:proofErr w:type="spellStart"/>
      <w:r>
        <w:rPr>
          <w:rFonts w:ascii="Calibri" w:hAnsi="Calibri" w:cs="Calibri"/>
        </w:rPr>
        <w:t>микропредприятия</w:t>
      </w:r>
      <w:proofErr w:type="spellEnd"/>
      <w:r>
        <w:rPr>
          <w:rFonts w:ascii="Calibri" w:hAnsi="Calibri" w:cs="Calibri"/>
        </w:rPr>
        <w:t>" (кроме осуществляющих сельскохозяйственную деятельность);</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43" w:history="1">
        <w:r>
          <w:rPr>
            <w:rFonts w:ascii="Calibri" w:hAnsi="Calibri" w:cs="Calibri"/>
            <w:color w:val="0000FF"/>
          </w:rPr>
          <w:t>форма N М</w:t>
        </w:r>
        <w:proofErr w:type="gramStart"/>
        <w:r>
          <w:rPr>
            <w:rFonts w:ascii="Calibri" w:hAnsi="Calibri" w:cs="Calibri"/>
            <w:color w:val="0000FF"/>
          </w:rPr>
          <w:t>П(</w:t>
        </w:r>
        <w:proofErr w:type="gramEnd"/>
        <w:r>
          <w:rPr>
            <w:rFonts w:ascii="Calibri" w:hAnsi="Calibri" w:cs="Calibri"/>
            <w:color w:val="0000FF"/>
          </w:rPr>
          <w:t>микро)-</w:t>
        </w:r>
        <w:proofErr w:type="spellStart"/>
        <w:r>
          <w:rPr>
            <w:rFonts w:ascii="Calibri" w:hAnsi="Calibri" w:cs="Calibri"/>
            <w:color w:val="0000FF"/>
          </w:rPr>
          <w:t>сх</w:t>
        </w:r>
        <w:proofErr w:type="spellEnd"/>
      </w:hyperlink>
      <w:r>
        <w:rPr>
          <w:rFonts w:ascii="Calibri" w:hAnsi="Calibri" w:cs="Calibri"/>
        </w:rPr>
        <w:t xml:space="preserve"> "Сведения об основных показателях деятельности </w:t>
      </w:r>
      <w:proofErr w:type="spellStart"/>
      <w:r>
        <w:rPr>
          <w:rFonts w:ascii="Calibri" w:hAnsi="Calibri" w:cs="Calibri"/>
        </w:rPr>
        <w:t>микропредприятия</w:t>
      </w:r>
      <w:proofErr w:type="spellEnd"/>
      <w:r>
        <w:rPr>
          <w:rFonts w:ascii="Calibri" w:hAnsi="Calibri" w:cs="Calibri"/>
        </w:rPr>
        <w:t>, осуществляющего сельскохозяйственную деятельность";</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44" w:history="1">
        <w:r>
          <w:rPr>
            <w:rFonts w:ascii="Calibri" w:hAnsi="Calibri" w:cs="Calibri"/>
            <w:color w:val="0000FF"/>
          </w:rPr>
          <w:t>форма N 1-ИП</w:t>
        </w:r>
      </w:hyperlink>
      <w:r>
        <w:rPr>
          <w:rFonts w:ascii="Calibri" w:hAnsi="Calibri" w:cs="Calibri"/>
        </w:rPr>
        <w:t xml:space="preserve"> "Сведения о деятельности индивидуального предпринимателя" (кроме </w:t>
      </w:r>
      <w:proofErr w:type="gramStart"/>
      <w:r>
        <w:rPr>
          <w:rFonts w:ascii="Calibri" w:hAnsi="Calibri" w:cs="Calibri"/>
        </w:rPr>
        <w:t>осуществляющих</w:t>
      </w:r>
      <w:proofErr w:type="gramEnd"/>
      <w:r>
        <w:rPr>
          <w:rFonts w:ascii="Calibri" w:hAnsi="Calibri" w:cs="Calibri"/>
        </w:rPr>
        <w:t xml:space="preserve"> сельскохозяйственную деятельность);</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45" w:history="1">
        <w:r>
          <w:rPr>
            <w:rFonts w:ascii="Calibri" w:hAnsi="Calibri" w:cs="Calibri"/>
            <w:color w:val="0000FF"/>
          </w:rPr>
          <w:t>форма N 1-ИП-сх</w:t>
        </w:r>
      </w:hyperlink>
      <w:r>
        <w:rPr>
          <w:rFonts w:ascii="Calibri" w:hAnsi="Calibri" w:cs="Calibri"/>
        </w:rPr>
        <w:t xml:space="preserve"> "Сведения о деятельности индивидуального предпринимателя, осуществляющего сельскохозяйственную деятельность".</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outlineLvl w:val="0"/>
        <w:rPr>
          <w:rFonts w:ascii="Calibri" w:hAnsi="Calibri" w:cs="Calibri"/>
        </w:rPr>
      </w:pPr>
      <w:bookmarkStart w:id="56" w:name="Par591"/>
      <w:bookmarkEnd w:id="56"/>
      <w:r>
        <w:rPr>
          <w:rFonts w:ascii="Calibri" w:hAnsi="Calibri" w:cs="Calibri"/>
        </w:rPr>
        <w:t>Приложение N 14</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Росстата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от 05.07.2013 N 261</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b/>
          <w:bCs/>
        </w:rPr>
      </w:pPr>
      <w:bookmarkStart w:id="57" w:name="Par597"/>
      <w:bookmarkEnd w:id="57"/>
      <w:r>
        <w:rPr>
          <w:rFonts w:ascii="Calibri" w:hAnsi="Calibri" w:cs="Calibri"/>
          <w:b/>
          <w:bCs/>
        </w:rPr>
        <w:t>МЕТОДИКА</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ПОКАЗАТЕЛЯ "РЕАЛЬНЫЕ РАСПОЛАГАЕМЫЕ ДЕНЕЖНЫЕ ДОХОДЫ</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НАСЕЛЕНИЯ (ПРОЦЕНТОВ)"</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методика разработана для оценки показателя "Реальные располагаемые денежные доходы населения (процентов)", включенного в </w:t>
      </w:r>
      <w:hyperlink r:id="rId146" w:history="1">
        <w:r>
          <w:rPr>
            <w:rFonts w:ascii="Calibri" w:hAnsi="Calibri" w:cs="Calibri"/>
            <w:color w:val="0000FF"/>
          </w:rPr>
          <w:t>Перечень</w:t>
        </w:r>
      </w:hyperlink>
      <w:r>
        <w:rPr>
          <w:rFonts w:ascii="Calibri" w:hAnsi="Calibri" w:cs="Calibri"/>
        </w:rPr>
        <w:t xml:space="preserve"> показателей для оценки </w:t>
      </w:r>
      <w:proofErr w:type="gramStart"/>
      <w:r>
        <w:rPr>
          <w:rFonts w:ascii="Calibri" w:hAnsi="Calibri" w:cs="Calibri"/>
        </w:rPr>
        <w:t>эффективности деятельности органов исполнительной власти субъектов Российской Федерации</w:t>
      </w:r>
      <w:proofErr w:type="gramEnd"/>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"Реальные располагаемые денежные доходы населения (процентов)" рассчитывается по субъектам Российской Федерации на основании: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объема денежных доходов населения, включающего доходы лиц, занятых предпринимательской деятельностью, заработную плату наемных работников (включая денежное довольствие военнослужащих), социальные выплаты (пенсии, пособия, стипендии и другие выплаты), доходы от собственности в виде процентов по вкладам. Ценным бумагам, дивидендов и другие доходы;</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объема обязательных платежей и разнообразных взносов, включающего налоги и сборы, платежи по страхованию, проценты, уплаченные населением за кредиты, взносы в общественные и кооперативные организации и другие платежи;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сводного индекса потребительских цен на товары и услуги.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Алгоритм расчета: показатель "Реальные располагаемые денежные доходы населения" рассчитывается путем деления индекса номинального размера (т.е. фактически сложившегося в отчетном периоде) располагаемых денежных доходов (денежных доходов за вычетом обязательных платежей) населения на индекс потребительских цен, в процентах к предыдущему году. Показатель "Располагаемые денежные доходы населения в расчете на 1 человека населения" рассчитывается путем деления объема располагаемых денежных доходов на среднегодовую численность постоянного населения. Показатели рассчитываются по России в целом и по субъектам Российской Федерации.</w:t>
      </w:r>
    </w:p>
    <w:p w:rsidR="00477775" w:rsidRDefault="004777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147" w:history="1">
        <w:r>
          <w:rPr>
            <w:rFonts w:ascii="Calibri" w:hAnsi="Calibri" w:cs="Calibri"/>
            <w:color w:val="0000FF"/>
          </w:rPr>
          <w:t>планом</w:t>
        </w:r>
      </w:hyperlink>
      <w:r>
        <w:rPr>
          <w:rFonts w:ascii="Calibri" w:hAnsi="Calibri" w:cs="Calibri"/>
        </w:rPr>
        <w:t xml:space="preserve"> статистических работ и Регламентом разработки, корректировки и публикации данных о денежных доходах и расходах населения (размещен Уровень жизни:</w:t>
      </w:r>
      <w:proofErr w:type="gramEnd"/>
      <w:r>
        <w:rPr>
          <w:rFonts w:ascii="Calibri" w:hAnsi="Calibri" w:cs="Calibri"/>
        </w:rPr>
        <w:t xml:space="preserve"> </w:t>
      </w:r>
      <w:proofErr w:type="gramStart"/>
      <w:r>
        <w:rPr>
          <w:rFonts w:ascii="Calibri" w:hAnsi="Calibri" w:cs="Calibri"/>
        </w:rPr>
        <w:t>Федеральная служба государственной статистики) показатель "Реальные располагаемые денежные доходы населения (процентов)" представляется поэтапно, что связано с расширением состава показателей в течение отчетного периода (и по его окончании), а также с уточнением отдельных показателей, формируемых на основании форм федерального статистического наблюдения и ведомственной отчетности.</w:t>
      </w:r>
      <w:proofErr w:type="gramEnd"/>
      <w:r>
        <w:rPr>
          <w:rFonts w:ascii="Calibri" w:hAnsi="Calibri" w:cs="Calibri"/>
        </w:rPr>
        <w:t xml:space="preserve"> Представление осуществляется в следующие сроки: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1-я оценка (предварительная) - 15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2-я оценка (уточненная) - 29 апреля;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3-я оценка - 29 декабря.</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58" w:name="Par612"/>
      <w:bookmarkEnd w:id="58"/>
      <w:r>
        <w:rPr>
          <w:rFonts w:ascii="Calibri" w:hAnsi="Calibri" w:cs="Calibri"/>
        </w:rPr>
        <w:t>1-я оценка (предварительная) - срок представления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определяется на основании оперативных (месячных) данных по объемам денежных доходов и расходов населения, рассчитанных по ограниченному кругу показателей.</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59" w:name="Par615"/>
      <w:bookmarkEnd w:id="59"/>
      <w:r>
        <w:rPr>
          <w:rFonts w:ascii="Calibri" w:hAnsi="Calibri" w:cs="Calibri"/>
        </w:rPr>
        <w:t>2-я оценка (уточненная) - срок представления 29 апреля.</w:t>
      </w:r>
    </w:p>
    <w:p w:rsidR="00477775" w:rsidRDefault="004777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Показатель уточняется на основании данных по денежным доходам и расходам населения, рассчитанных с учетом годовых корректировок оборота розничной торговли и объема платных услуг населению, а также утвержденных банковских данных "Сводного отчета о наличном денежном обороте структурных подразделений Банка России и кредитных организаций с учетом Сбербанка России" (форма 0409202), представленных Центральным банком Российской Федерации.</w:t>
      </w:r>
      <w:proofErr w:type="gramEnd"/>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60" w:name="Par618"/>
      <w:bookmarkEnd w:id="60"/>
      <w:r>
        <w:rPr>
          <w:rFonts w:ascii="Calibri" w:hAnsi="Calibri" w:cs="Calibri"/>
        </w:rPr>
        <w:t>3-я оценка - срок представления 29 декабря.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определяется на основании разработки годовых данных по денежным доходам и расходам населения, рассчитанных по полному кругу показателей. Источниками информации при этом служат данные хозяйствующих субъектов об обороте розничной торговли и общественного питания и объеме платных услуг населению, о фонде заработной платы; внебюджетных фондов о пенсиях и пособиях; налоговых органов о сумме удержанных налогов на доходы физических лиц, обязательных платежей и разнообразных взносов; кредитных </w:t>
      </w:r>
      <w:r>
        <w:rPr>
          <w:rFonts w:ascii="Calibri" w:hAnsi="Calibri" w:cs="Calibri"/>
        </w:rPr>
        <w:lastRenderedPageBreak/>
        <w:t>организаций об изменении средств на различных счетах (включая депозитные) физических лиц, о приобретении ценных бумаг, иностранной валюты, недвижимости, изменении задолженности по кредитам, изменении наличных денег на руках и т.п.</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61" w:name="Par621"/>
      <w:bookmarkEnd w:id="61"/>
      <w:r>
        <w:rPr>
          <w:rFonts w:ascii="Calibri" w:hAnsi="Calibri" w:cs="Calibri"/>
        </w:rPr>
        <w:t>Источники информации для расчета показателя.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информации для расчета показателя "Реальные располагаемые денежные доходы населения (процентов)" являются следующие формы федерального статистического наблюдения и ведомственной отчетности: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Формы федерального статистического наблюдения:</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48" w:history="1">
        <w:r>
          <w:rPr>
            <w:rFonts w:ascii="Calibri" w:hAnsi="Calibri" w:cs="Calibri"/>
            <w:color w:val="0000FF"/>
          </w:rPr>
          <w:t>форма N 1-услуги</w:t>
        </w:r>
      </w:hyperlink>
      <w:r>
        <w:rPr>
          <w:rFonts w:ascii="Calibri" w:hAnsi="Calibri" w:cs="Calibri"/>
        </w:rPr>
        <w:t xml:space="preserve"> "Сведения об объеме платных услуг населению";</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49" w:history="1">
        <w:r>
          <w:rPr>
            <w:rFonts w:ascii="Calibri" w:hAnsi="Calibri" w:cs="Calibri"/>
            <w:color w:val="0000FF"/>
          </w:rPr>
          <w:t>форма N 65-автотранс</w:t>
        </w:r>
      </w:hyperlink>
      <w:r>
        <w:rPr>
          <w:rFonts w:ascii="Calibri" w:hAnsi="Calibri" w:cs="Calibri"/>
        </w:rPr>
        <w:t xml:space="preserve"> "Сведения о продукции автомобильного транспорта";</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50" w:history="1">
        <w:r>
          <w:rPr>
            <w:rFonts w:ascii="Calibri" w:hAnsi="Calibri" w:cs="Calibri"/>
            <w:color w:val="0000FF"/>
          </w:rPr>
          <w:t>форма N 3-ф</w:t>
        </w:r>
      </w:hyperlink>
      <w:r>
        <w:rPr>
          <w:rFonts w:ascii="Calibri" w:hAnsi="Calibri" w:cs="Calibri"/>
        </w:rPr>
        <w:t xml:space="preserve"> "Сведения о просроченной задолженности по заработной плате";</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51" w:history="1">
        <w:r>
          <w:rPr>
            <w:rFonts w:ascii="Calibri" w:hAnsi="Calibri" w:cs="Calibri"/>
            <w:color w:val="0000FF"/>
          </w:rPr>
          <w:t>форма N 9-Ф (ПФ)</w:t>
        </w:r>
      </w:hyperlink>
      <w:r>
        <w:rPr>
          <w:rFonts w:ascii="Calibri" w:hAnsi="Calibri" w:cs="Calibri"/>
        </w:rPr>
        <w:t xml:space="preserve"> "Сведения о поступлении и расходовании средств Пенсионного фонда Российской Федерации";</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52" w:history="1">
        <w:r>
          <w:rPr>
            <w:rFonts w:ascii="Calibri" w:hAnsi="Calibri" w:cs="Calibri"/>
            <w:color w:val="0000FF"/>
          </w:rPr>
          <w:t>форма N 9-Ф (СС)</w:t>
        </w:r>
      </w:hyperlink>
      <w:r>
        <w:rPr>
          <w:rFonts w:ascii="Calibri" w:hAnsi="Calibri" w:cs="Calibri"/>
        </w:rPr>
        <w:t xml:space="preserve"> "Сведения о поступлении и расходовании средств фонда социального страхования Российской Федерации";</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53" w:history="1">
        <w:r>
          <w:rPr>
            <w:rFonts w:ascii="Calibri" w:hAnsi="Calibri" w:cs="Calibri"/>
            <w:color w:val="0000FF"/>
          </w:rPr>
          <w:t>форма N 9-Ф (ОМС)</w:t>
        </w:r>
      </w:hyperlink>
      <w:r>
        <w:rPr>
          <w:rFonts w:ascii="Calibri" w:hAnsi="Calibri" w:cs="Calibri"/>
        </w:rPr>
        <w:t xml:space="preserve"> "Сведения о поступлении и расходовании средств государственных внебюджетных фондов обязательного медицинского страхования";</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54" w:history="1">
        <w:r>
          <w:rPr>
            <w:rFonts w:ascii="Calibri" w:hAnsi="Calibri" w:cs="Calibri"/>
            <w:color w:val="0000FF"/>
          </w:rPr>
          <w:t>форма N 1-пособие (месячная)</w:t>
        </w:r>
      </w:hyperlink>
      <w:r>
        <w:rPr>
          <w:rFonts w:ascii="Calibri" w:hAnsi="Calibri" w:cs="Calibri"/>
        </w:rPr>
        <w:t xml:space="preserve"> "Сведения о назначении и выплате ежемесячного пособия на ребенка";</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55" w:history="1">
        <w:r>
          <w:rPr>
            <w:rFonts w:ascii="Calibri" w:hAnsi="Calibri" w:cs="Calibri"/>
            <w:color w:val="0000FF"/>
          </w:rPr>
          <w:t>форма N 2-соцподдержка</w:t>
        </w:r>
      </w:hyperlink>
      <w:r>
        <w:rPr>
          <w:rFonts w:ascii="Calibri" w:hAnsi="Calibri" w:cs="Calibri"/>
        </w:rPr>
        <w:t xml:space="preserve"> "Сведения о средствах на реализацию мер социальной поддержки отдельных категорий граждан по расходным обязательствам субъектов Российской Федерации и органов местного самоуправления";</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56" w:history="1">
        <w:r>
          <w:rPr>
            <w:rFonts w:ascii="Calibri" w:hAnsi="Calibri" w:cs="Calibri"/>
            <w:color w:val="0000FF"/>
          </w:rPr>
          <w:t>форма N 22-ЖКХ (субсидии)</w:t>
        </w:r>
      </w:hyperlink>
      <w:r>
        <w:rPr>
          <w:rFonts w:ascii="Calibri" w:hAnsi="Calibri" w:cs="Calibri"/>
        </w:rPr>
        <w:t xml:space="preserve"> "Сведения о предоставлении гражданам субсидий на оплату жилого помещения и коммунальных услуг";</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57" w:history="1">
        <w:r>
          <w:rPr>
            <w:rFonts w:ascii="Calibri" w:hAnsi="Calibri" w:cs="Calibri"/>
            <w:color w:val="0000FF"/>
          </w:rPr>
          <w:t>форма N 26-ЖКХ (субсидии)</w:t>
        </w:r>
      </w:hyperlink>
      <w:r>
        <w:rPr>
          <w:rFonts w:ascii="Calibri" w:hAnsi="Calibri" w:cs="Calibri"/>
        </w:rPr>
        <w:t xml:space="preserve"> "Сведения о предоставлении гражданам социальной поддержки по оплате жилого помещения и коммунальных услуг";</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58" w:history="1">
        <w:r>
          <w:rPr>
            <w:rFonts w:ascii="Calibri" w:hAnsi="Calibri" w:cs="Calibri"/>
            <w:color w:val="0000FF"/>
          </w:rPr>
          <w:t>форма N 45-ПП</w:t>
        </w:r>
      </w:hyperlink>
      <w:r>
        <w:rPr>
          <w:rFonts w:ascii="Calibri" w:hAnsi="Calibri" w:cs="Calibri"/>
        </w:rPr>
        <w:t xml:space="preserve"> "Сведения о почтовых переводах";</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59" w:history="1">
        <w:r>
          <w:rPr>
            <w:rFonts w:ascii="Calibri" w:hAnsi="Calibri" w:cs="Calibri"/>
            <w:color w:val="0000FF"/>
          </w:rPr>
          <w:t>форма N 24-СХ</w:t>
        </w:r>
      </w:hyperlink>
      <w:r>
        <w:rPr>
          <w:rFonts w:ascii="Calibri" w:hAnsi="Calibri" w:cs="Calibri"/>
        </w:rPr>
        <w:t xml:space="preserve"> "Сведения о состоянии животноводства";</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60" w:history="1">
        <w:r>
          <w:rPr>
            <w:rFonts w:ascii="Calibri" w:hAnsi="Calibri" w:cs="Calibri"/>
            <w:color w:val="0000FF"/>
          </w:rPr>
          <w:t>форма N 14-МЕТ (лом)</w:t>
        </w:r>
      </w:hyperlink>
      <w:r>
        <w:rPr>
          <w:rFonts w:ascii="Calibri" w:hAnsi="Calibri" w:cs="Calibri"/>
        </w:rPr>
        <w:t xml:space="preserve"> "Сведения об образовании и использовании лома черных и цветных металлов";</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61" w:history="1">
        <w:r>
          <w:rPr>
            <w:rFonts w:ascii="Calibri" w:hAnsi="Calibri" w:cs="Calibri"/>
            <w:color w:val="0000FF"/>
          </w:rPr>
          <w:t>форма N 1-НКО</w:t>
        </w:r>
      </w:hyperlink>
      <w:r>
        <w:rPr>
          <w:rFonts w:ascii="Calibri" w:hAnsi="Calibri" w:cs="Calibri"/>
        </w:rPr>
        <w:t xml:space="preserve"> "Сведения о деятельности некоммерческой организации";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разработочные таблицы N 8 "Среднесписочная численность и начисленная зарплата работников", N 3 (предприниматели), </w:t>
      </w:r>
      <w:hyperlink r:id="rId162" w:history="1">
        <w:r>
          <w:rPr>
            <w:rFonts w:ascii="Calibri" w:hAnsi="Calibri" w:cs="Calibri"/>
            <w:color w:val="0000FF"/>
          </w:rPr>
          <w:t>Р-1</w:t>
        </w:r>
      </w:hyperlink>
      <w:r>
        <w:rPr>
          <w:rFonts w:ascii="Calibri" w:hAnsi="Calibri" w:cs="Calibri"/>
        </w:rPr>
        <w:t xml:space="preserve"> "расчет объема оборота торговли физических лиц по обследованным рынкам", </w:t>
      </w:r>
      <w:hyperlink r:id="rId163" w:history="1">
        <w:r>
          <w:rPr>
            <w:rFonts w:ascii="Calibri" w:hAnsi="Calibri" w:cs="Calibri"/>
            <w:color w:val="0000FF"/>
          </w:rPr>
          <w:t>Р-2</w:t>
        </w:r>
      </w:hyperlink>
      <w:r>
        <w:rPr>
          <w:rFonts w:ascii="Calibri" w:hAnsi="Calibri" w:cs="Calibri"/>
        </w:rPr>
        <w:t xml:space="preserve"> "Сводные итоги по расчету общего объема оборота торговли физических лиц по продовольственным, вещевым и смешанным рынкам".</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Отчетность Банка России:</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64" w:history="1">
        <w:r>
          <w:rPr>
            <w:rFonts w:ascii="Calibri" w:hAnsi="Calibri" w:cs="Calibri"/>
            <w:color w:val="0000FF"/>
          </w:rPr>
          <w:t>форма 0409202</w:t>
        </w:r>
      </w:hyperlink>
      <w:r>
        <w:rPr>
          <w:rFonts w:ascii="Calibri" w:hAnsi="Calibri" w:cs="Calibri"/>
        </w:rPr>
        <w:t xml:space="preserve"> "отчет о наличном денежном обороте";</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65" w:history="1">
        <w:r>
          <w:rPr>
            <w:rFonts w:ascii="Calibri" w:hAnsi="Calibri" w:cs="Calibri"/>
            <w:color w:val="0000FF"/>
          </w:rPr>
          <w:t>форма 0409250</w:t>
        </w:r>
      </w:hyperlink>
      <w:r>
        <w:rPr>
          <w:rFonts w:ascii="Calibri" w:hAnsi="Calibri" w:cs="Calibri"/>
        </w:rPr>
        <w:t xml:space="preserve"> "Сведения о деятельности кредитных организаций (филиалов) в части расчетов с использованием банковских и платежных карт";</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66" w:history="1">
        <w:r>
          <w:rPr>
            <w:rFonts w:ascii="Calibri" w:hAnsi="Calibri" w:cs="Calibri"/>
            <w:color w:val="0000FF"/>
          </w:rPr>
          <w:t>форма 0409302</w:t>
        </w:r>
      </w:hyperlink>
      <w:r>
        <w:rPr>
          <w:rFonts w:ascii="Calibri" w:hAnsi="Calibri" w:cs="Calibri"/>
        </w:rPr>
        <w:t xml:space="preserve"> "сведения о размещенных и привлеченных средствах".</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Отчетность ФНС России:</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67" w:history="1">
        <w:r>
          <w:rPr>
            <w:rFonts w:ascii="Calibri" w:hAnsi="Calibri" w:cs="Calibri"/>
            <w:color w:val="0000FF"/>
          </w:rPr>
          <w:t>форма N 1-НМ</w:t>
        </w:r>
      </w:hyperlink>
      <w:r>
        <w:rPr>
          <w:rFonts w:ascii="Calibri" w:hAnsi="Calibri" w:cs="Calibri"/>
        </w:rPr>
        <w:t xml:space="preserve"> "Отчет о начислении и поступлении налогов, сборов и иных обязательных платежей в бюджетную систему Российской Федерации";</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форма N 5-УСН</w:t>
        </w:r>
      </w:hyperlink>
      <w:r>
        <w:rPr>
          <w:rFonts w:ascii="Calibri" w:hAnsi="Calibri" w:cs="Calibri"/>
        </w:rPr>
        <w:t xml:space="preserve"> "Отчет о налоговой базе и структуре начислений по налогу, уплачиваемому в связи с применением упрощенной системы налогообложения";</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69" w:history="1">
        <w:r>
          <w:rPr>
            <w:rFonts w:ascii="Calibri" w:hAnsi="Calibri" w:cs="Calibri"/>
            <w:color w:val="0000FF"/>
          </w:rPr>
          <w:t>форма N 5-ЕНВД</w:t>
        </w:r>
      </w:hyperlink>
      <w:r>
        <w:rPr>
          <w:rFonts w:ascii="Calibri" w:hAnsi="Calibri" w:cs="Calibri"/>
        </w:rPr>
        <w:t xml:space="preserve"> "Отчет о налоговой базе и структуре начислений по единому сельскохозяйственному налогу";</w:t>
      </w:r>
    </w:p>
    <w:p w:rsidR="00477775" w:rsidRDefault="00477775">
      <w:pPr>
        <w:widowControl w:val="0"/>
        <w:autoSpaceDE w:val="0"/>
        <w:autoSpaceDN w:val="0"/>
        <w:adjustRightInd w:val="0"/>
        <w:spacing w:after="0" w:line="240" w:lineRule="auto"/>
        <w:ind w:firstLine="540"/>
        <w:jc w:val="both"/>
        <w:rPr>
          <w:rFonts w:ascii="Calibri" w:hAnsi="Calibri" w:cs="Calibri"/>
        </w:rPr>
      </w:pPr>
      <w:hyperlink r:id="rId170" w:history="1">
        <w:r>
          <w:rPr>
            <w:rFonts w:ascii="Calibri" w:hAnsi="Calibri" w:cs="Calibri"/>
            <w:color w:val="0000FF"/>
          </w:rPr>
          <w:t>форма N 5-МН</w:t>
        </w:r>
      </w:hyperlink>
      <w:r>
        <w:rPr>
          <w:rFonts w:ascii="Calibri" w:hAnsi="Calibri" w:cs="Calibri"/>
        </w:rPr>
        <w:t xml:space="preserve"> "отчет о налоговой базе и структуре начислений по местным налогам".</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Отчеты других административных источников (Казначейство России, Минфин России, Министерство социальной защиты России, другие министерства и ведомства).</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jc w:val="right"/>
        <w:outlineLvl w:val="0"/>
        <w:rPr>
          <w:rFonts w:ascii="Calibri" w:hAnsi="Calibri" w:cs="Calibri"/>
        </w:rPr>
      </w:pPr>
      <w:bookmarkStart w:id="62" w:name="Par654"/>
      <w:bookmarkEnd w:id="62"/>
      <w:r>
        <w:rPr>
          <w:rFonts w:ascii="Calibri" w:hAnsi="Calibri" w:cs="Calibri"/>
        </w:rPr>
        <w:t>Приложение N 15</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Росстата</w:t>
      </w:r>
    </w:p>
    <w:p w:rsidR="00477775" w:rsidRDefault="00477775">
      <w:pPr>
        <w:widowControl w:val="0"/>
        <w:autoSpaceDE w:val="0"/>
        <w:autoSpaceDN w:val="0"/>
        <w:adjustRightInd w:val="0"/>
        <w:spacing w:after="0" w:line="240" w:lineRule="auto"/>
        <w:jc w:val="right"/>
        <w:rPr>
          <w:rFonts w:ascii="Calibri" w:hAnsi="Calibri" w:cs="Calibri"/>
        </w:rPr>
      </w:pPr>
      <w:r>
        <w:rPr>
          <w:rFonts w:ascii="Calibri" w:hAnsi="Calibri" w:cs="Calibri"/>
        </w:rPr>
        <w:t>от 05.07.2013 N 261</w:t>
      </w:r>
    </w:p>
    <w:p w:rsidR="00477775" w:rsidRDefault="00477775">
      <w:pPr>
        <w:widowControl w:val="0"/>
        <w:autoSpaceDE w:val="0"/>
        <w:autoSpaceDN w:val="0"/>
        <w:adjustRightInd w:val="0"/>
        <w:spacing w:after="0" w:line="240" w:lineRule="auto"/>
        <w:jc w:val="right"/>
        <w:rPr>
          <w:rFonts w:ascii="Calibri" w:hAnsi="Calibri" w:cs="Calibri"/>
        </w:rPr>
      </w:pPr>
    </w:p>
    <w:p w:rsidR="00477775" w:rsidRDefault="00477775">
      <w:pPr>
        <w:widowControl w:val="0"/>
        <w:autoSpaceDE w:val="0"/>
        <w:autoSpaceDN w:val="0"/>
        <w:adjustRightInd w:val="0"/>
        <w:spacing w:after="0" w:line="240" w:lineRule="auto"/>
        <w:jc w:val="center"/>
        <w:rPr>
          <w:rFonts w:ascii="Calibri" w:hAnsi="Calibri" w:cs="Calibri"/>
          <w:b/>
          <w:bCs/>
        </w:rPr>
      </w:pPr>
      <w:bookmarkStart w:id="63" w:name="Par660"/>
      <w:bookmarkEnd w:id="63"/>
      <w:r>
        <w:rPr>
          <w:rFonts w:ascii="Calibri" w:hAnsi="Calibri" w:cs="Calibri"/>
          <w:b/>
          <w:bCs/>
        </w:rPr>
        <w:t>МЕТОДИКА</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ПОКАЗАТЕЛЯ "ДОЛЯ НАСЕЛЕНИЯ С ДЕНЕЖНЫМИ ДОХОДАМИ</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НИЖЕ РЕГИОНАЛЬНОЙ ВЕЛИЧИНЫ ПРОЖИТОЧНОГО МИНИМУМА </w:t>
      </w:r>
      <w:proofErr w:type="gramStart"/>
      <w:r>
        <w:rPr>
          <w:rFonts w:ascii="Calibri" w:hAnsi="Calibri" w:cs="Calibri"/>
          <w:b/>
          <w:bCs/>
        </w:rPr>
        <w:t>В</w:t>
      </w:r>
      <w:proofErr w:type="gramEnd"/>
      <w:r>
        <w:rPr>
          <w:rFonts w:ascii="Calibri" w:hAnsi="Calibri" w:cs="Calibri"/>
          <w:b/>
          <w:bCs/>
        </w:rPr>
        <w:t xml:space="preserve"> ОБЩЕЙ</w:t>
      </w:r>
    </w:p>
    <w:p w:rsidR="00477775" w:rsidRDefault="00477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ЧИСЛЕННОСТИ НАСЕЛЕНИЯ СУБЪЕКТА РФ"</w:t>
      </w:r>
    </w:p>
    <w:p w:rsidR="00477775" w:rsidRDefault="00477775">
      <w:pPr>
        <w:widowControl w:val="0"/>
        <w:autoSpaceDE w:val="0"/>
        <w:autoSpaceDN w:val="0"/>
        <w:adjustRightInd w:val="0"/>
        <w:spacing w:after="0" w:line="240" w:lineRule="auto"/>
        <w:jc w:val="center"/>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методика разработана для оценки показателя "Доля населения с денежными доходами ниже региональной величины прожиточного минимума в общей численности населения субъекта РФ", включенного в </w:t>
      </w:r>
      <w:hyperlink r:id="rId171" w:history="1">
        <w:r>
          <w:rPr>
            <w:rFonts w:ascii="Calibri" w:hAnsi="Calibri" w:cs="Calibri"/>
            <w:color w:val="0000FF"/>
          </w:rPr>
          <w:t>Перечень</w:t>
        </w:r>
      </w:hyperlink>
      <w:r>
        <w:rPr>
          <w:rFonts w:ascii="Calibri" w:hAnsi="Calibri" w:cs="Calibri"/>
        </w:rPr>
        <w:t xml:space="preserve"> показателей для оценки </w:t>
      </w:r>
      <w:proofErr w:type="gramStart"/>
      <w:r>
        <w:rPr>
          <w:rFonts w:ascii="Calibri" w:hAnsi="Calibri" w:cs="Calibri"/>
        </w:rPr>
        <w:t>эффективности деятельности органов исполнительной власти субъектов Российской Федерации</w:t>
      </w:r>
      <w:proofErr w:type="gramEnd"/>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с денежными доходами ниже величины прожиточного минимума определяется на основе данных о распределении населения по величине среднедушевых денежных доходов и является результатом их соизмерения с величиной прожиточного минимума.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 процентов.</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информации: Росстат, расчетный показатель.</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на основании: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величины среднедушевого денежного дохода, определяемого по данным форм федерального государственного статистического наблюдения и ведомственной отчетности органов государственного управления, Банка России и др. организаций о денежных выплатах и расчетах с населением;</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данных о распределении населения по уровню среднедушевых денежных доходов по итогам выборочного обследования бюджетов домашних хозяйств (</w:t>
      </w:r>
      <w:hyperlink r:id="rId172" w:history="1">
        <w:r>
          <w:rPr>
            <w:rFonts w:ascii="Calibri" w:hAnsi="Calibri" w:cs="Calibri"/>
            <w:color w:val="0000FF"/>
          </w:rPr>
          <w:t>форма N 1</w:t>
        </w:r>
      </w:hyperlink>
      <w:r>
        <w:rPr>
          <w:rFonts w:ascii="Calibri" w:hAnsi="Calibri" w:cs="Calibri"/>
        </w:rPr>
        <w:t xml:space="preserve"> "Опросный лист для обследования бюджетов домашних хозяйств");</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величины прожиточного минимума, утверждаемой ежеквартально органами исполнительной власти субъектов Российской Федерации </w:t>
      </w:r>
      <w:hyperlink r:id="rId173" w:history="1">
        <w:r>
          <w:rPr>
            <w:rFonts w:ascii="Calibri" w:hAnsi="Calibri" w:cs="Calibri"/>
            <w:color w:val="0000FF"/>
          </w:rPr>
          <w:t>(форма N 1-СОЦ)</w:t>
        </w:r>
      </w:hyperlink>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общей численности постоянного населения региона.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Разъяснения по показателю: характеризует уровень бедности населения в регионе. Расчет производится по России в целом и субъектам Российской Федерации.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прожиточного минимума в субъектах Российской Федерации в соответствии с Федеральным </w:t>
      </w:r>
      <w:hyperlink r:id="rId174" w:history="1">
        <w:r>
          <w:rPr>
            <w:rFonts w:ascii="Calibri" w:hAnsi="Calibri" w:cs="Calibri"/>
            <w:color w:val="0000FF"/>
          </w:rPr>
          <w:t>законом</w:t>
        </w:r>
      </w:hyperlink>
      <w:r>
        <w:rPr>
          <w:rFonts w:ascii="Calibri" w:hAnsi="Calibri" w:cs="Calibri"/>
        </w:rPr>
        <w:t xml:space="preserve"> от 3 декабря 2012 г. N 227-ФЗ "О потребительской корзине в целом по Российской Федерации" (в 2005 - 2012 гг. на основании Федерального закона от 31 марта 2006 г. </w:t>
      </w:r>
      <w:hyperlink r:id="rId175" w:history="1">
        <w:r>
          <w:rPr>
            <w:rFonts w:ascii="Calibri" w:hAnsi="Calibri" w:cs="Calibri"/>
            <w:color w:val="0000FF"/>
          </w:rPr>
          <w:t>N 44-ФЗ</w:t>
        </w:r>
      </w:hyperlink>
      <w:r>
        <w:rPr>
          <w:rFonts w:ascii="Calibri" w:hAnsi="Calibri" w:cs="Calibri"/>
        </w:rPr>
        <w:t xml:space="preserve"> "О потребительской корзине в целом по Российской Федерации"; в 2000 - 2004 гг. - от 20 ноября 1999 г. </w:t>
      </w:r>
      <w:hyperlink r:id="rId176" w:history="1">
        <w:r>
          <w:rPr>
            <w:rFonts w:ascii="Calibri" w:hAnsi="Calibri" w:cs="Calibri"/>
            <w:color w:val="0000FF"/>
          </w:rPr>
          <w:t>N 201-ФЗ</w:t>
        </w:r>
      </w:hyperlink>
      <w:r>
        <w:rPr>
          <w:rFonts w:ascii="Calibri" w:hAnsi="Calibri" w:cs="Calibri"/>
        </w:rPr>
        <w:t>) определяется ежеквартально и устанавливается в порядке, установленном законами субъектов Российской Федерации.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7" w:history="1">
        <w:r>
          <w:rPr>
            <w:rFonts w:ascii="Calibri" w:hAnsi="Calibri" w:cs="Calibri"/>
            <w:color w:val="0000FF"/>
          </w:rPr>
          <w:t>планом</w:t>
        </w:r>
      </w:hyperlink>
      <w:r>
        <w:rPr>
          <w:rFonts w:ascii="Calibri" w:hAnsi="Calibri" w:cs="Calibri"/>
        </w:rPr>
        <w:t xml:space="preserve"> статистических работ показатель "Доля населения с денежными доходами ниже региональной величины прожиточного минимума в общей численности населения субъекта РФ" в связи с различными сроками готовности информации по источникам его формирования представляется поэтапно в следующие сроки: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1-я оценка (предварительная) - 15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2-я оценка (уточненная) - 29 апреля;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3-я оценка - 29 декабря.</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64" w:name="Par681"/>
      <w:bookmarkEnd w:id="64"/>
      <w:r>
        <w:rPr>
          <w:rFonts w:ascii="Calibri" w:hAnsi="Calibri" w:cs="Calibri"/>
        </w:rPr>
        <w:t>1-я оценка (предварительная) - срок представления 15 марта.</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за отчетный год на основании: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оперативных данных о величине среднедушевого денежного дохода, определяемого по оперативным (месячным) данным по объемам денежных доходов и расходов населения, рассчитанных по ограниченному кругу показателей;</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оперативных данных о распределении населения по уровню среднедушевых денежных доходов по итогам выборочного обследования бюджетов домашних хозяйств (</w:t>
      </w:r>
      <w:hyperlink r:id="rId178" w:history="1">
        <w:r>
          <w:rPr>
            <w:rFonts w:ascii="Calibri" w:hAnsi="Calibri" w:cs="Calibri"/>
            <w:color w:val="0000FF"/>
          </w:rPr>
          <w:t>форма N 1</w:t>
        </w:r>
      </w:hyperlink>
      <w:r>
        <w:rPr>
          <w:rFonts w:ascii="Calibri" w:hAnsi="Calibri" w:cs="Calibri"/>
        </w:rPr>
        <w:t xml:space="preserve"> "Опросный лист для обследования бюджетов домашних хозяйств");</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величины прожиточного минимума, утверждаемой ежеквартально органами исполнительной власти субъектов Российской Федерации </w:t>
      </w:r>
      <w:hyperlink r:id="rId179" w:history="1">
        <w:r>
          <w:rPr>
            <w:rFonts w:ascii="Calibri" w:hAnsi="Calibri" w:cs="Calibri"/>
            <w:color w:val="0000FF"/>
          </w:rPr>
          <w:t>(форма N 1-СОЦ)</w:t>
        </w:r>
      </w:hyperlink>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общей численности постоянного населения региона на 1 января отчетного года.</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65" w:name="Par688"/>
      <w:bookmarkEnd w:id="65"/>
      <w:r>
        <w:rPr>
          <w:rFonts w:ascii="Calibri" w:hAnsi="Calibri" w:cs="Calibri"/>
        </w:rPr>
        <w:t>2-я оценка (уточненная) - срок представления 29 апреля.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за отчетный год на основании:</w:t>
      </w:r>
    </w:p>
    <w:p w:rsidR="00477775" w:rsidRDefault="004777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уточненных данных о величине среднедушевого денежного дохода на основании данных по денежным доходам и расходам населения, рассчитанных с учетом годовых корректировок оборота розничной торговли и объема платных услуг населению, а также утвержденных банковских данных "Сводного отчета о наличном денежном обороте структурных подразделений Банка России и кредитных организаций с учетом Сбербанка России" </w:t>
      </w:r>
      <w:hyperlink r:id="rId180" w:history="1">
        <w:r>
          <w:rPr>
            <w:rFonts w:ascii="Calibri" w:hAnsi="Calibri" w:cs="Calibri"/>
            <w:color w:val="0000FF"/>
          </w:rPr>
          <w:t>(форма 0409202)</w:t>
        </w:r>
      </w:hyperlink>
      <w:r>
        <w:rPr>
          <w:rFonts w:ascii="Calibri" w:hAnsi="Calibri" w:cs="Calibri"/>
        </w:rPr>
        <w:t>, представленных Центральным банком Российской Федерации;</w:t>
      </w:r>
      <w:proofErr w:type="gramEnd"/>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предварительных данных о распределении населения по уровню среднедушевых денежных доходов по итогам выборочного обследования бюджетов домашних хозяйств (</w:t>
      </w:r>
      <w:hyperlink r:id="rId181" w:history="1">
        <w:r>
          <w:rPr>
            <w:rFonts w:ascii="Calibri" w:hAnsi="Calibri" w:cs="Calibri"/>
            <w:color w:val="0000FF"/>
          </w:rPr>
          <w:t>форма N 1</w:t>
        </w:r>
      </w:hyperlink>
      <w:r>
        <w:rPr>
          <w:rFonts w:ascii="Calibri" w:hAnsi="Calibri" w:cs="Calibri"/>
        </w:rPr>
        <w:t xml:space="preserve"> "Опросный лист для обследования бюджетов домашних хозяйств");</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величины прожиточного минимума, утверждаемой ежеквартально органами исполнительной власти субъектов Российской Федерации </w:t>
      </w:r>
      <w:hyperlink r:id="rId182" w:history="1">
        <w:r>
          <w:rPr>
            <w:rFonts w:ascii="Calibri" w:hAnsi="Calibri" w:cs="Calibri"/>
            <w:color w:val="0000FF"/>
          </w:rPr>
          <w:t>(форма N 1-СОЦ)</w:t>
        </w:r>
      </w:hyperlink>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общей численности постоянного населения региона.</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outlineLvl w:val="1"/>
        <w:rPr>
          <w:rFonts w:ascii="Calibri" w:hAnsi="Calibri" w:cs="Calibri"/>
        </w:rPr>
      </w:pPr>
      <w:bookmarkStart w:id="66" w:name="Par695"/>
      <w:bookmarkEnd w:id="66"/>
      <w:r>
        <w:rPr>
          <w:rFonts w:ascii="Calibri" w:hAnsi="Calibri" w:cs="Calibri"/>
        </w:rPr>
        <w:t>3-я оценка - срок представления 29 декабря.</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за отчетный год на основании:</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величины среднедушевого денежного дохода, уточненного на основании разработки годовых данных по денежным доходам и расходам населения, рассчитанных по полному кругу показателей. Источниками информации при этом служат данные хозяйствующих субъектов об обороте розничной торговли и общественного питания и объеме платных услуг населению, о фонде заработной платы; внебюджетных фондов о пенсиях и пособиях; налоговых органов о сумме удержанных налогов на доходы физических лиц, обязательных платежей и разнообразных взносов; </w:t>
      </w:r>
      <w:proofErr w:type="gramStart"/>
      <w:r>
        <w:rPr>
          <w:rFonts w:ascii="Calibri" w:hAnsi="Calibri" w:cs="Calibri"/>
        </w:rPr>
        <w:t>кредитных организаций об изменении средств на различных счетах (включая депозитные) физических лиц, о приобретении ценных бумаг, иностранной валюты, недвижимости, изменении задолженности по кредитам, изменении наличных денег на руках и т.п.;</w:t>
      </w:r>
      <w:proofErr w:type="gramEnd"/>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уточненных данных о распределении населения по уровню среднедушевых денежных доходов по итогам выборочного обследования бюджетов домашних хозяйств (</w:t>
      </w:r>
      <w:hyperlink r:id="rId183" w:history="1">
        <w:r>
          <w:rPr>
            <w:rFonts w:ascii="Calibri" w:hAnsi="Calibri" w:cs="Calibri"/>
            <w:color w:val="0000FF"/>
          </w:rPr>
          <w:t>форма N 1</w:t>
        </w:r>
      </w:hyperlink>
      <w:r>
        <w:rPr>
          <w:rFonts w:ascii="Calibri" w:hAnsi="Calibri" w:cs="Calibri"/>
        </w:rPr>
        <w:t xml:space="preserve"> "Опросный лист для обследования бюджетов домашних хозяйств");</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величины прожиточного минимума, утверждаемой ежеквартально органами исполнительной власти субъектов Российской Федерации </w:t>
      </w:r>
      <w:hyperlink r:id="rId184" w:history="1">
        <w:r>
          <w:rPr>
            <w:rFonts w:ascii="Calibri" w:hAnsi="Calibri" w:cs="Calibri"/>
            <w:color w:val="0000FF"/>
          </w:rPr>
          <w:t>(форма N 1-СОЦ)</w:t>
        </w:r>
      </w:hyperlink>
      <w:r>
        <w:rPr>
          <w:rFonts w:ascii="Calibri" w:hAnsi="Calibri" w:cs="Calibri"/>
        </w:rPr>
        <w:t>;</w:t>
      </w:r>
    </w:p>
    <w:p w:rsidR="00477775" w:rsidRDefault="00477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общей численности постоянного населения региона.</w:t>
      </w: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autoSpaceDE w:val="0"/>
        <w:autoSpaceDN w:val="0"/>
        <w:adjustRightInd w:val="0"/>
        <w:spacing w:after="0" w:line="240" w:lineRule="auto"/>
        <w:ind w:firstLine="540"/>
        <w:jc w:val="both"/>
        <w:rPr>
          <w:rFonts w:ascii="Calibri" w:hAnsi="Calibri" w:cs="Calibri"/>
        </w:rPr>
      </w:pPr>
    </w:p>
    <w:p w:rsidR="00477775" w:rsidRDefault="0047777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765A4" w:rsidRDefault="00C765A4"/>
    <w:sectPr w:rsidR="00C765A4" w:rsidSect="007D5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75"/>
    <w:rsid w:val="00477775"/>
    <w:rsid w:val="00C765A4"/>
    <w:rsid w:val="00F3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834A61E766BEBE426B95ABF2D8C807AA045128CD45D2A0EB13D87C70BA99F9B5A866B07BC3DB50aDF2L" TargetMode="External"/><Relationship Id="rId117" Type="http://schemas.openxmlformats.org/officeDocument/2006/relationships/hyperlink" Target="consultantplus://offline/ref=28834A61E766BEBE426B95ABF2D8C807AA04512BCC43D2A0EB13D87C70BA99F9B5A866B07BC3D85FaDF7L" TargetMode="External"/><Relationship Id="rId21" Type="http://schemas.openxmlformats.org/officeDocument/2006/relationships/hyperlink" Target="consultantplus://offline/ref=28834A61E766BEBE426B95ABF2D8C807AA055125C344D2A0EB13D87C70BA99F9B5A866B07BC7D853aDF4L" TargetMode="External"/><Relationship Id="rId42" Type="http://schemas.openxmlformats.org/officeDocument/2006/relationships/image" Target="media/image15.wmf"/><Relationship Id="rId47" Type="http://schemas.openxmlformats.org/officeDocument/2006/relationships/hyperlink" Target="consultantplus://offline/ref=28834A61E766BEBE426B95ABF2D8C807AA045128CD45D2A0EB13D87C70BA99F9B5A866B07BC3DB52aDF2L" TargetMode="External"/><Relationship Id="rId63" Type="http://schemas.openxmlformats.org/officeDocument/2006/relationships/image" Target="media/image28.wmf"/><Relationship Id="rId68" Type="http://schemas.openxmlformats.org/officeDocument/2006/relationships/image" Target="media/image33.wmf"/><Relationship Id="rId84" Type="http://schemas.openxmlformats.org/officeDocument/2006/relationships/hyperlink" Target="consultantplus://offline/ref=28834A61E766BEBE426B95ABF2D8C807AA065425CC47D2A0EB13D87C70BA99F9B5A866B07BC3DB55aDF2L" TargetMode="External"/><Relationship Id="rId89" Type="http://schemas.openxmlformats.org/officeDocument/2006/relationships/image" Target="media/image47.wmf"/><Relationship Id="rId112" Type="http://schemas.openxmlformats.org/officeDocument/2006/relationships/image" Target="media/image62.wmf"/><Relationship Id="rId133" Type="http://schemas.openxmlformats.org/officeDocument/2006/relationships/hyperlink" Target="consultantplus://offline/ref=28834A61E766BEBE426B95ABF2D8C807AA045128CA40D2A0EB13D87C70BA99F9B5A866B07BC2D354aDF1L" TargetMode="External"/><Relationship Id="rId138" Type="http://schemas.openxmlformats.org/officeDocument/2006/relationships/hyperlink" Target="consultantplus://offline/ref=28834A61E766BEBE426B95ABF2D8C807AA04512BCC43D2A0EB13D87C70BA99F9B5A866B07BC3DD56aDF0L" TargetMode="External"/><Relationship Id="rId154" Type="http://schemas.openxmlformats.org/officeDocument/2006/relationships/hyperlink" Target="consultantplus://offline/ref=28834A61E766BEBE426B9CB2F5D8C807A807572CCC43D2A0EB13D87C70BA99F9B5A866B07BC3DA54aDF5L" TargetMode="External"/><Relationship Id="rId159" Type="http://schemas.openxmlformats.org/officeDocument/2006/relationships/hyperlink" Target="consultantplus://offline/ref=28834A61E766BEBE426B95ABF2D8C807AA04512BCD47D2A0EB13D87C70BA99F9B5A866B07BC3D852aDF8L" TargetMode="External"/><Relationship Id="rId175" Type="http://schemas.openxmlformats.org/officeDocument/2006/relationships/hyperlink" Target="consultantplus://offline/ref=28834A61E766BEBE426B95ABF2D8C807AE0B532FCA4E8FAAE34AD47Ea7F7L" TargetMode="External"/><Relationship Id="rId170" Type="http://schemas.openxmlformats.org/officeDocument/2006/relationships/hyperlink" Target="consultantplus://offline/ref=28834A61E766BEBE426B9CB2F5D8C807A80A5825CA42D2A0EB13D87C70BA99F9B5A866B07BC1D350aDF1L" TargetMode="External"/><Relationship Id="rId16" Type="http://schemas.openxmlformats.org/officeDocument/2006/relationships/hyperlink" Target="consultantplus://offline/ref=28834A61E766BEBE426B9CB2F5D8C807AF0A5325CF47D2A0EB13D87C70aBFAL" TargetMode="External"/><Relationship Id="rId107" Type="http://schemas.openxmlformats.org/officeDocument/2006/relationships/hyperlink" Target="consultantplus://offline/ref=28834A61E766BEBE426B95ABF2D8C807AA04552CC941D2A0EB13D87C70BA99F9B5A866B07BC2DE53aDF4L" TargetMode="External"/><Relationship Id="rId11" Type="http://schemas.openxmlformats.org/officeDocument/2006/relationships/hyperlink" Target="consultantplus://offline/ref=28834A61E766BEBE426B95ABF2D8C807AA045128CD45D2A0EB13D87C70BA99F9B5A866B07BC3DB55aDF5L" TargetMode="External"/><Relationship Id="rId32" Type="http://schemas.openxmlformats.org/officeDocument/2006/relationships/image" Target="media/image8.wmf"/><Relationship Id="rId37" Type="http://schemas.openxmlformats.org/officeDocument/2006/relationships/hyperlink" Target="consultantplus://offline/ref=28834A61E766BEBE426B95ABF2D8C807AA04512BCD40D2A0EB13D87C70BA99F9B5A866B07BC3DE51aDF3L" TargetMode="External"/><Relationship Id="rId53" Type="http://schemas.openxmlformats.org/officeDocument/2006/relationships/image" Target="media/image24.wmf"/><Relationship Id="rId58" Type="http://schemas.openxmlformats.org/officeDocument/2006/relationships/hyperlink" Target="consultantplus://offline/ref=28834A61E766BEBE426B95ABF2D8C807AA04512BC344D2A0EB13D87C70BA99F9B5A866B07BC1DB57aDF7L" TargetMode="External"/><Relationship Id="rId74" Type="http://schemas.openxmlformats.org/officeDocument/2006/relationships/image" Target="media/image36.wmf"/><Relationship Id="rId79" Type="http://schemas.openxmlformats.org/officeDocument/2006/relationships/image" Target="media/image41.wmf"/><Relationship Id="rId102" Type="http://schemas.openxmlformats.org/officeDocument/2006/relationships/image" Target="media/image57.wmf"/><Relationship Id="rId123" Type="http://schemas.openxmlformats.org/officeDocument/2006/relationships/image" Target="media/image68.wmf"/><Relationship Id="rId128" Type="http://schemas.openxmlformats.org/officeDocument/2006/relationships/image" Target="media/image70.wmf"/><Relationship Id="rId144" Type="http://schemas.openxmlformats.org/officeDocument/2006/relationships/hyperlink" Target="consultantplus://offline/ref=28834A61E766BEBE426B95ABF2D8C807AA04512BCC43D2A0EB13D87C70BA99F9B5A866B07BC3DD56aDF0L" TargetMode="External"/><Relationship Id="rId149" Type="http://schemas.openxmlformats.org/officeDocument/2006/relationships/hyperlink" Target="consultantplus://offline/ref=28834A61E766BEBE426B95ABF2D8C807AA04512BCD4CD2A0EB13D87C70BA99F9B5A866B07BC1D951aDF2L" TargetMode="External"/><Relationship Id="rId5" Type="http://schemas.openxmlformats.org/officeDocument/2006/relationships/hyperlink" Target="http://www.consultant.ru" TargetMode="External"/><Relationship Id="rId90" Type="http://schemas.openxmlformats.org/officeDocument/2006/relationships/image" Target="media/image48.wmf"/><Relationship Id="rId95" Type="http://schemas.openxmlformats.org/officeDocument/2006/relationships/image" Target="media/image53.wmf"/><Relationship Id="rId160" Type="http://schemas.openxmlformats.org/officeDocument/2006/relationships/hyperlink" Target="consultantplus://offline/ref=28834A61E766BEBE426B95ABF2D8C807AA055124C241D2A0EB13D87C70BA99F9B5A866B07BC3DD57aDF7L" TargetMode="External"/><Relationship Id="rId165" Type="http://schemas.openxmlformats.org/officeDocument/2006/relationships/hyperlink" Target="consultantplus://offline/ref=28834A61E766BEBE426B95ABF2D8C807AA07572CC247D2A0EB13D87C70BA99F9B5A866B07BC2D25EaDF2L" TargetMode="External"/><Relationship Id="rId181" Type="http://schemas.openxmlformats.org/officeDocument/2006/relationships/hyperlink" Target="consultantplus://offline/ref=28834A61E766BEBE426B89ABF5D8C807A8015429CF4E8FAAE34AD47Ea7F7L" TargetMode="External"/><Relationship Id="rId186" Type="http://schemas.openxmlformats.org/officeDocument/2006/relationships/theme" Target="theme/theme1.xml"/><Relationship Id="rId22" Type="http://schemas.openxmlformats.org/officeDocument/2006/relationships/image" Target="media/image3.wmf"/><Relationship Id="rId27" Type="http://schemas.openxmlformats.org/officeDocument/2006/relationships/hyperlink" Target="consultantplus://offline/ref=28834A61E766BEBE426B95ABF2D8C807AA055125C344D2A0EB13D87C70BA99F9B5A866B07BC7D850aDF8L" TargetMode="External"/><Relationship Id="rId43" Type="http://schemas.openxmlformats.org/officeDocument/2006/relationships/image" Target="media/image16.wmf"/><Relationship Id="rId48" Type="http://schemas.openxmlformats.org/officeDocument/2006/relationships/hyperlink" Target="consultantplus://offline/ref=28834A61E766BEBE426B95ABF2D8C807AA055125C344D2A0EB13D87C70BA99F9B5A866B07BC7D853aDF2L" TargetMode="External"/><Relationship Id="rId64" Type="http://schemas.openxmlformats.org/officeDocument/2006/relationships/image" Target="media/image29.wmf"/><Relationship Id="rId69" Type="http://schemas.openxmlformats.org/officeDocument/2006/relationships/image" Target="media/image34.wmf"/><Relationship Id="rId113" Type="http://schemas.openxmlformats.org/officeDocument/2006/relationships/image" Target="media/image63.wmf"/><Relationship Id="rId118" Type="http://schemas.openxmlformats.org/officeDocument/2006/relationships/hyperlink" Target="consultantplus://offline/ref=28834A61E766BEBE426B95ABF2D8C807AA04512BCC43D2A0EB13D87C70BA99F9B5A866B07BC3DF50aDF9L" TargetMode="External"/><Relationship Id="rId134" Type="http://schemas.openxmlformats.org/officeDocument/2006/relationships/image" Target="media/image73.wmf"/><Relationship Id="rId139" Type="http://schemas.openxmlformats.org/officeDocument/2006/relationships/hyperlink" Target="consultantplus://offline/ref=28834A61E766BEBE426B95ABF2D8C807AA04512BCC43D2A0EB13D87C70BA99F9B5A866B07BC3D257aDF1L" TargetMode="External"/><Relationship Id="rId80" Type="http://schemas.openxmlformats.org/officeDocument/2006/relationships/image" Target="media/image42.wmf"/><Relationship Id="rId85" Type="http://schemas.openxmlformats.org/officeDocument/2006/relationships/hyperlink" Target="consultantplus://offline/ref=28834A61E766BEBE426B95ABF2D8C807AA04592EC843D2A0EB13D87C70BA99F9B5A866B07BC3DA54aDF1L" TargetMode="External"/><Relationship Id="rId150" Type="http://schemas.openxmlformats.org/officeDocument/2006/relationships/hyperlink" Target="consultantplus://offline/ref=28834A61E766BEBE426B95ABF2D8C807AA055124C246D2A0EB13D87C70BA99F9B5A866B07BC7DA57aDF3L" TargetMode="External"/><Relationship Id="rId155" Type="http://schemas.openxmlformats.org/officeDocument/2006/relationships/hyperlink" Target="consultantplus://offline/ref=28834A61E766BEBE426B95ABF2D8C807AA04512BC340D2A0EB13D87C70BA99F9B5A866B07BC1DB55aDF7L" TargetMode="External"/><Relationship Id="rId171" Type="http://schemas.openxmlformats.org/officeDocument/2006/relationships/hyperlink" Target="consultantplus://offline/ref=28834A61E766BEBE426B95ABF2D8C807AA045128CD45D2A0EB13D87C70BA99F9B5A866B07BC3DB53aDF4L" TargetMode="External"/><Relationship Id="rId176" Type="http://schemas.openxmlformats.org/officeDocument/2006/relationships/hyperlink" Target="consultantplus://offline/ref=28834A61E766BEBE426B95ABF2D8C807A906592ACB4E8FAAE34AD47Ea7F7L" TargetMode="External"/><Relationship Id="rId12" Type="http://schemas.openxmlformats.org/officeDocument/2006/relationships/hyperlink" Target="consultantplus://offline/ref=28834A61E766BEBE426B95ABF2D8C807AA055125C344D2A0EB13D87C70BA99F9B5A866B07BC7D852aDF5L" TargetMode="External"/><Relationship Id="rId17" Type="http://schemas.openxmlformats.org/officeDocument/2006/relationships/hyperlink" Target="consultantplus://offline/ref=28834A61E766BEBE426B95ABF2D8C807AA055125C344D2A0EB13D87C70BA99F9B5A866B07BC7D852aDF6L" TargetMode="External"/><Relationship Id="rId33" Type="http://schemas.openxmlformats.org/officeDocument/2006/relationships/image" Target="media/image9.wmf"/><Relationship Id="rId38" Type="http://schemas.openxmlformats.org/officeDocument/2006/relationships/hyperlink" Target="consultantplus://offline/ref=28834A61E766BEBE426B95ABF2D8C807AA045128CD45D2A0EB13D87C70BA99F9B5A866B07BC3DB50aDF8L" TargetMode="External"/><Relationship Id="rId59" Type="http://schemas.openxmlformats.org/officeDocument/2006/relationships/hyperlink" Target="consultantplus://offline/ref=28834A61E766BEBE426B95ABF2D8C807AA04552CC941D2A0EB13D87C70BA99F9B5A866B07BC3DA55aDF3L" TargetMode="External"/><Relationship Id="rId103" Type="http://schemas.openxmlformats.org/officeDocument/2006/relationships/image" Target="media/image58.wmf"/><Relationship Id="rId108" Type="http://schemas.openxmlformats.org/officeDocument/2006/relationships/hyperlink" Target="consultantplus://offline/ref=28834A61E766BEBE426B95ABF2D8C807AA07582AC341D2A0EB13D87C70BA99F9B5A866B07BC3DA53aDF6L" TargetMode="External"/><Relationship Id="rId124" Type="http://schemas.openxmlformats.org/officeDocument/2006/relationships/hyperlink" Target="consultantplus://offline/ref=28834A61E766BEBE426B95ABF2D8C807AA045128CA40D2A0EB13D87C70BA99F9B5A866B07BC2D354aDF1L" TargetMode="External"/><Relationship Id="rId129" Type="http://schemas.openxmlformats.org/officeDocument/2006/relationships/hyperlink" Target="consultantplus://offline/ref=28834A61E766BEBE426B95ABF2D8C807AA04512BCC43D2A0EB13D87C70BA99F9B5A866B07BC3DD56aDF0L" TargetMode="External"/><Relationship Id="rId54" Type="http://schemas.openxmlformats.org/officeDocument/2006/relationships/image" Target="media/image25.wmf"/><Relationship Id="rId70" Type="http://schemas.openxmlformats.org/officeDocument/2006/relationships/image" Target="media/image35.wmf"/><Relationship Id="rId75" Type="http://schemas.openxmlformats.org/officeDocument/2006/relationships/image" Target="media/image37.wmf"/><Relationship Id="rId91" Type="http://schemas.openxmlformats.org/officeDocument/2006/relationships/image" Target="media/image49.wmf"/><Relationship Id="rId96" Type="http://schemas.openxmlformats.org/officeDocument/2006/relationships/hyperlink" Target="consultantplus://offline/ref=28834A61E766BEBE426B95ABF2D8C807AA04592EC843D2A0EB13D87C70BA99F9B5A866B07BC3DA54aDF1L" TargetMode="External"/><Relationship Id="rId140" Type="http://schemas.openxmlformats.org/officeDocument/2006/relationships/hyperlink" Target="consultantplus://offline/ref=28834A61E766BEBE426B95ABF2D8C807AC065924C24E8FAAE34AD47E77B5C6EEB2E16AB17BC3DBa5F4L" TargetMode="External"/><Relationship Id="rId145" Type="http://schemas.openxmlformats.org/officeDocument/2006/relationships/hyperlink" Target="consultantplus://offline/ref=28834A61E766BEBE426B95ABF2D8C807AA04512BCC43D2A0EB13D87C70BA99F9B5A866B07BC3D257aDF1L" TargetMode="External"/><Relationship Id="rId161" Type="http://schemas.openxmlformats.org/officeDocument/2006/relationships/hyperlink" Target="consultantplus://offline/ref=28834A61E766BEBE426B95ABF2D8C807AA04512BC347D2A0EB13D87C70BA99F9B5A866B07BC1DA5FaDF3L" TargetMode="External"/><Relationship Id="rId166" Type="http://schemas.openxmlformats.org/officeDocument/2006/relationships/hyperlink" Target="consultantplus://offline/ref=28834A61E766BEBE426B95ABF2D8C807AA07572CC247D2A0EB13D87C70BA99F9B5A866B07BC1D955aDF5L" TargetMode="External"/><Relationship Id="rId182" Type="http://schemas.openxmlformats.org/officeDocument/2006/relationships/hyperlink" Target="consultantplus://offline/ref=28834A61E766BEBE426B89ABF5D8C807AA0B5225C94E8FAAE34AD47Ea7F7L" TargetMode="External"/><Relationship Id="rId1" Type="http://schemas.openxmlformats.org/officeDocument/2006/relationships/styles" Target="styles.xml"/><Relationship Id="rId6" Type="http://schemas.openxmlformats.org/officeDocument/2006/relationships/hyperlink" Target="consultantplus://offline/ref=28834A61E766BEBE426B95ABF2D8C807AA07582AC341D2A0EB13D87C70BA99F9B5A866B07BC3DA57aDF1L" TargetMode="External"/><Relationship Id="rId23" Type="http://schemas.openxmlformats.org/officeDocument/2006/relationships/image" Target="media/image4.wmf"/><Relationship Id="rId28" Type="http://schemas.openxmlformats.org/officeDocument/2006/relationships/image" Target="media/image6.wmf"/><Relationship Id="rId49" Type="http://schemas.openxmlformats.org/officeDocument/2006/relationships/image" Target="media/image20.wmf"/><Relationship Id="rId114" Type="http://schemas.openxmlformats.org/officeDocument/2006/relationships/image" Target="media/image64.wmf"/><Relationship Id="rId119" Type="http://schemas.openxmlformats.org/officeDocument/2006/relationships/image" Target="media/image66.wmf"/><Relationship Id="rId44" Type="http://schemas.openxmlformats.org/officeDocument/2006/relationships/image" Target="media/image17.wmf"/><Relationship Id="rId60" Type="http://schemas.openxmlformats.org/officeDocument/2006/relationships/hyperlink" Target="consultantplus://offline/ref=28834A61E766BEBE426B95ABF2D8C807AA04592EC843D2A0EB13D87C70BA99F9B5A866B07BC3DA54aDF1L" TargetMode="External"/><Relationship Id="rId65" Type="http://schemas.openxmlformats.org/officeDocument/2006/relationships/image" Target="media/image30.wmf"/><Relationship Id="rId81" Type="http://schemas.openxmlformats.org/officeDocument/2006/relationships/image" Target="media/image43.wmf"/><Relationship Id="rId86" Type="http://schemas.openxmlformats.org/officeDocument/2006/relationships/hyperlink" Target="consultantplus://offline/ref=28834A61E766BEBE426B95ABF2D8C807AA045128CD45D2A0EB13D87C70BA99F9B5A866B07BC3DB5EaDF2L" TargetMode="External"/><Relationship Id="rId130" Type="http://schemas.openxmlformats.org/officeDocument/2006/relationships/hyperlink" Target="consultantplus://offline/ref=28834A61E766BEBE426B95ABF2D8C807AA04512BCC43D2A0EB13D87C70BA99F9B5A866B07BC3D257aDF1L" TargetMode="External"/><Relationship Id="rId135" Type="http://schemas.openxmlformats.org/officeDocument/2006/relationships/hyperlink" Target="consultantplus://offline/ref=28834A61E766BEBE426B95ABF2D8C807AA04512BCC43D2A0EB13D87C70BA99F9B5A866B07BC3D85FaDF7L" TargetMode="External"/><Relationship Id="rId151" Type="http://schemas.openxmlformats.org/officeDocument/2006/relationships/hyperlink" Target="consultantplus://offline/ref=28834A61E766BEBE426B95ABF2D8C807AA07592FC942D2A0EB13D87C70BA99F9B5A866B07BC3DA57aDF8L" TargetMode="External"/><Relationship Id="rId156" Type="http://schemas.openxmlformats.org/officeDocument/2006/relationships/hyperlink" Target="consultantplus://offline/ref=28834A61E766BEBE426B95ABF2D8C807AA04512BC344D2A0EB13D87C70BA99F9B5A866B07BC1D354aDF4L" TargetMode="External"/><Relationship Id="rId177" Type="http://schemas.openxmlformats.org/officeDocument/2006/relationships/hyperlink" Target="consultantplus://offline/ref=28834A61E766BEBE426B95ABF2D8C807AA055125C344D2A0EB13D87C70BA99F9B5A866B07BC7D853aDF9L" TargetMode="External"/><Relationship Id="rId4" Type="http://schemas.openxmlformats.org/officeDocument/2006/relationships/webSettings" Target="webSettings.xml"/><Relationship Id="rId9" Type="http://schemas.openxmlformats.org/officeDocument/2006/relationships/hyperlink" Target="consultantplus://offline/ref=28834A61E766BEBE426B95ABF2D8C807AA07582AC341D2A0EB13D87C70BA99F9B5A866B07BC3DA53aDF6L" TargetMode="External"/><Relationship Id="rId172" Type="http://schemas.openxmlformats.org/officeDocument/2006/relationships/hyperlink" Target="consultantplus://offline/ref=28834A61E766BEBE426B89ABF5D8C807A8015429CF4E8FAAE34AD47Ea7F7L" TargetMode="External"/><Relationship Id="rId180" Type="http://schemas.openxmlformats.org/officeDocument/2006/relationships/hyperlink" Target="consultantplus://offline/ref=28834A61E766BEBE426B95ABF2D8C807AF045328C24E8FAAE34AD47E77B5C6EEB2E16AB17BCADBa5F4L" TargetMode="External"/><Relationship Id="rId13" Type="http://schemas.openxmlformats.org/officeDocument/2006/relationships/image" Target="media/image1.wmf"/><Relationship Id="rId18" Type="http://schemas.openxmlformats.org/officeDocument/2006/relationships/hyperlink" Target="consultantplus://offline/ref=28834A61E766BEBE426B9CB2F5D8C807AF0A5325CF47D2A0EB13D87C70aBFAL" TargetMode="External"/><Relationship Id="rId39" Type="http://schemas.openxmlformats.org/officeDocument/2006/relationships/hyperlink" Target="consultantplus://offline/ref=28834A61E766BEBE426B95ABF2D8C807AA055125C344D2A0EB13D87C70BA99F9B5A866B07BC7D851aDF1L" TargetMode="External"/><Relationship Id="rId109" Type="http://schemas.openxmlformats.org/officeDocument/2006/relationships/hyperlink" Target="consultantplus://offline/ref=28834A61E766BEBE426B95ABF2D8C807AA07582AC341D2A0EB13D87C70BA99F9B5A866B07BC3DA57aDF1L" TargetMode="External"/><Relationship Id="rId34" Type="http://schemas.openxmlformats.org/officeDocument/2006/relationships/image" Target="media/image10.wmf"/><Relationship Id="rId50" Type="http://schemas.openxmlformats.org/officeDocument/2006/relationships/image" Target="media/image21.wmf"/><Relationship Id="rId55" Type="http://schemas.openxmlformats.org/officeDocument/2006/relationships/image" Target="media/image26.wmf"/><Relationship Id="rId76" Type="http://schemas.openxmlformats.org/officeDocument/2006/relationships/image" Target="media/image38.wmf"/><Relationship Id="rId97" Type="http://schemas.openxmlformats.org/officeDocument/2006/relationships/hyperlink" Target="consultantplus://offline/ref=28834A61E766BEBE426B95ABF2D8C807AA045128CD45D2A0EB13D87C70BA99F9B5A866B07BC3DB5EaDF4L" TargetMode="External"/><Relationship Id="rId104" Type="http://schemas.openxmlformats.org/officeDocument/2006/relationships/image" Target="media/image59.wmf"/><Relationship Id="rId120" Type="http://schemas.openxmlformats.org/officeDocument/2006/relationships/hyperlink" Target="consultantplus://offline/ref=28834A61E766BEBE426B95ABF2D8C807AA04512BCC43D2A0EB13D87C70BA99F9B5A866B07BC3DD56aDF0L" TargetMode="External"/><Relationship Id="rId125" Type="http://schemas.openxmlformats.org/officeDocument/2006/relationships/image" Target="media/image69.wmf"/><Relationship Id="rId141" Type="http://schemas.openxmlformats.org/officeDocument/2006/relationships/hyperlink" Target="consultantplus://offline/ref=28834A61E766BEBE426B95ABF2D8C807AA045128CA40D2A0EB13D87C70BA99F9B5A866B07BC2D354aDF1L" TargetMode="External"/><Relationship Id="rId146" Type="http://schemas.openxmlformats.org/officeDocument/2006/relationships/hyperlink" Target="consultantplus://offline/ref=28834A61E766BEBE426B95ABF2D8C807AA045128CD45D2A0EB13D87C70BA99F9B5A866B07BC3DB52aDF1L" TargetMode="External"/><Relationship Id="rId167" Type="http://schemas.openxmlformats.org/officeDocument/2006/relationships/hyperlink" Target="consultantplus://offline/ref=28834A61E766BEBE426B9CB2F5D8C807A80B5228C941D2A0EB13D87C70BA99F9B5A866B07BC3DA54aDF1L" TargetMode="External"/><Relationship Id="rId7" Type="http://schemas.openxmlformats.org/officeDocument/2006/relationships/hyperlink" Target="consultantplus://offline/ref=28834A61E766BEBE426B95ABF2D8C807AA045128CD45D2A0EB13D87C70BA99F9B5A866B0a7FEL" TargetMode="External"/><Relationship Id="rId71" Type="http://schemas.openxmlformats.org/officeDocument/2006/relationships/hyperlink" Target="consultantplus://offline/ref=28834A61E766BEBE426B95ABF2D8C807AA04592EC843D2A0EB13D87C70BA99F9B5A866B07BC3DA54aDF1L" TargetMode="External"/><Relationship Id="rId92" Type="http://schemas.openxmlformats.org/officeDocument/2006/relationships/image" Target="media/image50.wmf"/><Relationship Id="rId162" Type="http://schemas.openxmlformats.org/officeDocument/2006/relationships/hyperlink" Target="consultantplus://offline/ref=28834A61E766BEBE426B95ABF2D8C807A307582ACD4E8FAAE34AD47E77B5C6EEB2E16AB179C4DBa5F1L" TargetMode="External"/><Relationship Id="rId183" Type="http://schemas.openxmlformats.org/officeDocument/2006/relationships/hyperlink" Target="consultantplus://offline/ref=28834A61E766BEBE426B89ABF5D8C807A8015429CF4E8FAAE34AD47Ea7F7L" TargetMode="External"/><Relationship Id="rId2" Type="http://schemas.microsoft.com/office/2007/relationships/stylesWithEffects" Target="stylesWithEffects.xml"/><Relationship Id="rId29" Type="http://schemas.openxmlformats.org/officeDocument/2006/relationships/hyperlink" Target="consultantplus://offline/ref=28834A61E766BEBE426B95ABF2D8C807AA045128CD45D2A0EB13D87C70BA99F9B5A866B07BC3DB50aDF6L" TargetMode="External"/><Relationship Id="rId24" Type="http://schemas.openxmlformats.org/officeDocument/2006/relationships/image" Target="media/image5.wmf"/><Relationship Id="rId40" Type="http://schemas.openxmlformats.org/officeDocument/2006/relationships/image" Target="media/image13.wmf"/><Relationship Id="rId45" Type="http://schemas.openxmlformats.org/officeDocument/2006/relationships/image" Target="media/image18.wmf"/><Relationship Id="rId66" Type="http://schemas.openxmlformats.org/officeDocument/2006/relationships/image" Target="media/image31.wmf"/><Relationship Id="rId87" Type="http://schemas.openxmlformats.org/officeDocument/2006/relationships/hyperlink" Target="consultantplus://offline/ref=28834A61E766BEBE426B95ABF2D8C807AA055125C344D2A0EB13D87C70BA99F9B5A866B07BC7D85EaDF2L" TargetMode="External"/><Relationship Id="rId110" Type="http://schemas.openxmlformats.org/officeDocument/2006/relationships/hyperlink" Target="consultantplus://offline/ref=28834A61E766BEBE426B95ABF2D8C807AA045128CD45D2A0EB13D87C70BA99F9B5A866B07BC3DB55aDF8L" TargetMode="External"/><Relationship Id="rId115" Type="http://schemas.openxmlformats.org/officeDocument/2006/relationships/hyperlink" Target="consultantplus://offline/ref=28834A61E766BEBE426B95ABF2D8C807AA045128CA40D2A0EB13D87C70BA99F9B5A866B07BC2D354aDF1L" TargetMode="External"/><Relationship Id="rId131" Type="http://schemas.openxmlformats.org/officeDocument/2006/relationships/image" Target="media/image71.wmf"/><Relationship Id="rId136" Type="http://schemas.openxmlformats.org/officeDocument/2006/relationships/hyperlink" Target="consultantplus://offline/ref=28834A61E766BEBE426B95ABF2D8C807AA04512BCC43D2A0EB13D87C70BA99F9B5A866B07BC3DF50aDF9L" TargetMode="External"/><Relationship Id="rId157" Type="http://schemas.openxmlformats.org/officeDocument/2006/relationships/hyperlink" Target="consultantplus://offline/ref=28834A61E766BEBE426B95ABF2D8C807AA04512BC344D2A0EB13D87C70BA99F9B5A866B07BC1DD53aDF3L" TargetMode="External"/><Relationship Id="rId178" Type="http://schemas.openxmlformats.org/officeDocument/2006/relationships/hyperlink" Target="consultantplus://offline/ref=28834A61E766BEBE426B89ABF5D8C807A8015429CF4E8FAAE34AD47Ea7F7L" TargetMode="External"/><Relationship Id="rId61" Type="http://schemas.openxmlformats.org/officeDocument/2006/relationships/hyperlink" Target="consultantplus://offline/ref=28834A61E766BEBE426B95ABF2D8C807AA045128CD45D2A0EB13D87C70BA99F9B5A866B07BC3DB51aDF6L" TargetMode="External"/><Relationship Id="rId82" Type="http://schemas.openxmlformats.org/officeDocument/2006/relationships/image" Target="media/image44.wmf"/><Relationship Id="rId152" Type="http://schemas.openxmlformats.org/officeDocument/2006/relationships/hyperlink" Target="consultantplus://offline/ref=28834A61E766BEBE426B95ABF2D8C807AA07592FC942D2A0EB13D87C70BA99F9B5A866B07BC3D856aDF0L" TargetMode="External"/><Relationship Id="rId173" Type="http://schemas.openxmlformats.org/officeDocument/2006/relationships/hyperlink" Target="consultantplus://offline/ref=28834A61E766BEBE426B89ABF5D8C807AA0B5225C94E8FAAE34AD47Ea7F7L" TargetMode="External"/><Relationship Id="rId19" Type="http://schemas.openxmlformats.org/officeDocument/2006/relationships/image" Target="media/image2.wmf"/><Relationship Id="rId14" Type="http://schemas.openxmlformats.org/officeDocument/2006/relationships/hyperlink" Target="consultantplus://offline/ref=28834A61E766BEBE426B95ABF2D8C807AA04512BCD40D2A0EB13D87C70BA99F9B5A866B07BC3DE51aDF3L" TargetMode="External"/><Relationship Id="rId30" Type="http://schemas.openxmlformats.org/officeDocument/2006/relationships/hyperlink" Target="consultantplus://offline/ref=28834A61E766BEBE426B95ABF2D8C807AA055125C344D2A0EB13D87C70BA99F9B5A866B07BC7D850aDF9L" TargetMode="External"/><Relationship Id="rId35" Type="http://schemas.openxmlformats.org/officeDocument/2006/relationships/image" Target="media/image11.wmf"/><Relationship Id="rId56" Type="http://schemas.openxmlformats.org/officeDocument/2006/relationships/image" Target="media/image27.wmf"/><Relationship Id="rId77" Type="http://schemas.openxmlformats.org/officeDocument/2006/relationships/image" Target="media/image39.wmf"/><Relationship Id="rId100" Type="http://schemas.openxmlformats.org/officeDocument/2006/relationships/image" Target="media/image55.wmf"/><Relationship Id="rId105" Type="http://schemas.openxmlformats.org/officeDocument/2006/relationships/image" Target="media/image60.wmf"/><Relationship Id="rId126" Type="http://schemas.openxmlformats.org/officeDocument/2006/relationships/hyperlink" Target="consultantplus://offline/ref=28834A61E766BEBE426B95ABF2D8C807AA04512BCC43D2A0EB13D87C70BA99F9B5A866B07BC3D85FaDF7L" TargetMode="External"/><Relationship Id="rId147" Type="http://schemas.openxmlformats.org/officeDocument/2006/relationships/hyperlink" Target="consultantplus://offline/ref=28834A61E766BEBE426B95ABF2D8C807AA055125C344D2A0EB13D87C70BA99F9B5A866B07BC7D853aDF1L" TargetMode="External"/><Relationship Id="rId168" Type="http://schemas.openxmlformats.org/officeDocument/2006/relationships/hyperlink" Target="consultantplus://offline/ref=28834A61E766BEBE426B9CB2F5D8C807A804552EC245D2A0EB13D87C70BA99F9B5A866B07BCADE51aDF3L" TargetMode="External"/><Relationship Id="rId8" Type="http://schemas.openxmlformats.org/officeDocument/2006/relationships/hyperlink" Target="consultantplus://offline/ref=28834A61E766BEBE426B95ABF2D8C807AA07542FCA42D2A0EB13D87C70BA99F9B5A866B07BC3DA54aDF9L" TargetMode="External"/><Relationship Id="rId51" Type="http://schemas.openxmlformats.org/officeDocument/2006/relationships/image" Target="media/image22.wmf"/><Relationship Id="rId72" Type="http://schemas.openxmlformats.org/officeDocument/2006/relationships/hyperlink" Target="consultantplus://offline/ref=28834A61E766BEBE426B95ABF2D8C807AA045128CD45D2A0EB13D87C70BA99F9B5A866B07BC3DB51aDF7L" TargetMode="External"/><Relationship Id="rId93" Type="http://schemas.openxmlformats.org/officeDocument/2006/relationships/image" Target="media/image51.wmf"/><Relationship Id="rId98" Type="http://schemas.openxmlformats.org/officeDocument/2006/relationships/hyperlink" Target="consultantplus://offline/ref=28834A61E766BEBE426B95ABF2D8C807AA055125C344D2A0EB13D87C70BA99F9B5A866B07BC7D85EaDF4L" TargetMode="External"/><Relationship Id="rId121" Type="http://schemas.openxmlformats.org/officeDocument/2006/relationships/hyperlink" Target="consultantplus://offline/ref=28834A61E766BEBE426B95ABF2D8C807AA04512BCC43D2A0EB13D87C70BA99F9B5A866B07BC3D257aDF1L" TargetMode="External"/><Relationship Id="rId142" Type="http://schemas.openxmlformats.org/officeDocument/2006/relationships/hyperlink" Target="consultantplus://offline/ref=28834A61E766BEBE426B95ABF2D8C807AA04512BCC43D2A0EB13D87C70BA99F9B5A866B07BC3D85FaDF7L" TargetMode="External"/><Relationship Id="rId163" Type="http://schemas.openxmlformats.org/officeDocument/2006/relationships/hyperlink" Target="consultantplus://offline/ref=28834A61E766BEBE426B95ABF2D8C807A307582ACD4E8FAAE34AD47E77B5C6EEB2E16AB179C4DBa5FFL" TargetMode="External"/><Relationship Id="rId184" Type="http://schemas.openxmlformats.org/officeDocument/2006/relationships/hyperlink" Target="consultantplus://offline/ref=28834A61E766BEBE426B89ABF5D8C807AA0B5225C94E8FAAE34AD47Ea7F7L" TargetMode="External"/><Relationship Id="rId3" Type="http://schemas.openxmlformats.org/officeDocument/2006/relationships/settings" Target="settings.xml"/><Relationship Id="rId25" Type="http://schemas.openxmlformats.org/officeDocument/2006/relationships/hyperlink" Target="consultantplus://offline/ref=28834A61E766BEBE426B95ABF2D8C807AA04512BCD40D2A0EB13D87C70BA99F9B5A866B07BC3DE51aDF3L" TargetMode="External"/><Relationship Id="rId46" Type="http://schemas.openxmlformats.org/officeDocument/2006/relationships/image" Target="media/image19.wmf"/><Relationship Id="rId67" Type="http://schemas.openxmlformats.org/officeDocument/2006/relationships/image" Target="media/image32.wmf"/><Relationship Id="rId116" Type="http://schemas.openxmlformats.org/officeDocument/2006/relationships/image" Target="media/image65.wmf"/><Relationship Id="rId137" Type="http://schemas.openxmlformats.org/officeDocument/2006/relationships/image" Target="media/image74.wmf"/><Relationship Id="rId158" Type="http://schemas.openxmlformats.org/officeDocument/2006/relationships/hyperlink" Target="consultantplus://offline/ref=28834A61E766BEBE426B95ABF2D8C807AA045128CA43D2A0EB13D87C70BA99F9B5A866B07BC1D953aDF2L" TargetMode="External"/><Relationship Id="rId20" Type="http://schemas.openxmlformats.org/officeDocument/2006/relationships/hyperlink" Target="consultantplus://offline/ref=28834A61E766BEBE426B95ABF2D8C807AA045128CD45D2A0EB13D87C70BA99F9B5A866B07BC3DB52aDF4L" TargetMode="External"/><Relationship Id="rId41" Type="http://schemas.openxmlformats.org/officeDocument/2006/relationships/image" Target="media/image14.wmf"/><Relationship Id="rId62" Type="http://schemas.openxmlformats.org/officeDocument/2006/relationships/hyperlink" Target="consultantplus://offline/ref=28834A61E766BEBE426B95ABF2D8C807AA055125C344D2A0EB13D87C70BA99F9B5A866B07BC7D851aDF7L" TargetMode="External"/><Relationship Id="rId83" Type="http://schemas.openxmlformats.org/officeDocument/2006/relationships/image" Target="media/image45.wmf"/><Relationship Id="rId88" Type="http://schemas.openxmlformats.org/officeDocument/2006/relationships/image" Target="media/image46.wmf"/><Relationship Id="rId111" Type="http://schemas.openxmlformats.org/officeDocument/2006/relationships/hyperlink" Target="consultantplus://offline/ref=28834A61E766BEBE426B95ABF2D8C807AA055125C344D2A0EB13D87C70BA99F9B5A866B07BC7D852aDF8L" TargetMode="External"/><Relationship Id="rId132" Type="http://schemas.openxmlformats.org/officeDocument/2006/relationships/image" Target="media/image72.wmf"/><Relationship Id="rId153" Type="http://schemas.openxmlformats.org/officeDocument/2006/relationships/hyperlink" Target="consultantplus://offline/ref=28834A61E766BEBE426B95ABF2D8C807AA07592FC942D2A0EB13D87C70BA99F9B5A866B07BC3D952aDF9L" TargetMode="External"/><Relationship Id="rId174" Type="http://schemas.openxmlformats.org/officeDocument/2006/relationships/hyperlink" Target="consultantplus://offline/ref=28834A61E766BEBE426B95ABF2D8C807AA015828CF42D2A0EB13D87C70aBFAL" TargetMode="External"/><Relationship Id="rId179" Type="http://schemas.openxmlformats.org/officeDocument/2006/relationships/hyperlink" Target="consultantplus://offline/ref=28834A61E766BEBE426B89ABF5D8C807AA0B5225C94E8FAAE34AD47Ea7F7L" TargetMode="External"/><Relationship Id="rId15" Type="http://schemas.openxmlformats.org/officeDocument/2006/relationships/hyperlink" Target="consultantplus://offline/ref=28834A61E766BEBE426B95ABF2D8C807AA045128CD45D2A0EB13D87C70BA99F9B5A866B07BC3DB55aDF6L" TargetMode="External"/><Relationship Id="rId36" Type="http://schemas.openxmlformats.org/officeDocument/2006/relationships/image" Target="media/image12.wmf"/><Relationship Id="rId57" Type="http://schemas.openxmlformats.org/officeDocument/2006/relationships/hyperlink" Target="consultantplus://offline/ref=28834A61E766BEBE426B95ABF2D8C807AA025828C84DD2A0EB13D87C70BA99F9B5A866B07BC3DA57aDF5L" TargetMode="External"/><Relationship Id="rId106" Type="http://schemas.openxmlformats.org/officeDocument/2006/relationships/image" Target="media/image61.wmf"/><Relationship Id="rId127" Type="http://schemas.openxmlformats.org/officeDocument/2006/relationships/hyperlink" Target="consultantplus://offline/ref=28834A61E766BEBE426B95ABF2D8C807AA04512BCC43D2A0EB13D87C70BA99F9B5A866B07BC3DF50aDF9L" TargetMode="External"/><Relationship Id="rId10" Type="http://schemas.openxmlformats.org/officeDocument/2006/relationships/hyperlink" Target="consultantplus://offline/ref=28834A61E766BEBE426B95ABF2D8C807AA07582AC341D2A0EB13D87C70BA99F9B5A866B07BC3DA57aDF1L" TargetMode="External"/><Relationship Id="rId31" Type="http://schemas.openxmlformats.org/officeDocument/2006/relationships/image" Target="media/image7.wmf"/><Relationship Id="rId52" Type="http://schemas.openxmlformats.org/officeDocument/2006/relationships/image" Target="media/image23.wmf"/><Relationship Id="rId73" Type="http://schemas.openxmlformats.org/officeDocument/2006/relationships/hyperlink" Target="consultantplus://offline/ref=28834A61E766BEBE426B95ABF2D8C807AA055125C344D2A0EB13D87C70BA99F9B5A866B07BC7D851aDF8L" TargetMode="External"/><Relationship Id="rId78" Type="http://schemas.openxmlformats.org/officeDocument/2006/relationships/image" Target="media/image40.wmf"/><Relationship Id="rId94" Type="http://schemas.openxmlformats.org/officeDocument/2006/relationships/image" Target="media/image52.wmf"/><Relationship Id="rId99" Type="http://schemas.openxmlformats.org/officeDocument/2006/relationships/image" Target="media/image54.wmf"/><Relationship Id="rId101" Type="http://schemas.openxmlformats.org/officeDocument/2006/relationships/image" Target="media/image56.wmf"/><Relationship Id="rId122" Type="http://schemas.openxmlformats.org/officeDocument/2006/relationships/image" Target="media/image67.wmf"/><Relationship Id="rId143" Type="http://schemas.openxmlformats.org/officeDocument/2006/relationships/hyperlink" Target="consultantplus://offline/ref=28834A61E766BEBE426B95ABF2D8C807AA04512BCC43D2A0EB13D87C70BA99F9B5A866B07BC3DF50aDF9L" TargetMode="External"/><Relationship Id="rId148" Type="http://schemas.openxmlformats.org/officeDocument/2006/relationships/hyperlink" Target="consultantplus://offline/ref=28834A61E766BEBE426B95ABF2D8C807AA045128CA45D2A0EB13D87C70BA99F9B5A866B07BC3DA54aDF6L" TargetMode="External"/><Relationship Id="rId164" Type="http://schemas.openxmlformats.org/officeDocument/2006/relationships/hyperlink" Target="consultantplus://offline/ref=28834A61E766BEBE426B95ABF2D8C807AA07572CC247D2A0EB13D87C70BA99F9B5A866B77DaCF3L" TargetMode="External"/><Relationship Id="rId169" Type="http://schemas.openxmlformats.org/officeDocument/2006/relationships/hyperlink" Target="consultantplus://offline/ref=28834A61E766BEBE426B9CB2F5D8C807A804552EC245D2A0EB13D87C70BA99F9B5A866B07BCADF52aDF7L"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10172</Words>
  <Characters>57983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 Валерия Юрьевна</dc:creator>
  <cp:lastModifiedBy>Ковалева Валерия Юрьевна</cp:lastModifiedBy>
  <cp:revision>2</cp:revision>
  <dcterms:created xsi:type="dcterms:W3CDTF">2014-12-18T11:05:00Z</dcterms:created>
  <dcterms:modified xsi:type="dcterms:W3CDTF">2014-12-18T11:13:00Z</dcterms:modified>
</cp:coreProperties>
</file>