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01" w:rsidRPr="00E92089" w:rsidRDefault="004E7F01" w:rsidP="00441E18">
      <w:pPr>
        <w:tabs>
          <w:tab w:val="left" w:pos="1152"/>
        </w:tabs>
        <w:jc w:val="center"/>
        <w:rPr>
          <w:rFonts w:ascii="Times New Roman" w:hAnsi="Times New Roman" w:cs="Times New Roman"/>
          <w:sz w:val="24"/>
        </w:rPr>
      </w:pPr>
    </w:p>
    <w:p w:rsidR="004E7C30" w:rsidRPr="00E92089" w:rsidRDefault="00441E18" w:rsidP="00441E18">
      <w:pPr>
        <w:tabs>
          <w:tab w:val="left" w:pos="1152"/>
        </w:tabs>
        <w:jc w:val="center"/>
        <w:rPr>
          <w:rFonts w:ascii="Times New Roman" w:hAnsi="Times New Roman" w:cs="Times New Roman"/>
          <w:b/>
          <w:sz w:val="24"/>
        </w:rPr>
      </w:pPr>
      <w:r w:rsidRPr="00E92089">
        <w:rPr>
          <w:rFonts w:ascii="Times New Roman" w:hAnsi="Times New Roman" w:cs="Times New Roman"/>
          <w:b/>
          <w:sz w:val="24"/>
        </w:rPr>
        <w:t xml:space="preserve">Форма публичной </w:t>
      </w:r>
      <w:proofErr w:type="gramStart"/>
      <w:r w:rsidRPr="00E92089">
        <w:rPr>
          <w:rFonts w:ascii="Times New Roman" w:hAnsi="Times New Roman" w:cs="Times New Roman"/>
          <w:b/>
          <w:sz w:val="24"/>
        </w:rPr>
        <w:t>отчетности органов исполнительной власти субъектов Российской Федерации</w:t>
      </w:r>
      <w:proofErr w:type="gramEnd"/>
      <w:r w:rsidRPr="00E92089">
        <w:rPr>
          <w:rFonts w:ascii="Times New Roman" w:hAnsi="Times New Roman" w:cs="Times New Roman"/>
          <w:b/>
          <w:sz w:val="24"/>
        </w:rPr>
        <w:t xml:space="preserve"> по реализации мероприятий, направленных на достижение показателей, содержащихся в указах Президента Российской Федерации от 7 мая 2012 года №596-606 (форма №2)</w:t>
      </w:r>
    </w:p>
    <w:tbl>
      <w:tblPr>
        <w:tblW w:w="10031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7"/>
        <w:gridCol w:w="1983"/>
        <w:gridCol w:w="19"/>
        <w:gridCol w:w="4441"/>
        <w:gridCol w:w="57"/>
        <w:gridCol w:w="1109"/>
        <w:gridCol w:w="1096"/>
        <w:gridCol w:w="1007"/>
        <w:gridCol w:w="70"/>
        <w:gridCol w:w="1014"/>
        <w:gridCol w:w="874"/>
        <w:gridCol w:w="1014"/>
        <w:gridCol w:w="1159"/>
        <w:gridCol w:w="982"/>
        <w:gridCol w:w="716"/>
        <w:gridCol w:w="716"/>
        <w:gridCol w:w="355"/>
        <w:gridCol w:w="355"/>
        <w:gridCol w:w="716"/>
        <w:gridCol w:w="716"/>
        <w:gridCol w:w="532"/>
        <w:gridCol w:w="2699"/>
        <w:gridCol w:w="2699"/>
        <w:gridCol w:w="2699"/>
        <w:gridCol w:w="2693"/>
      </w:tblGrid>
      <w:tr w:rsidR="00EC2AB0" w:rsidRPr="00E92089" w:rsidTr="004A213C">
        <w:trPr>
          <w:gridAfter w:val="12"/>
          <w:wAfter w:w="2506" w:type="pct"/>
          <w:trHeight w:val="315"/>
          <w:tblHeader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E92089" w:rsidRDefault="00441E18" w:rsidP="004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Реквизиты документа (НПА, поручения и т.д.)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E92089" w:rsidRDefault="00441E18" w:rsidP="004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Наименование мероприятия</w:t>
            </w:r>
          </w:p>
        </w:tc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E92089" w:rsidRDefault="00441E18" w:rsidP="004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Результат исполнения мероприятия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E92089" w:rsidRDefault="00441E18" w:rsidP="004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Дата исполнения мероприятия (план)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1E18" w:rsidRPr="00E92089" w:rsidRDefault="00441E18" w:rsidP="004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Дата исполнения мероприятия (факт)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E92089" w:rsidRDefault="00441E18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Финансирование, предусмотренное бюджетом субъекта Российской Федерации, млн. руб.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E92089" w:rsidRDefault="00441E18" w:rsidP="004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Примечание</w:t>
            </w:r>
          </w:p>
        </w:tc>
      </w:tr>
      <w:tr w:rsidR="00EC2AB0" w:rsidRPr="00E92089" w:rsidTr="004A213C">
        <w:trPr>
          <w:gridAfter w:val="12"/>
          <w:wAfter w:w="2506" w:type="pct"/>
          <w:trHeight w:val="887"/>
          <w:tblHeader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18" w:rsidRPr="00E92089" w:rsidRDefault="00441E18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18" w:rsidRPr="00E92089" w:rsidRDefault="00441E18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18" w:rsidRPr="00E92089" w:rsidRDefault="00441E18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18" w:rsidRPr="00E92089" w:rsidRDefault="00441E18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18" w:rsidRPr="00E92089" w:rsidRDefault="00441E18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E92089" w:rsidRDefault="00441E18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Отчетная дата (период) значения показателя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E92089" w:rsidRDefault="00441E18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План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E92089" w:rsidRDefault="00441E18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Отчет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E92089" w:rsidRDefault="00441E18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Отклонение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18" w:rsidRPr="00E92089" w:rsidRDefault="00441E18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1A4" w:rsidRPr="00E92089" w:rsidTr="00C14E59">
        <w:trPr>
          <w:gridAfter w:val="12"/>
          <w:wAfter w:w="2506" w:type="pct"/>
          <w:trHeight w:val="546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E92089" w:rsidRDefault="00441E18" w:rsidP="00B7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Прирост высокопроизводительных рабочих мест, в процентах к предыдущему году (Создание и модернизация к 2020 году 25 млн. высокопроизводительных рабочих мест), единиц</w:t>
            </w:r>
          </w:p>
        </w:tc>
      </w:tr>
      <w:tr w:rsidR="00423D54" w:rsidRPr="00E92089" w:rsidTr="004A213C">
        <w:trPr>
          <w:gridAfter w:val="12"/>
          <w:wAfter w:w="2506" w:type="pct"/>
          <w:trHeight w:val="7313"/>
        </w:trPr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D54" w:rsidRPr="00E92089" w:rsidRDefault="00423D54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ПКМ РТ от 21.12.2012 №1014;</w:t>
            </w:r>
          </w:p>
          <w:p w:rsidR="00423D54" w:rsidRPr="00E92089" w:rsidRDefault="00423D54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3D54" w:rsidRPr="00E92089" w:rsidRDefault="00423D54" w:rsidP="00B6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</w:t>
            </w:r>
            <w:r w:rsidRPr="00E920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03.09.2013 № 624 «Об утверждении программы поддержки Камского инновационного территориально-производственного кластера на 2013 - 2016 годы»</w:t>
            </w:r>
          </w:p>
        </w:tc>
        <w:tc>
          <w:tcPr>
            <w:tcW w:w="31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D54" w:rsidRPr="00E92089" w:rsidRDefault="00423D54" w:rsidP="005C5CC1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по развитию Камского инновационного территориально-производственного кластера до 2020 года</w:t>
            </w:r>
          </w:p>
        </w:tc>
        <w:tc>
          <w:tcPr>
            <w:tcW w:w="7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D54" w:rsidRPr="00E92089" w:rsidRDefault="00423D54" w:rsidP="00AE6506">
            <w:pPr>
              <w:keepNext/>
              <w:spacing w:after="0" w:line="240" w:lineRule="auto"/>
              <w:ind w:left="10"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конкурсного отбора Минэкономразвития России, проведенного в рамках постановления Правительства Российской Федерации от 15.04.2014 № 316 «Об утверждении государственной программы Российской Федерации «Экономическое развитие и инновационная экономика» на реализацию комплексного инвестиционного проекта по развитию Камского инновационного территориально-производственного кластера в 2015 году выделено 176,9 млн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уб., в том числе из федерального бюджета – 158,6 млн.руб., из бюджета Республики Татарстан – 18,3 млн.руб.</w:t>
            </w:r>
          </w:p>
          <w:p w:rsidR="00423D54" w:rsidRPr="00E92089" w:rsidRDefault="00423D54" w:rsidP="00AE6506">
            <w:pPr>
              <w:keepNext/>
              <w:spacing w:after="0" w:line="240" w:lineRule="auto"/>
              <w:ind w:left="10"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средства направлены на реализацию мероприятий по следующим направлениям: </w:t>
            </w:r>
          </w:p>
          <w:p w:rsidR="00423D54" w:rsidRPr="00E92089" w:rsidRDefault="00423D54" w:rsidP="00AE6506">
            <w:pPr>
              <w:pStyle w:val="a3"/>
              <w:keepNext/>
              <w:numPr>
                <w:ilvl w:val="0"/>
                <w:numId w:val="6"/>
              </w:numPr>
              <w:spacing w:after="0" w:line="240" w:lineRule="auto"/>
              <w:ind w:left="0" w:firstLine="4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специализированных организаций, осуществляющих методическое, организационное, экспертно-аналитическое и информационное сопровождение развития территориальных кластеров; </w:t>
            </w:r>
          </w:p>
          <w:p w:rsidR="00423D54" w:rsidRPr="00E92089" w:rsidRDefault="00423D54" w:rsidP="00AE6506">
            <w:pPr>
              <w:pStyle w:val="a3"/>
              <w:keepNext/>
              <w:numPr>
                <w:ilvl w:val="0"/>
                <w:numId w:val="6"/>
              </w:numPr>
              <w:spacing w:after="0" w:line="240" w:lineRule="auto"/>
              <w:ind w:left="0" w:firstLine="4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профессиональная переподготовка, повышение квалификации и проведение стажировок работников организаций, указанных в программе в качестве ее участников, по направлениям реализации программ (в том числе за рубежом);  </w:t>
            </w:r>
          </w:p>
          <w:p w:rsidR="00423D54" w:rsidRPr="00E92089" w:rsidRDefault="00423D54" w:rsidP="00AE6506">
            <w:pPr>
              <w:pStyle w:val="a3"/>
              <w:keepNext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4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 территориях, на которых расположены территориальные кластеры, объектов инновационной и образовательной инфраструктуры.</w:t>
            </w:r>
          </w:p>
          <w:p w:rsidR="00EE7E64" w:rsidRPr="00E92089" w:rsidRDefault="00EE7E64" w:rsidP="00AE6506">
            <w:pPr>
              <w:keepNext/>
              <w:widowControl w:val="0"/>
              <w:spacing w:after="0" w:line="240" w:lineRule="auto"/>
              <w:ind w:left="10"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2015 году достигнуты следующие значения показателей результативности предоставления субсидии: </w:t>
            </w:r>
          </w:p>
          <w:p w:rsidR="00994B1C" w:rsidRPr="00E92089" w:rsidRDefault="00255F82" w:rsidP="00AE6506">
            <w:pPr>
              <w:keepNext/>
              <w:widowControl w:val="0"/>
              <w:spacing w:after="0" w:line="240" w:lineRule="auto"/>
              <w:ind w:left="10"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95E32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организаций-участников, прошедших профессиональную переподготовку и повышение квалификации по дополнительным профессиональным программам в области управления инновационной деятельностью, а также по направлениям реализации государственной программы субъекта Российской Федерации 180 чел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95E32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C95E32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соглашению – 150 чел.);</w:t>
            </w:r>
          </w:p>
          <w:p w:rsidR="00C95E32" w:rsidRPr="00E92089" w:rsidRDefault="00C95E32" w:rsidP="00AE6506">
            <w:pPr>
              <w:keepNext/>
              <w:widowControl w:val="0"/>
              <w:spacing w:after="0" w:line="240" w:lineRule="auto"/>
              <w:ind w:left="10"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- Рост объема работ и проектов в сфере научных исследований и разработок, выполняемых совместно 2 и более организациями-участниками либо одной или более организацией-участником совместно с иностранными организациями, в стоимостном выражении (по отношению к предыдущему году) - 5 % (5%);</w:t>
            </w:r>
          </w:p>
          <w:p w:rsidR="00C95E32" w:rsidRPr="00E92089" w:rsidRDefault="00C95E32" w:rsidP="00AE6506">
            <w:pPr>
              <w:keepNext/>
              <w:widowControl w:val="0"/>
              <w:spacing w:after="0" w:line="240" w:lineRule="auto"/>
              <w:ind w:left="10"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34D4A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Рост объема инвестиционных затрат организаций-участников за вычетом затрат на приобретение земельных участков, строительство зданий и сооружений, а также подвод инженерных коммуникаций в стоимостном </w:t>
            </w:r>
            <w:proofErr w:type="gramStart"/>
            <w:r w:rsidR="00F34D4A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выражении</w:t>
            </w:r>
            <w:proofErr w:type="gramEnd"/>
            <w:r w:rsidR="00F34D4A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отношению к предыдущему году) -11,5 % (5%);</w:t>
            </w:r>
          </w:p>
          <w:p w:rsidR="00F34D4A" w:rsidRPr="00E92089" w:rsidRDefault="00F34D4A" w:rsidP="00AE6506">
            <w:pPr>
              <w:keepNext/>
              <w:widowControl w:val="0"/>
              <w:spacing w:after="0" w:line="240" w:lineRule="auto"/>
              <w:ind w:left="10"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Рост выработки на одного работника организации-участника в стоимостном 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выражении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отношению к предыдущему году) – 10,2 % (4%);</w:t>
            </w:r>
          </w:p>
          <w:p w:rsidR="00B45DA2" w:rsidRPr="00E92089" w:rsidRDefault="00B45DA2" w:rsidP="00AE6506">
            <w:pPr>
              <w:keepNext/>
              <w:widowControl w:val="0"/>
              <w:spacing w:after="0" w:line="240" w:lineRule="auto"/>
              <w:ind w:left="10"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- Рост объема отгруженной организациями-участниками инновационной продукции собственного производства, а также инновационных работ и услуг, выполненных собственными силами, в стоимостном выражении (по отношению к предыдущему году)- 7,3% (4%);</w:t>
            </w:r>
          </w:p>
          <w:p w:rsidR="00EE7E64" w:rsidRPr="00E92089" w:rsidRDefault="00B45DA2" w:rsidP="00AE6506">
            <w:pPr>
              <w:keepNext/>
              <w:widowControl w:val="0"/>
              <w:spacing w:after="0" w:line="240" w:lineRule="auto"/>
              <w:ind w:left="10"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- Рост совокупной выручки организаций-участников от продаж продукции на внешнем рынке в стоимостном выражении (по отношению к предыдущему году)</w:t>
            </w:r>
            <w:r w:rsidR="00532164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- 8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  <w:r w:rsidR="00532164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(4%).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D54" w:rsidRPr="00E92089" w:rsidRDefault="00423D54" w:rsidP="0041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D54" w:rsidRPr="00E92089" w:rsidRDefault="00423D54" w:rsidP="004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D54" w:rsidRPr="00E92089" w:rsidRDefault="00423D54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="00AE6506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3D54" w:rsidRPr="00E92089" w:rsidRDefault="00423D54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3D54" w:rsidRPr="00E92089" w:rsidRDefault="00423D54" w:rsidP="007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17,864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D54" w:rsidRPr="00E92089" w:rsidRDefault="00423D54" w:rsidP="007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- 0,475</w:t>
            </w:r>
          </w:p>
          <w:p w:rsidR="00423D54" w:rsidRPr="00E92089" w:rsidRDefault="00423D54" w:rsidP="007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D54" w:rsidRPr="00E92089" w:rsidRDefault="00423D54" w:rsidP="00423D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AB0" w:rsidRPr="00E92089" w:rsidTr="004A213C">
        <w:trPr>
          <w:gridAfter w:val="12"/>
          <w:wAfter w:w="2506" w:type="pct"/>
          <w:trHeight w:val="230"/>
        </w:trPr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E92089" w:rsidRDefault="00E550C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E92089" w:rsidRDefault="00E550C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E92089" w:rsidRDefault="00E550CC" w:rsidP="00AE6506">
            <w:pPr>
              <w:keepNext/>
              <w:spacing w:after="0" w:line="240" w:lineRule="auto"/>
              <w:ind w:left="10"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E92089" w:rsidRDefault="00E550C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E92089" w:rsidRDefault="00E550C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E92089" w:rsidRDefault="00E550CC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E92089" w:rsidRDefault="00E550CC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E92089" w:rsidRDefault="00E550CC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E92089" w:rsidRDefault="00E550CC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0CC" w:rsidRPr="00E92089" w:rsidRDefault="00E550C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1A4" w:rsidRPr="00E92089" w:rsidTr="00C14E59">
        <w:trPr>
          <w:gridAfter w:val="12"/>
          <w:wAfter w:w="2506" w:type="pct"/>
          <w:trHeight w:val="340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C" w:rsidRPr="00E92089" w:rsidRDefault="00E550CC" w:rsidP="00AE6506">
            <w:pPr>
              <w:keepNext/>
              <w:spacing w:after="0" w:line="240" w:lineRule="auto"/>
              <w:ind w:left="10"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2. Отношение объема инвестиций в основной капитал к валовому региональному продукту, %</w:t>
            </w:r>
            <w:r w:rsidR="007F5D77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271A4" w:rsidRPr="00E92089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E92089" w:rsidRDefault="00076215" w:rsidP="00AE6506">
            <w:pPr>
              <w:keepNext/>
              <w:spacing w:after="0" w:line="240" w:lineRule="auto"/>
              <w:ind w:left="10"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3. Доля продукции высокотехнологичных и наукоемких отраслей в валовом региональном продукте относительно уровня 2011 года, %</w:t>
            </w:r>
          </w:p>
        </w:tc>
      </w:tr>
      <w:tr w:rsidR="009E0A20" w:rsidRPr="00E92089" w:rsidTr="004A213C">
        <w:trPr>
          <w:gridAfter w:val="12"/>
          <w:wAfter w:w="2506" w:type="pct"/>
          <w:trHeight w:val="153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0" w:rsidRPr="00E92089" w:rsidRDefault="009E0A20" w:rsidP="007E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ПКМ РТ от 20.12.2013 №1012 «Об утверждении Государственной программы «Развитие транспортной системы Республики Татарстан на 2014-2020 годы»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0" w:rsidRPr="00E92089" w:rsidRDefault="009E0A20" w:rsidP="007E742E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программы развития региональных авиаперевозок в Приволжском федеральном округе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B3" w:rsidRPr="00E92089" w:rsidRDefault="00E92AB3" w:rsidP="00AE6506">
            <w:pPr>
              <w:keepNext/>
              <w:spacing w:after="0" w:line="240" w:lineRule="auto"/>
              <w:ind w:left="10"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обеспечения доступности внутренних региональных перевозок воздушным транспортом в Приволжском федеральном округе в 2016 году авиакомпаниями ГУП Оренбургской области «Международный аэропорт «Оренбург», АО «Авиа Менеджмент Групп» и АО «ЮВТ АЭРО» выполняются авиарейсы из аэропортов Республики Татарстан по 9 маршрутам.</w:t>
            </w:r>
          </w:p>
          <w:p w:rsidR="009E0A20" w:rsidRPr="00E92089" w:rsidRDefault="00E92AB3" w:rsidP="00AE6506">
            <w:pPr>
              <w:keepNext/>
              <w:spacing w:after="0" w:line="240" w:lineRule="auto"/>
              <w:ind w:left="10"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Республикой Татарстан приняты необходимые нормативные правовые акты, регулирующие предоставление субсидий из регионального бюджета. Бюджетом   Республики Татарстан предусмотрены денежные средства для предоставления субсидий организациям воздушного транспорта в 2016 году в сумме 56,0 млн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0" w:rsidRPr="00E92089" w:rsidRDefault="009E0A20" w:rsidP="009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2013-2017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0" w:rsidRPr="00E92089" w:rsidRDefault="009E0A20" w:rsidP="009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B3" w:rsidRPr="00E92089" w:rsidRDefault="007753BC" w:rsidP="00E9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E92AB3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полугодие</w:t>
            </w:r>
          </w:p>
          <w:p w:rsidR="009E0A20" w:rsidRPr="00E92089" w:rsidRDefault="007753BC" w:rsidP="00E9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  <w:r w:rsidR="00AE6506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A20" w:rsidRPr="00E92089" w:rsidRDefault="009E0A20" w:rsidP="00D7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56,0</w:t>
            </w:r>
          </w:p>
          <w:p w:rsidR="009E0A20" w:rsidRPr="00E92089" w:rsidRDefault="009E0A20" w:rsidP="00D7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A20" w:rsidRPr="00E92089" w:rsidRDefault="00A77832" w:rsidP="00D7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22,42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20" w:rsidRPr="00E92089" w:rsidRDefault="00E45D85" w:rsidP="00D7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-33,58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0" w:rsidRPr="00E92089" w:rsidRDefault="009E0A20" w:rsidP="0077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71A4" w:rsidRPr="00E92089" w:rsidTr="00C14E59">
        <w:trPr>
          <w:gridAfter w:val="12"/>
          <w:wAfter w:w="2506" w:type="pct"/>
          <w:trHeight w:val="283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E92089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Индекс производительности труда относительно уровня 2011 года, %</w:t>
            </w:r>
          </w:p>
        </w:tc>
      </w:tr>
      <w:tr w:rsidR="007006B0" w:rsidRPr="00E92089" w:rsidTr="0027197D">
        <w:trPr>
          <w:gridAfter w:val="12"/>
          <w:wAfter w:w="2506" w:type="pct"/>
          <w:trHeight w:val="71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B0" w:rsidRPr="00E92089" w:rsidRDefault="007006B0" w:rsidP="00776B07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от 31.10.2013 №823 «Об утверждении Государственной программы «Экономическое развитие и инновационная экономика Республики Татарстан на 2014-2020 годы» (с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посл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B0" w:rsidRPr="00E92089" w:rsidRDefault="007006B0" w:rsidP="00776B07">
            <w:pPr>
              <w:spacing w:after="0" w:line="240" w:lineRule="auto"/>
              <w:ind w:left="84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подпрограммы  «Повышение производительности труда на предприятиях Республики Татарстан на 2015-2020 годы»</w:t>
            </w:r>
          </w:p>
        </w:tc>
        <w:tc>
          <w:tcPr>
            <w:tcW w:w="71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EBC" w:rsidRPr="00E92089" w:rsidRDefault="00AB3EBC" w:rsidP="00AB3EBC">
            <w:pPr>
              <w:keepNext/>
              <w:spacing w:after="0" w:line="240" w:lineRule="auto"/>
              <w:ind w:left="10"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В 1 полугодии текущего года Министерством промышленности и торговли Республики Татарстан совместно с Центром энергосберегающих технологий  Республики Татарстан разработан ряд проектов постановлений Кабинета Министров Республики Татарстан, направленных в том числе на поддержку проектов повышения производительности труда на предприятиях:</w:t>
            </w:r>
          </w:p>
          <w:p w:rsidR="00AB3EBC" w:rsidRPr="00E92089" w:rsidRDefault="00AB3EBC" w:rsidP="00AB3EBC">
            <w:pPr>
              <w:keepNext/>
              <w:spacing w:after="0" w:line="240" w:lineRule="auto"/>
              <w:ind w:left="10"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- об утверждении порядка отбора инвестиционных проектов для оказания государственной поддержки (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Постановлением КМ РТ от 28.04.2016 № 260),</w:t>
            </w:r>
          </w:p>
          <w:p w:rsidR="00AB3EBC" w:rsidRPr="00E92089" w:rsidRDefault="00AB3EBC" w:rsidP="00AB3EBC">
            <w:pPr>
              <w:keepNext/>
              <w:spacing w:after="0" w:line="240" w:lineRule="auto"/>
              <w:ind w:left="10"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- об утверждении Порядка оценки инвестиционных проектов для оказания государственной поддержки (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Постановлением КМ РТ от 28.04.2016 № 260),</w:t>
            </w:r>
          </w:p>
          <w:p w:rsidR="00AB3EBC" w:rsidRPr="00E92089" w:rsidRDefault="00AB3EBC" w:rsidP="00AB3EBC">
            <w:pPr>
              <w:keepNext/>
              <w:spacing w:after="0" w:line="240" w:lineRule="auto"/>
              <w:ind w:left="10"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- об утверждении Порядка предоставления субсидий субъектам в сфере промышленности на реализацию инвестиционных проектов (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Постановлением КМ РТ от 28.04.2016 № 260).</w:t>
            </w:r>
          </w:p>
          <w:p w:rsidR="00AB3EBC" w:rsidRPr="00E92089" w:rsidRDefault="00AB3EBC" w:rsidP="00AB3EBC">
            <w:pPr>
              <w:keepNext/>
              <w:spacing w:after="0" w:line="240" w:lineRule="auto"/>
              <w:ind w:left="10"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Актуализирована методика проведения комплексного аудита предприятий по выявлению резервов роста производительности труда и разработке комплексных проектов повышения производительности труда.</w:t>
            </w:r>
          </w:p>
          <w:p w:rsidR="00AB3EBC" w:rsidRPr="00E92089" w:rsidRDefault="00AB3EBC" w:rsidP="00AB3EBC">
            <w:pPr>
              <w:keepNext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 экспресс-анализ показателей деятельности                65 промышленных предприятий Республики Татарстан в разрезе отраслей промышленности.</w:t>
            </w:r>
          </w:p>
          <w:p w:rsidR="00AB3EBC" w:rsidRPr="00E92089" w:rsidRDefault="00AB3EBC" w:rsidP="00AB3EBC">
            <w:pPr>
              <w:keepNext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Доработана и принята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государственная программа «Развитие обрабатывающих отраслей промышленности Республики Татарстан на 2016-2020 годы» (утверждена Постановлением КМ РТ от 28.04.2016 № 259).</w:t>
            </w:r>
          </w:p>
          <w:p w:rsidR="00AB3EBC" w:rsidRPr="00E92089" w:rsidRDefault="00AB3EBC" w:rsidP="00AB3EBC">
            <w:pPr>
              <w:keepNext/>
              <w:spacing w:after="0" w:line="240" w:lineRule="auto"/>
              <w:ind w:left="10"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На сайте ppt.tatarstan.ru актуализируется информация для промышленных предприятий по оказываемым мерам государственной поддержки при реализации проектов повышения производительности труда.</w:t>
            </w:r>
          </w:p>
          <w:p w:rsidR="00AB3EBC" w:rsidRPr="00E92089" w:rsidRDefault="00AB3EBC" w:rsidP="00AB3EBC">
            <w:pPr>
              <w:keepNext/>
              <w:spacing w:after="0" w:line="240" w:lineRule="auto"/>
              <w:ind w:left="10"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 на сайте ppt.tatarstan.ru поддерживается в актуализированном состоянии:</w:t>
            </w:r>
          </w:p>
          <w:p w:rsidR="00AB3EBC" w:rsidRPr="00E92089" w:rsidRDefault="00AB3EBC" w:rsidP="00AB3EBC">
            <w:pPr>
              <w:keepNext/>
              <w:spacing w:after="0" w:line="240" w:lineRule="auto"/>
              <w:ind w:left="10"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база данных проектов повышения производительности труда на основании </w:t>
            </w:r>
            <w:r w:rsidR="00E45D85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риказа Министерства промышленности и торговли Республики Татарстан от 02.06.2015 г. № 151-ОД,</w:t>
            </w:r>
          </w:p>
          <w:p w:rsidR="00AB3EBC" w:rsidRPr="00E92089" w:rsidRDefault="00AB3EBC" w:rsidP="00AB3EBC">
            <w:pPr>
              <w:keepNext/>
              <w:spacing w:after="0" w:line="240" w:lineRule="auto"/>
              <w:ind w:left="10"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- база данных консалтинговых компаний, реализующих комплексные проекты по развитию предприятий.</w:t>
            </w:r>
          </w:p>
          <w:p w:rsidR="007006B0" w:rsidRPr="00E92089" w:rsidRDefault="00AB3EBC" w:rsidP="00AB3EBC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Еженедельно обновляется информация в 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«Новости» интернет - сайта «ppt.tatarstan.ru».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B0" w:rsidRPr="00E92089" w:rsidRDefault="007006B0" w:rsidP="0046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B0" w:rsidRPr="00E92089" w:rsidRDefault="007006B0" w:rsidP="0046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506" w:rsidRPr="00E92089" w:rsidRDefault="00AE6506" w:rsidP="00AE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</w:t>
            </w:r>
          </w:p>
          <w:p w:rsidR="007006B0" w:rsidRPr="00E92089" w:rsidRDefault="00AE6506" w:rsidP="00AE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B0" w:rsidRPr="00E92089" w:rsidRDefault="007006B0" w:rsidP="0070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B0" w:rsidRPr="00E92089" w:rsidRDefault="007006B0" w:rsidP="001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6, 525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B0" w:rsidRPr="00E92089" w:rsidRDefault="001C0807" w:rsidP="00D7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-7,975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B0" w:rsidRPr="00E92089" w:rsidRDefault="007006B0" w:rsidP="0046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1A4" w:rsidRPr="00E92089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E92089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Рост реальной заработной платы относительно уровня 2011 года, %</w:t>
            </w:r>
            <w:r w:rsidR="007F5D77"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D271A4" w:rsidRPr="00E92089" w:rsidTr="00C14E59">
        <w:trPr>
          <w:gridAfter w:val="12"/>
          <w:wAfter w:w="2506" w:type="pct"/>
          <w:trHeight w:val="570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E92089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Отношение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Федерации, %</w:t>
            </w:r>
          </w:p>
        </w:tc>
      </w:tr>
      <w:tr w:rsidR="00B12F64" w:rsidRPr="00E92089" w:rsidTr="0013574D">
        <w:trPr>
          <w:gridAfter w:val="12"/>
          <w:wAfter w:w="2506" w:type="pct"/>
          <w:trHeight w:val="2266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4" w:rsidRPr="00E92089" w:rsidRDefault="00B12F64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от 21.12.2012 №1014.  </w:t>
            </w:r>
          </w:p>
          <w:p w:rsidR="00B12F64" w:rsidRPr="00E92089" w:rsidRDefault="00B12F64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F64" w:rsidRPr="00E92089" w:rsidRDefault="00B12F64" w:rsidP="00B6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hAnsi="Times New Roman" w:cs="Times New Roman"/>
                <w:sz w:val="20"/>
                <w:szCs w:val="20"/>
              </w:rPr>
              <w:t xml:space="preserve">РКМ РТ от 20.12.2012 №2291-р 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4" w:rsidRPr="00E92089" w:rsidRDefault="00B12F64" w:rsidP="005C5CC1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Поэтапное повышение заработной платы педагогических работников образовательных учреждений общего образования до средней заработной платы в 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регионе</w:t>
            </w:r>
            <w:proofErr w:type="gramEnd"/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4" w:rsidRPr="00E92089" w:rsidRDefault="00D24D9A" w:rsidP="00E45D85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1 квартал 2016 года средняя заработная плата педагогических работников общеобразовательных организаций составила 28 097,7 рублей.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4" w:rsidRPr="00E92089" w:rsidRDefault="00B12F64" w:rsidP="00985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2012-2018 годы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4" w:rsidRPr="00E92089" w:rsidRDefault="00B12F64" w:rsidP="00985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4" w:rsidRPr="00E92089" w:rsidRDefault="00D24D9A" w:rsidP="003A7552">
            <w:pPr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2016</w:t>
            </w:r>
            <w:r w:rsidR="00AE6506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64" w:rsidRPr="00E92089" w:rsidRDefault="00D24D9A" w:rsidP="003A7552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3024,2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64" w:rsidRPr="00E92089" w:rsidRDefault="00D24D9A" w:rsidP="003A7552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3024,2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4" w:rsidRPr="00E92089" w:rsidRDefault="0016198C" w:rsidP="00985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4" w:rsidRPr="00E92089" w:rsidRDefault="00B12F64" w:rsidP="00985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1A4" w:rsidRPr="00E92089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E92089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Федерации, %</w:t>
            </w:r>
          </w:p>
        </w:tc>
      </w:tr>
      <w:tr w:rsidR="0016198C" w:rsidRPr="00E92089" w:rsidTr="004A213C">
        <w:trPr>
          <w:gridAfter w:val="12"/>
          <w:wAfter w:w="2506" w:type="pct"/>
          <w:trHeight w:val="2991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E92089" w:rsidRDefault="0016198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 от 21.12.2012 №1014</w:t>
            </w:r>
          </w:p>
          <w:p w:rsidR="0016198C" w:rsidRPr="00E92089" w:rsidRDefault="0016198C" w:rsidP="00441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8C" w:rsidRPr="00E92089" w:rsidRDefault="0016198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hAnsi="Times New Roman" w:cs="Times New Roman"/>
                <w:sz w:val="20"/>
                <w:szCs w:val="20"/>
              </w:rPr>
              <w:t>РКМ РТ от 20.12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.2012 №2291-р</w:t>
            </w:r>
          </w:p>
          <w:p w:rsidR="0016198C" w:rsidRPr="00E92089" w:rsidRDefault="0016198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198C" w:rsidRPr="00E92089" w:rsidRDefault="0016198C" w:rsidP="00B6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РКМ РТ от 21.05.2014 №939-р</w:t>
            </w:r>
            <w:r w:rsidRPr="00E92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E92089" w:rsidRDefault="0016198C" w:rsidP="005C5CC1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Поэтапное повышение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E92089" w:rsidRDefault="00D24D9A" w:rsidP="00E45D85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1 квартал 2016 года средняя заработная плата педагогических работников дошкольных образовательных организаций составила 25 748,4 рублей.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E92089" w:rsidRDefault="0016198C" w:rsidP="004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2012-2018 годы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E92089" w:rsidRDefault="0016198C" w:rsidP="004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E92089" w:rsidRDefault="00D24D9A" w:rsidP="003A7552">
            <w:pPr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2016</w:t>
            </w:r>
            <w:r w:rsidR="00AE6506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98C" w:rsidRPr="00E92089" w:rsidRDefault="00D24D9A" w:rsidP="003A755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1657,7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98C" w:rsidRPr="00E92089" w:rsidRDefault="00D24D9A" w:rsidP="003A755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1657,7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E92089" w:rsidRDefault="0016198C" w:rsidP="007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E92089" w:rsidRDefault="0016198C" w:rsidP="007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1A4" w:rsidRPr="00E92089" w:rsidTr="0044751C">
        <w:trPr>
          <w:gridAfter w:val="12"/>
          <w:wAfter w:w="2506" w:type="pct"/>
          <w:trHeight w:val="563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E92089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 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Российской Федерации, %</w:t>
            </w:r>
          </w:p>
        </w:tc>
      </w:tr>
      <w:tr w:rsidR="0016198C" w:rsidRPr="00E92089" w:rsidTr="004A213C">
        <w:trPr>
          <w:gridAfter w:val="12"/>
          <w:wAfter w:w="2506" w:type="pct"/>
          <w:trHeight w:val="45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E92089" w:rsidRDefault="0016198C" w:rsidP="00B6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 от 21.12.2012 №1014</w:t>
            </w:r>
          </w:p>
          <w:p w:rsidR="0016198C" w:rsidRPr="00E92089" w:rsidRDefault="0016198C" w:rsidP="00B6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198C" w:rsidRPr="00E92089" w:rsidRDefault="0016198C" w:rsidP="00B6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РКМ РТ </w:t>
            </w:r>
            <w:r w:rsidRPr="00E92089">
              <w:rPr>
                <w:rFonts w:ascii="Times New Roman" w:hAnsi="Times New Roman" w:cs="Times New Roman"/>
                <w:sz w:val="20"/>
                <w:szCs w:val="20"/>
              </w:rPr>
              <w:t>от 21.05.2014 №939-р</w:t>
            </w:r>
          </w:p>
          <w:p w:rsidR="0016198C" w:rsidRPr="00E92089" w:rsidRDefault="0016198C" w:rsidP="00B6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8C" w:rsidRPr="00E92089" w:rsidRDefault="0016198C" w:rsidP="00B6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hAnsi="Times New Roman" w:cs="Times New Roman"/>
                <w:sz w:val="20"/>
                <w:szCs w:val="20"/>
              </w:rPr>
              <w:t>РКМ РТ от 20.12.2012 №2291-р</w:t>
            </w:r>
          </w:p>
          <w:p w:rsidR="0016198C" w:rsidRPr="00E92089" w:rsidRDefault="0016198C" w:rsidP="00B6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E92089" w:rsidRDefault="0016198C" w:rsidP="005C5CC1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Поэтапное повышение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E92089" w:rsidRDefault="000F19BD" w:rsidP="00DE462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1 квартал 2016 года средняя заработная плата преподавателей и мастеров производственного обучения образовательных учреждений НПО и СПО составила 22 922,2 рублей.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E92089" w:rsidRDefault="0016198C" w:rsidP="00985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2012-2018 годы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E92089" w:rsidRDefault="0016198C" w:rsidP="00985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E92089" w:rsidRDefault="000F19BD" w:rsidP="003A7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2016</w:t>
            </w:r>
            <w:r w:rsidR="00AE6506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98C" w:rsidRPr="00E92089" w:rsidRDefault="0016198C" w:rsidP="000F19BD">
            <w:pPr>
              <w:shd w:val="clear" w:color="auto" w:fill="FFFFFF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19BD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308,7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98C" w:rsidRPr="00E92089" w:rsidRDefault="0016198C" w:rsidP="000F19BD">
            <w:pPr>
              <w:shd w:val="clear" w:color="auto" w:fill="FFFFFF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19BD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308,7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E92089" w:rsidRDefault="0016198C" w:rsidP="00985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E92089" w:rsidRDefault="0016198C" w:rsidP="00985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1A4" w:rsidRPr="00E92089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E92089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 Отношение средней заработной платы работников учреждений культуры к средней заработной плате по субъекту Российской Федерации, %</w:t>
            </w:r>
            <w:r w:rsidR="007F5D77"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D271A4" w:rsidRPr="00E92089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E92089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 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субъекту Российской Федерации, %</w:t>
            </w:r>
          </w:p>
        </w:tc>
      </w:tr>
      <w:tr w:rsidR="00BB1BED" w:rsidRPr="00E92089" w:rsidTr="004A213C">
        <w:trPr>
          <w:gridAfter w:val="12"/>
          <w:wAfter w:w="2506" w:type="pct"/>
          <w:trHeight w:val="369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D" w:rsidRPr="00E92089" w:rsidRDefault="00BB1BED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hAnsi="Times New Roman" w:cs="Times New Roman"/>
                <w:sz w:val="20"/>
                <w:szCs w:val="20"/>
              </w:rPr>
              <w:t>РКМ РТ от 20.12.2012 №2291-р</w:t>
            </w:r>
          </w:p>
          <w:p w:rsidR="00BB1BED" w:rsidRPr="00E92089" w:rsidRDefault="00BB1BED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BED" w:rsidRPr="00E92089" w:rsidRDefault="00BB1BED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30.03.2013 №557-р </w:t>
            </w:r>
          </w:p>
          <w:p w:rsidR="00BB1BED" w:rsidRPr="00E92089" w:rsidRDefault="00BB1BED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B1BED" w:rsidRPr="00E92089" w:rsidRDefault="00BB1BED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 от 21.12.2012 №1014</w:t>
            </w:r>
          </w:p>
          <w:p w:rsidR="00BB1BED" w:rsidRPr="00E92089" w:rsidRDefault="00BB1BED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B1BED" w:rsidRPr="00E92089" w:rsidRDefault="00BB1BED" w:rsidP="008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от 01.07.2013 №461 </w:t>
            </w:r>
          </w:p>
          <w:p w:rsidR="00BB1BED" w:rsidRPr="00E92089" w:rsidRDefault="00BB1BED" w:rsidP="009E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D" w:rsidRPr="00E92089" w:rsidRDefault="00BB1BED" w:rsidP="005C5CC1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Поэтапное повышения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</w:t>
            </w:r>
            <w:proofErr w:type="gramEnd"/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D" w:rsidRPr="00E92089" w:rsidRDefault="00DE462E" w:rsidP="0033161F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За 1 квартал 2016 года средняя заработная плата</w:t>
            </w:r>
            <w:r w:rsidR="007A6F7D"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A6F7D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составила 35845,5 руб.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D" w:rsidRPr="00E92089" w:rsidRDefault="00BB1BED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D" w:rsidRPr="00E92089" w:rsidRDefault="00BB1BED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D" w:rsidRPr="00E92089" w:rsidRDefault="00B23245" w:rsidP="003A7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01.06.2016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BED" w:rsidRPr="00E92089" w:rsidRDefault="00C5742A" w:rsidP="003A755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2103</w:t>
            </w:r>
            <w:r w:rsidR="00FE2775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BED" w:rsidRPr="00E92089" w:rsidRDefault="00C5742A" w:rsidP="003A755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2103</w:t>
            </w:r>
            <w:r w:rsidR="00FE2775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D" w:rsidRPr="00E92089" w:rsidRDefault="00BB1BED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D" w:rsidRPr="00E92089" w:rsidRDefault="00BB1BED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1A4" w:rsidRPr="00E92089" w:rsidTr="00C14E59">
        <w:trPr>
          <w:gridAfter w:val="12"/>
          <w:wAfter w:w="2506" w:type="pct"/>
          <w:trHeight w:val="20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E92089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 Удельный вес численности высококвалифицированных работников в общей численности квалифицированных работников, %</w:t>
            </w:r>
          </w:p>
        </w:tc>
      </w:tr>
      <w:tr w:rsidR="00EC2AB0" w:rsidRPr="00E92089" w:rsidTr="00686AD9">
        <w:trPr>
          <w:gridAfter w:val="12"/>
          <w:wAfter w:w="2506" w:type="pct"/>
          <w:trHeight w:val="1428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E92089" w:rsidRDefault="00BB0D85" w:rsidP="009D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от 09.08.2013 №553 «Об утверждении Государственной программы «Содействие занятости населения в Республике Татарстан на 2014-2020 годы» </w:t>
            </w:r>
          </w:p>
          <w:p w:rsidR="00BB0D85" w:rsidRPr="00E92089" w:rsidRDefault="00BB0D85" w:rsidP="009D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D85" w:rsidRPr="00E92089" w:rsidRDefault="00BB0D85" w:rsidP="00643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hAnsi="Times New Roman" w:cs="Times New Roman"/>
                <w:sz w:val="20"/>
                <w:szCs w:val="20"/>
              </w:rPr>
              <w:t xml:space="preserve">ПКМ РТ от 18.03.2015 №162 «Об утверждении Государственной программы </w:t>
            </w:r>
            <w:r w:rsidR="00E85617" w:rsidRPr="00E9208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2089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мероприятий в сфере занятости населения, направленных на снижение напряженности на рынке труда Республики Татарстан, на 2015 год»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E92089" w:rsidRDefault="00BB0D85" w:rsidP="005C5CC1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Опережающее профессиональное обучение работников организаций, осуществляющих реструктуризацию и модернизацию деятельности в соответствии с инвестиционными проектами 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E92089" w:rsidRDefault="00464163" w:rsidP="000A0C87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 программой «Реализация дополнительных мероприятий в сфере занятости населения, направленных на снижение напряженности на рынке труда Республики Татарстан, на 2016 год», утвержденной постановлением Кабинета Министров Республики Татарстан от 17.03.2015 №147, предусмотрено мероприятие по организации опережающего профессионального обучения 5308 работников организаций, находящихся под риском увольнения, а также принятых на постоянную работу работников, уволенных из иных организаций в связи с ликвидацией либо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сокращением численности или штата работников. По состоянию на 28 июня 2016 года приступили к обучению 116 человек.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E92089" w:rsidRDefault="00BB0D85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E92089" w:rsidRDefault="00BB0D85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1B" w:rsidRPr="00E92089" w:rsidRDefault="00464163" w:rsidP="007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 2016 года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3" w:rsidRPr="00E92089" w:rsidRDefault="00464163" w:rsidP="0090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  <w:p w:rsidR="00BB0D85" w:rsidRPr="00E92089" w:rsidRDefault="00BB0D85" w:rsidP="0090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3" w:rsidRPr="00E92089" w:rsidRDefault="00464163" w:rsidP="007F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  <w:p w:rsidR="00BB0D85" w:rsidRPr="00E92089" w:rsidRDefault="00BB0D85" w:rsidP="007F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E92089" w:rsidRDefault="001C0807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E92089" w:rsidRDefault="00BB0D85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1A4" w:rsidRPr="00E92089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E92089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 Отношение средней заработной платы социальных работников к средней заработной плате по субъекту Российской Федерации, %</w:t>
            </w:r>
          </w:p>
        </w:tc>
      </w:tr>
      <w:tr w:rsidR="00AE6506" w:rsidRPr="00E92089" w:rsidTr="004A213C">
        <w:trPr>
          <w:gridAfter w:val="12"/>
          <w:wAfter w:w="2506" w:type="pct"/>
          <w:trHeight w:val="334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506" w:rsidRPr="00E92089" w:rsidRDefault="00AE6506" w:rsidP="0016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от 29.05.2013 №359 «Об утверждении плана мероприятий («дорожной карты») «Повышение эффективности и качества услуг в сфере социального обслуживания населения Республики Татарстан (2013 – 2018 годы)» </w:t>
            </w:r>
          </w:p>
          <w:p w:rsidR="00AE6506" w:rsidRPr="00E92089" w:rsidRDefault="00AE6506" w:rsidP="0016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6506" w:rsidRPr="00E92089" w:rsidRDefault="00AE6506" w:rsidP="0016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от 21.12.2012 №1014 </w:t>
            </w:r>
          </w:p>
          <w:p w:rsidR="00AE6506" w:rsidRPr="00E92089" w:rsidRDefault="00AE6506" w:rsidP="0016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6506" w:rsidRPr="00E92089" w:rsidRDefault="00AE6506" w:rsidP="0016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hAnsi="Times New Roman" w:cs="Times New Roman"/>
                <w:sz w:val="20"/>
                <w:szCs w:val="20"/>
              </w:rPr>
              <w:t>РКМ РТ от 20.12.2012 №2291-р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506" w:rsidRPr="00E92089" w:rsidRDefault="00AE6506" w:rsidP="005C5CC1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Поэтапное повышение заработной платы социальных работников   государственных учреждений РТ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506" w:rsidRPr="00E92089" w:rsidRDefault="00AE6506" w:rsidP="002D0D50">
            <w:pPr>
              <w:spacing w:after="0" w:line="240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1 квартал 2016 года средняя заработная плата социальных работников составила 18547,1 руб.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506" w:rsidRPr="00E92089" w:rsidRDefault="00AE6506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506" w:rsidRPr="00E92089" w:rsidRDefault="00AE6506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506" w:rsidRPr="00E92089" w:rsidRDefault="00AE6506" w:rsidP="00AE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 2016 года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06" w:rsidRPr="00E92089" w:rsidRDefault="00E92089" w:rsidP="003A7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481,85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06" w:rsidRPr="00E92089" w:rsidRDefault="00E92089" w:rsidP="00E920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456,85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06" w:rsidRPr="00E92089" w:rsidRDefault="00E92089" w:rsidP="00E920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506" w:rsidRPr="00E92089" w:rsidRDefault="00AE6506" w:rsidP="00046B44">
            <w:pPr>
              <w:spacing w:after="0" w:line="240" w:lineRule="auto"/>
              <w:ind w:right="-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1A4" w:rsidRPr="00E92089" w:rsidTr="00C14E59">
        <w:trPr>
          <w:gridAfter w:val="12"/>
          <w:wAfter w:w="2506" w:type="pct"/>
          <w:trHeight w:val="170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15" w:rsidRPr="00E92089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 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средней заработной плате по субъекту Российской Федерации, %</w:t>
            </w:r>
          </w:p>
        </w:tc>
      </w:tr>
      <w:tr w:rsidR="00046B44" w:rsidRPr="00E92089" w:rsidTr="00E468E3">
        <w:trPr>
          <w:gridAfter w:val="12"/>
          <w:wAfter w:w="2506" w:type="pct"/>
          <w:trHeight w:val="294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E92089" w:rsidRDefault="00046B44" w:rsidP="00A8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hAnsi="Times New Roman" w:cs="Times New Roman"/>
                <w:sz w:val="20"/>
                <w:szCs w:val="20"/>
              </w:rPr>
              <w:t>РКМ РТ от 20.12.2012 №2291-р</w:t>
            </w:r>
          </w:p>
          <w:p w:rsidR="00046B44" w:rsidRPr="00E92089" w:rsidRDefault="00046B44" w:rsidP="00A8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B44" w:rsidRPr="00E92089" w:rsidRDefault="00046B44" w:rsidP="00A8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30.03.2013 №557-р </w:t>
            </w:r>
          </w:p>
          <w:p w:rsidR="00046B44" w:rsidRPr="00E92089" w:rsidRDefault="00046B44" w:rsidP="00A8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B44" w:rsidRPr="00E92089" w:rsidRDefault="00046B44" w:rsidP="00A8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от 21.12.2012 №1014. </w:t>
            </w:r>
          </w:p>
          <w:p w:rsidR="00046B44" w:rsidRPr="00E92089" w:rsidRDefault="00046B44" w:rsidP="00A8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B44" w:rsidRPr="00E92089" w:rsidRDefault="00046B44" w:rsidP="00A8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ПКМРТ от 01.07.2013 №461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E92089" w:rsidRDefault="00046B44" w:rsidP="007E5C15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Поэтапное повышение заработной платы младшего медицинского персонала (персонала, обеспечивающего условия для предоставления медицинских услуг)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E92089" w:rsidRDefault="00D32061" w:rsidP="00D32061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1 квартал 2016 года средняя заработная плата </w:t>
            </w:r>
            <w:r w:rsidR="00B23245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младшего медицинского (фармацевтического) персонала составила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15181,7</w:t>
            </w:r>
            <w:r w:rsidR="00B23245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руб.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E92089" w:rsidRDefault="00046B44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E92089" w:rsidRDefault="00046B44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E92089" w:rsidRDefault="00B23245" w:rsidP="00B23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01.06.2016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44" w:rsidRPr="00E92089" w:rsidRDefault="00B23245" w:rsidP="003A755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931,8</w:t>
            </w:r>
          </w:p>
          <w:p w:rsidR="00046B44" w:rsidRPr="00E92089" w:rsidRDefault="00046B44" w:rsidP="003A755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44" w:rsidRPr="00E92089" w:rsidRDefault="00B23245" w:rsidP="003A755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931,8</w:t>
            </w:r>
          </w:p>
          <w:p w:rsidR="00046B44" w:rsidRPr="00E92089" w:rsidRDefault="00046B44" w:rsidP="003A755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E92089" w:rsidRDefault="001C0807" w:rsidP="000A16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E92089" w:rsidRDefault="00046B44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50B" w:rsidRPr="00E92089" w:rsidTr="00C14E59">
        <w:trPr>
          <w:gridAfter w:val="12"/>
          <w:wAfter w:w="2506" w:type="pct"/>
          <w:trHeight w:val="510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E92089" w:rsidRDefault="00D0050B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 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по субъекту Российской Федерации, %</w:t>
            </w:r>
          </w:p>
        </w:tc>
      </w:tr>
      <w:tr w:rsidR="00046B44" w:rsidRPr="00E92089" w:rsidTr="00C14E59">
        <w:trPr>
          <w:gridAfter w:val="12"/>
          <w:wAfter w:w="2506" w:type="pct"/>
          <w:trHeight w:val="18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E92089" w:rsidRDefault="00046B44" w:rsidP="00DE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hAnsi="Times New Roman" w:cs="Times New Roman"/>
                <w:sz w:val="20"/>
                <w:szCs w:val="20"/>
              </w:rPr>
              <w:t>РКМ РТ от 20.12.2012 №2291-р</w:t>
            </w:r>
          </w:p>
          <w:p w:rsidR="00046B44" w:rsidRPr="00E92089" w:rsidRDefault="00046B44" w:rsidP="00DE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B44" w:rsidRPr="00E92089" w:rsidRDefault="00046B44" w:rsidP="00DE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30.03.2013 №557-р </w:t>
            </w:r>
          </w:p>
          <w:p w:rsidR="00046B44" w:rsidRPr="00E92089" w:rsidRDefault="00046B44" w:rsidP="00DE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B44" w:rsidRPr="00E92089" w:rsidRDefault="00046B44" w:rsidP="00DE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 от 21.12.2012 №1014</w:t>
            </w:r>
          </w:p>
          <w:p w:rsidR="00046B44" w:rsidRPr="00E92089" w:rsidRDefault="00046B44" w:rsidP="00DE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B44" w:rsidRPr="00E92089" w:rsidRDefault="00046B44" w:rsidP="00DE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ПКМРТ от 01.07.2013 №461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E92089" w:rsidRDefault="00046B44" w:rsidP="007E5C15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Поэтапное повышение заработной платы среднего медицинского (фармацевтического) персонала (персонала, обеспечивающего условия для предоставления медицинских услуг)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E92089" w:rsidRDefault="00D32061" w:rsidP="00D32061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1 квартал 2016 года средняя заработная плата </w:t>
            </w:r>
            <w:r w:rsidR="00FE2775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среднего медицинского персонала составила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22276,5</w:t>
            </w:r>
            <w:r w:rsidR="00FE2775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руб. 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E92089" w:rsidRDefault="00046B44" w:rsidP="00DE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E92089" w:rsidRDefault="00046B44" w:rsidP="00DE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E92089" w:rsidRDefault="00FE2775" w:rsidP="003A7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01.06.2016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E92089" w:rsidRDefault="00FE2775" w:rsidP="003A7552">
            <w:pPr>
              <w:ind w:left="-108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3886,8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E92089" w:rsidRDefault="00FE2775" w:rsidP="003A7552">
            <w:pPr>
              <w:ind w:left="-10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3886,8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E92089" w:rsidRDefault="00E920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E92089" w:rsidRDefault="00046B44" w:rsidP="00DE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50B" w:rsidRPr="00E92089" w:rsidTr="00D6238D">
        <w:trPr>
          <w:gridAfter w:val="4"/>
          <w:wAfter w:w="1703" w:type="pct"/>
          <w:trHeight w:val="338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E92089" w:rsidRDefault="00D0050B" w:rsidP="0068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 Количество оборудованных (оснащенных) рабочих мест для трудоустройства инвалидов за год, единиц</w:t>
            </w:r>
            <w:r w:rsidR="00864074"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55" w:type="pct"/>
            <w:shd w:val="clear" w:color="auto" w:fill="auto"/>
          </w:tcPr>
          <w:p w:rsidR="00D0050B" w:rsidRPr="00E92089" w:rsidRDefault="00D0050B" w:rsidP="00686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D0050B" w:rsidRPr="00E92089" w:rsidRDefault="00D0050B" w:rsidP="00686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D0050B" w:rsidRPr="00E92089" w:rsidRDefault="00D0050B" w:rsidP="00686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gridSpan w:val="2"/>
            <w:shd w:val="clear" w:color="auto" w:fill="auto"/>
          </w:tcPr>
          <w:p w:rsidR="00D0050B" w:rsidRPr="00E92089" w:rsidRDefault="00D0050B" w:rsidP="00686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D0050B" w:rsidRPr="00E92089" w:rsidRDefault="00D0050B" w:rsidP="00686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0050B" w:rsidRPr="00E92089" w:rsidRDefault="00D0050B" w:rsidP="0068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shd w:val="clear" w:color="auto" w:fill="auto"/>
            <w:vAlign w:val="center"/>
          </w:tcPr>
          <w:p w:rsidR="00D0050B" w:rsidRPr="00E92089" w:rsidRDefault="00D0050B" w:rsidP="0068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50B" w:rsidRPr="00E92089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E92089" w:rsidRDefault="00D0050B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 Прирост количества выставочных проектов, осуществляемых в субъектах Российской Федерации, относительно уровня 2011 года, %</w:t>
            </w:r>
          </w:p>
        </w:tc>
      </w:tr>
      <w:tr w:rsidR="00D0050B" w:rsidRPr="00E92089" w:rsidTr="004A213C">
        <w:trPr>
          <w:gridAfter w:val="12"/>
          <w:wAfter w:w="2506" w:type="pct"/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E92089" w:rsidRDefault="00D0050B" w:rsidP="00D6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от 21.12.2012 №1014. 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50B" w:rsidRPr="00E92089" w:rsidRDefault="00D0050B" w:rsidP="007E5C15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совместных выставочных проектов с государственными музеями Российской Федерации и музеями Республики Татарстан</w:t>
            </w:r>
          </w:p>
        </w:tc>
        <w:tc>
          <w:tcPr>
            <w:tcW w:w="7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50B" w:rsidRPr="00E92089" w:rsidRDefault="005D519B" w:rsidP="00E8360E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2089">
              <w:rPr>
                <w:rFonts w:eastAsia="Times New Roman"/>
                <w:color w:val="auto"/>
                <w:sz w:val="20"/>
                <w:szCs w:val="20"/>
              </w:rPr>
              <w:t>В 1 квартале текущего года работали следующие выставочные проекты:</w:t>
            </w:r>
          </w:p>
          <w:p w:rsidR="006A4357" w:rsidRPr="00E92089" w:rsidRDefault="006A4357" w:rsidP="00E8360E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2089">
              <w:rPr>
                <w:rFonts w:eastAsia="Times New Roman"/>
                <w:color w:val="auto"/>
                <w:sz w:val="20"/>
                <w:szCs w:val="20"/>
              </w:rPr>
              <w:t>1. 19 февраля  в Центре «Эрмитаж-Казань» состоялось открытие выставки  «Путешествие</w:t>
            </w:r>
            <w:proofErr w:type="gramStart"/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 И</w:t>
            </w:r>
            <w:proofErr w:type="gramEnd"/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бн </w:t>
            </w:r>
            <w:proofErr w:type="spellStart"/>
            <w:r w:rsidRPr="00E92089">
              <w:rPr>
                <w:rFonts w:eastAsia="Times New Roman"/>
                <w:color w:val="auto"/>
                <w:sz w:val="20"/>
                <w:szCs w:val="20"/>
              </w:rPr>
              <w:t>Фадлана</w:t>
            </w:r>
            <w:proofErr w:type="spellEnd"/>
            <w:r w:rsidRPr="00E92089">
              <w:rPr>
                <w:rFonts w:eastAsia="Times New Roman"/>
                <w:color w:val="auto"/>
                <w:sz w:val="20"/>
                <w:szCs w:val="20"/>
              </w:rPr>
              <w:t>: Волжский путь от Багдада до Булгар» из собрания Государственного Эрмитажа</w:t>
            </w:r>
            <w:r w:rsidR="006E1616" w:rsidRPr="00E92089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  <w:p w:rsidR="006A4357" w:rsidRPr="00E92089" w:rsidRDefault="00D6238D" w:rsidP="00E8360E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proofErr w:type="gramStart"/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2. 3 марта в Выставочном зале </w:t>
            </w:r>
            <w:proofErr w:type="spellStart"/>
            <w:r w:rsidRPr="00E92089">
              <w:rPr>
                <w:rFonts w:eastAsia="Times New Roman"/>
                <w:color w:val="auto"/>
                <w:sz w:val="20"/>
                <w:szCs w:val="20"/>
              </w:rPr>
              <w:t>Елабужского</w:t>
            </w:r>
            <w:proofErr w:type="spellEnd"/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 государственного историко-архитектурного и художественного музея-заповедника открылась выставка «Абрамцевский пейзаж» из фондов Государственного историко-художественного и литературного музея-заповедника «Абрамцево»</w:t>
            </w:r>
            <w:r w:rsidR="006E1616" w:rsidRPr="00E92089">
              <w:rPr>
                <w:rFonts w:eastAsia="Times New Roman"/>
                <w:color w:val="auto"/>
                <w:sz w:val="20"/>
                <w:szCs w:val="20"/>
              </w:rPr>
              <w:t>.</w:t>
            </w:r>
            <w:proofErr w:type="gramEnd"/>
          </w:p>
          <w:p w:rsidR="006A4357" w:rsidRPr="00E92089" w:rsidRDefault="00D6238D" w:rsidP="00E8360E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3. </w:t>
            </w:r>
            <w:r w:rsidR="00D32061" w:rsidRPr="00E92089">
              <w:rPr>
                <w:rFonts w:eastAsia="Times New Roman"/>
                <w:color w:val="auto"/>
                <w:sz w:val="20"/>
                <w:szCs w:val="20"/>
              </w:rPr>
              <w:t xml:space="preserve">19 марта открыт </w:t>
            </w:r>
            <w:r w:rsidRPr="00E92089">
              <w:rPr>
                <w:rFonts w:eastAsia="Times New Roman"/>
                <w:color w:val="auto"/>
                <w:sz w:val="20"/>
                <w:szCs w:val="20"/>
              </w:rPr>
              <w:t>«Карл Брюллов» совместный выставочный проект Государственного Русского музея и Государственного музея изобразительных искусств РТ</w:t>
            </w:r>
            <w:r w:rsidR="006E1616" w:rsidRPr="00E92089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  <w:p w:rsidR="00F66ADE" w:rsidRPr="00E92089" w:rsidRDefault="00F66ADE" w:rsidP="00E8360E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proofErr w:type="gramStart"/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4. </w:t>
            </w:r>
            <w:r w:rsidR="00D32061" w:rsidRPr="00E92089">
              <w:rPr>
                <w:rFonts w:eastAsia="Times New Roman"/>
                <w:color w:val="auto"/>
                <w:sz w:val="20"/>
                <w:szCs w:val="20"/>
              </w:rPr>
              <w:t>10 июня состоялась в</w:t>
            </w:r>
            <w:r w:rsidRPr="00E92089">
              <w:rPr>
                <w:rFonts w:eastAsia="Times New Roman"/>
                <w:color w:val="auto"/>
                <w:sz w:val="20"/>
                <w:szCs w:val="20"/>
              </w:rPr>
              <w:t>ыставка древнерусского искусства (из фондов ФГБУК «Новгородский государственный объединенный музей-заповедник» в музее заповеднике «Казанский Кремль»</w:t>
            </w:r>
            <w:r w:rsidR="00D32061" w:rsidRPr="00E92089">
              <w:rPr>
                <w:rFonts w:eastAsia="Times New Roman"/>
                <w:color w:val="auto"/>
                <w:sz w:val="20"/>
                <w:szCs w:val="20"/>
              </w:rPr>
              <w:t>.</w:t>
            </w:r>
            <w:proofErr w:type="gramEnd"/>
          </w:p>
          <w:p w:rsidR="00F66ADE" w:rsidRPr="00E92089" w:rsidRDefault="00F66ADE" w:rsidP="00A204DC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5. </w:t>
            </w:r>
            <w:r w:rsidR="00D32061" w:rsidRPr="00E92089">
              <w:rPr>
                <w:rFonts w:eastAsia="Times New Roman"/>
                <w:color w:val="auto"/>
                <w:sz w:val="20"/>
                <w:szCs w:val="20"/>
              </w:rPr>
              <w:t xml:space="preserve">25 июня </w:t>
            </w:r>
            <w:r w:rsidR="00A204DC" w:rsidRPr="00E92089">
              <w:rPr>
                <w:rFonts w:eastAsia="Times New Roman"/>
                <w:color w:val="auto"/>
                <w:sz w:val="20"/>
                <w:szCs w:val="20"/>
              </w:rPr>
              <w:t>состоялась в</w:t>
            </w:r>
            <w:r w:rsidRPr="00E92089">
              <w:rPr>
                <w:rFonts w:eastAsia="Times New Roman"/>
                <w:color w:val="auto"/>
                <w:sz w:val="20"/>
                <w:szCs w:val="20"/>
              </w:rPr>
              <w:t>ыставка «Ушкуйники на Волге» (из фондов Новгородского музея-заповедника) в Государственном историко-архитектурном и художественном музее-заповеднике «Остров-град Свияжск»</w:t>
            </w:r>
            <w:r w:rsidR="00A204DC" w:rsidRPr="00E92089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E92089" w:rsidRDefault="00D0050B" w:rsidP="005D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2013-201</w:t>
            </w:r>
            <w:r w:rsidR="005D519B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E92089" w:rsidRDefault="00D0050B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E92089" w:rsidRDefault="005D519B" w:rsidP="00F6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F66ADE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полугодие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 года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0B" w:rsidRPr="00E92089" w:rsidRDefault="005619B2" w:rsidP="00F6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66ADE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D519B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0B" w:rsidRPr="00E92089" w:rsidRDefault="005619B2" w:rsidP="00F6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66ADE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D519B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E92089" w:rsidRDefault="00D0050B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E92089" w:rsidRDefault="00D0050B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050B" w:rsidRPr="00E92089" w:rsidTr="00D6238D">
        <w:trPr>
          <w:gridAfter w:val="12"/>
          <w:wAfter w:w="2506" w:type="pct"/>
          <w:trHeight w:val="281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E92089" w:rsidRDefault="00D0050B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 Доля детей, привлекаемых к участию в творческих мероприятиях, от общего числа детей, процентов</w:t>
            </w:r>
          </w:p>
        </w:tc>
      </w:tr>
      <w:tr w:rsidR="00591B7F" w:rsidRPr="00E92089" w:rsidTr="004A213C">
        <w:trPr>
          <w:gridAfter w:val="12"/>
          <w:wAfter w:w="2506" w:type="pct"/>
          <w:trHeight w:val="57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8CB" w:rsidRPr="00E92089" w:rsidRDefault="00561E2D" w:rsidP="008F68CB">
            <w:pPr>
              <w:pStyle w:val="Default"/>
            </w:pPr>
            <w:r w:rsidRPr="00E92089">
              <w:rPr>
                <w:rFonts w:eastAsia="Times New Roman"/>
                <w:sz w:val="20"/>
                <w:szCs w:val="20"/>
              </w:rPr>
              <w:t>К</w:t>
            </w:r>
            <w:r w:rsidR="00591B7F" w:rsidRPr="00E92089">
              <w:rPr>
                <w:rFonts w:eastAsia="Times New Roman"/>
                <w:sz w:val="20"/>
                <w:szCs w:val="20"/>
              </w:rPr>
              <w:t>алендарн</w:t>
            </w:r>
            <w:r w:rsidRPr="00E92089">
              <w:rPr>
                <w:rFonts w:eastAsia="Times New Roman"/>
                <w:sz w:val="20"/>
                <w:szCs w:val="20"/>
              </w:rPr>
              <w:t>ый план</w:t>
            </w:r>
            <w:r w:rsidR="00591B7F" w:rsidRPr="00E92089">
              <w:rPr>
                <w:rFonts w:eastAsia="Times New Roman"/>
                <w:sz w:val="20"/>
                <w:szCs w:val="20"/>
              </w:rPr>
              <w:t xml:space="preserve"> мероприятий государственной молодежной политики </w:t>
            </w:r>
            <w:r w:rsidR="008F68CB" w:rsidRPr="00E92089">
              <w:rPr>
                <w:sz w:val="18"/>
                <w:szCs w:val="18"/>
              </w:rPr>
              <w:t xml:space="preserve">на 2016 год, утвержденный приказом </w:t>
            </w:r>
            <w:proofErr w:type="spellStart"/>
            <w:r w:rsidR="008F68CB" w:rsidRPr="00E92089">
              <w:rPr>
                <w:sz w:val="18"/>
                <w:szCs w:val="18"/>
              </w:rPr>
              <w:t>МДМиС</w:t>
            </w:r>
            <w:proofErr w:type="spellEnd"/>
            <w:r w:rsidR="008F68CB" w:rsidRPr="00E92089">
              <w:rPr>
                <w:sz w:val="18"/>
                <w:szCs w:val="18"/>
              </w:rPr>
              <w:t xml:space="preserve"> РТ от 25.01.2016 № 30</w:t>
            </w:r>
          </w:p>
          <w:p w:rsidR="00591B7F" w:rsidRPr="00E92089" w:rsidRDefault="00591B7F" w:rsidP="00561E2D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8CB" w:rsidRPr="00E92089" w:rsidRDefault="008F68CB" w:rsidP="008F68CB">
            <w:pPr>
              <w:pStyle w:val="Default"/>
            </w:pPr>
            <w:r w:rsidRPr="00E92089">
              <w:rPr>
                <w:sz w:val="18"/>
                <w:szCs w:val="18"/>
              </w:rPr>
              <w:t>Заседание Совета общественной организации «Совет детских организаций Республики Татарстан»</w:t>
            </w:r>
          </w:p>
          <w:p w:rsidR="00591B7F" w:rsidRPr="00E92089" w:rsidRDefault="00591B7F" w:rsidP="00591B7F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8CB" w:rsidRPr="00E92089" w:rsidRDefault="008F68CB" w:rsidP="00333108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С 29 марта по 1 апреля 2016 года на базе ГАУ «Молодежный центр «Волга» состоялось Заседание Совета общественной организации «Совет детских организаций Республики Татарстан». В Заседании приняли участие 160 лидеров и руководителей детских общественных организаций из всех муниципальных образований республики. </w:t>
            </w:r>
          </w:p>
          <w:p w:rsidR="00591B7F" w:rsidRPr="00E92089" w:rsidRDefault="008F68CB" w:rsidP="00D6238D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2089">
              <w:rPr>
                <w:rFonts w:eastAsia="Times New Roman"/>
                <w:color w:val="auto"/>
                <w:sz w:val="20"/>
                <w:szCs w:val="20"/>
              </w:rPr>
              <w:t>В рамках программы Заседания обсуждались вопросы развития детского движения в Республике Татарстан, подготовки к VI Форуму юных граждан Республики Татарстан, который пройдет в 2016 году с участием руководства Республики Татарстан, концепции Всероссийского форума юных граждан, проведение различных мастер-классов, тренингов и т.п.</w:t>
            </w:r>
          </w:p>
          <w:p w:rsidR="005C1BDC" w:rsidRPr="00E92089" w:rsidRDefault="005C1BDC" w:rsidP="00D6238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1B7F" w:rsidRPr="00E92089" w:rsidRDefault="00570A02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7F" w:rsidRPr="00E92089" w:rsidRDefault="00591B7F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07" w:rsidRPr="00E92089" w:rsidRDefault="001C0807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A945CC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полугодие</w:t>
            </w:r>
          </w:p>
          <w:p w:rsidR="00591B7F" w:rsidRPr="00E92089" w:rsidRDefault="00837839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333108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1C0807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8CB" w:rsidRPr="00E92089" w:rsidRDefault="008F68CB" w:rsidP="00333108">
            <w:pPr>
              <w:pStyle w:val="Default"/>
              <w:jc w:val="center"/>
            </w:pPr>
            <w:r w:rsidRPr="00E92089">
              <w:rPr>
                <w:sz w:val="18"/>
                <w:szCs w:val="18"/>
              </w:rPr>
              <w:t>0,608</w:t>
            </w:r>
          </w:p>
          <w:p w:rsidR="00591B7F" w:rsidRPr="00E92089" w:rsidRDefault="00591B7F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8CB" w:rsidRPr="00E92089" w:rsidRDefault="008F68CB" w:rsidP="00333108">
            <w:pPr>
              <w:pStyle w:val="Default"/>
              <w:jc w:val="center"/>
            </w:pPr>
            <w:r w:rsidRPr="00E92089">
              <w:rPr>
                <w:sz w:val="18"/>
                <w:szCs w:val="18"/>
              </w:rPr>
              <w:t>0,608</w:t>
            </w:r>
          </w:p>
          <w:p w:rsidR="00591B7F" w:rsidRPr="00E92089" w:rsidRDefault="00591B7F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7F" w:rsidRPr="00E92089" w:rsidRDefault="00591B7F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7F" w:rsidRPr="00E92089" w:rsidRDefault="00591B7F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6F71" w:rsidRPr="00E92089" w:rsidTr="004A213C">
        <w:trPr>
          <w:gridAfter w:val="12"/>
          <w:wAfter w:w="2506" w:type="pct"/>
          <w:trHeight w:val="57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08" w:rsidRPr="00E92089" w:rsidRDefault="00561E2D" w:rsidP="00333108">
            <w:pPr>
              <w:pStyle w:val="Default"/>
            </w:pPr>
            <w:r w:rsidRPr="00E92089">
              <w:rPr>
                <w:rFonts w:eastAsia="Times New Roman"/>
                <w:sz w:val="20"/>
                <w:szCs w:val="20"/>
              </w:rPr>
              <w:t xml:space="preserve">Календарный план </w:t>
            </w:r>
            <w:r w:rsidR="008C6F71" w:rsidRPr="00E92089">
              <w:rPr>
                <w:rFonts w:eastAsia="Times New Roman"/>
                <w:sz w:val="20"/>
                <w:szCs w:val="20"/>
              </w:rPr>
              <w:t xml:space="preserve">мероприятий государственной молодежной политики </w:t>
            </w:r>
            <w:r w:rsidR="00333108" w:rsidRPr="00E92089">
              <w:rPr>
                <w:sz w:val="18"/>
                <w:szCs w:val="18"/>
              </w:rPr>
              <w:t xml:space="preserve">на 2016 год, утвержденный приказом </w:t>
            </w:r>
            <w:proofErr w:type="spellStart"/>
            <w:r w:rsidR="00333108" w:rsidRPr="00E92089">
              <w:rPr>
                <w:sz w:val="18"/>
                <w:szCs w:val="18"/>
              </w:rPr>
              <w:t>МДМиС</w:t>
            </w:r>
            <w:proofErr w:type="spellEnd"/>
            <w:r w:rsidR="00333108" w:rsidRPr="00E92089">
              <w:rPr>
                <w:sz w:val="18"/>
                <w:szCs w:val="18"/>
              </w:rPr>
              <w:t xml:space="preserve"> РТ от 25.01.2016 № 30</w:t>
            </w:r>
          </w:p>
          <w:p w:rsidR="008C6F71" w:rsidRPr="00E92089" w:rsidRDefault="008C6F71" w:rsidP="008C6F71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08" w:rsidRPr="00E92089" w:rsidRDefault="00333108" w:rsidP="00333108">
            <w:pPr>
              <w:pStyle w:val="Default"/>
            </w:pPr>
            <w:r w:rsidRPr="00E92089">
              <w:rPr>
                <w:sz w:val="18"/>
                <w:szCs w:val="18"/>
              </w:rPr>
              <w:t>Всероссийский конкурс рисунков «</w:t>
            </w:r>
            <w:proofErr w:type="spellStart"/>
            <w:r w:rsidRPr="00E92089">
              <w:rPr>
                <w:sz w:val="18"/>
                <w:szCs w:val="18"/>
              </w:rPr>
              <w:t>Тарих</w:t>
            </w:r>
            <w:proofErr w:type="spellEnd"/>
            <w:r w:rsidRPr="00E92089">
              <w:rPr>
                <w:sz w:val="18"/>
                <w:szCs w:val="18"/>
              </w:rPr>
              <w:t xml:space="preserve"> </w:t>
            </w:r>
            <w:proofErr w:type="spellStart"/>
            <w:r w:rsidRPr="00E92089">
              <w:rPr>
                <w:sz w:val="18"/>
                <w:szCs w:val="18"/>
              </w:rPr>
              <w:t>эзлэреннэн</w:t>
            </w:r>
            <w:proofErr w:type="spellEnd"/>
            <w:r w:rsidRPr="00E92089">
              <w:rPr>
                <w:sz w:val="18"/>
                <w:szCs w:val="18"/>
              </w:rPr>
              <w:t>» - «По следам истории»</w:t>
            </w:r>
          </w:p>
          <w:p w:rsidR="008C6F71" w:rsidRPr="00E92089" w:rsidRDefault="008C6F71" w:rsidP="008C6F71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08" w:rsidRPr="00E92089" w:rsidRDefault="00333108" w:rsidP="00333108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proofErr w:type="gramStart"/>
            <w:r w:rsidRPr="00E92089">
              <w:rPr>
                <w:rFonts w:eastAsia="Times New Roman"/>
                <w:color w:val="auto"/>
                <w:sz w:val="20"/>
                <w:szCs w:val="20"/>
              </w:rPr>
              <w:t>В конкурсе «</w:t>
            </w:r>
            <w:proofErr w:type="spellStart"/>
            <w:r w:rsidRPr="00E92089">
              <w:rPr>
                <w:rFonts w:eastAsia="Times New Roman"/>
                <w:color w:val="auto"/>
                <w:sz w:val="20"/>
                <w:szCs w:val="20"/>
              </w:rPr>
              <w:t>Тарих</w:t>
            </w:r>
            <w:proofErr w:type="spellEnd"/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2089">
              <w:rPr>
                <w:rFonts w:eastAsia="Times New Roman"/>
                <w:color w:val="auto"/>
                <w:sz w:val="20"/>
                <w:szCs w:val="20"/>
              </w:rPr>
              <w:t>эзләреннән</w:t>
            </w:r>
            <w:proofErr w:type="spellEnd"/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» - «По следам истории» приняли участие дети 7-16 лет из Республики Татарстан и регионов Российской Федерации, принимающие активное участие в национальной жизни региона, занимающиеся творчеством при региональных и местных национально-культурных автономиях и татарских общественных центрах. </w:t>
            </w:r>
            <w:proofErr w:type="gramEnd"/>
          </w:p>
          <w:p w:rsidR="008C6F71" w:rsidRPr="00E92089" w:rsidRDefault="00333108" w:rsidP="005C1BDC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E92089">
              <w:rPr>
                <w:rFonts w:eastAsia="Times New Roman"/>
                <w:color w:val="auto"/>
                <w:sz w:val="20"/>
                <w:szCs w:val="20"/>
              </w:rPr>
              <w:t>На конкурс принимались изобразительные работы, выполненные в любой технике (акварель, масло, графика и др.).</w:t>
            </w:r>
            <w:r w:rsidR="00C645B0" w:rsidRPr="00E92089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 Всего </w:t>
            </w:r>
            <w:r w:rsidR="005C1BDC" w:rsidRPr="00E92089">
              <w:rPr>
                <w:rFonts w:eastAsia="Times New Roman"/>
                <w:color w:val="auto"/>
                <w:sz w:val="20"/>
                <w:szCs w:val="20"/>
              </w:rPr>
              <w:t>было рассмотрено</w:t>
            </w:r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 522 работы.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F71" w:rsidRPr="00E92089" w:rsidRDefault="00570A02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71" w:rsidRPr="00E92089" w:rsidRDefault="008C6F71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71" w:rsidRPr="00E92089" w:rsidRDefault="00A945CC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</w:t>
            </w:r>
            <w:r w:rsidR="00837839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333108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837839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108" w:rsidRPr="00E92089" w:rsidRDefault="00333108" w:rsidP="00333108">
            <w:pPr>
              <w:pStyle w:val="Default"/>
              <w:jc w:val="center"/>
            </w:pPr>
            <w:r w:rsidRPr="00E92089">
              <w:rPr>
                <w:sz w:val="18"/>
                <w:szCs w:val="18"/>
              </w:rPr>
              <w:t>0,089</w:t>
            </w:r>
          </w:p>
          <w:p w:rsidR="008C6F71" w:rsidRPr="00E92089" w:rsidRDefault="008C6F71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108" w:rsidRPr="00E92089" w:rsidRDefault="00333108" w:rsidP="00333108">
            <w:pPr>
              <w:pStyle w:val="Default"/>
              <w:jc w:val="center"/>
            </w:pPr>
            <w:r w:rsidRPr="00E92089">
              <w:rPr>
                <w:sz w:val="18"/>
                <w:szCs w:val="18"/>
              </w:rPr>
              <w:t>0,089</w:t>
            </w:r>
          </w:p>
          <w:p w:rsidR="008C6F71" w:rsidRPr="00E92089" w:rsidRDefault="008C6F71" w:rsidP="0033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71" w:rsidRPr="00E92089" w:rsidRDefault="008C6F71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71" w:rsidRPr="00E92089" w:rsidRDefault="008C6F71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CF0" w:rsidRPr="00E92089" w:rsidTr="004A213C">
        <w:trPr>
          <w:gridAfter w:val="12"/>
          <w:wAfter w:w="2506" w:type="pct"/>
          <w:trHeight w:val="57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F0" w:rsidRPr="00E92089" w:rsidRDefault="00244CF0" w:rsidP="00333108">
            <w:pPr>
              <w:pStyle w:val="Default"/>
              <w:rPr>
                <w:rFonts w:eastAsia="Times New Roman"/>
                <w:sz w:val="20"/>
                <w:szCs w:val="20"/>
                <w:highlight w:val="yellow"/>
              </w:rPr>
            </w:pPr>
            <w:r w:rsidRPr="00E92089">
              <w:rPr>
                <w:rFonts w:eastAsia="Times New Roman"/>
                <w:sz w:val="18"/>
                <w:szCs w:val="18"/>
              </w:rPr>
              <w:t xml:space="preserve">приказ </w:t>
            </w:r>
            <w:proofErr w:type="spellStart"/>
            <w:r w:rsidRPr="00E92089">
              <w:rPr>
                <w:rFonts w:eastAsia="Times New Roman"/>
                <w:sz w:val="18"/>
                <w:szCs w:val="18"/>
              </w:rPr>
              <w:t>МДМиС</w:t>
            </w:r>
            <w:proofErr w:type="spellEnd"/>
            <w:r w:rsidRPr="00E92089">
              <w:rPr>
                <w:rFonts w:eastAsia="Times New Roman"/>
                <w:sz w:val="18"/>
                <w:szCs w:val="18"/>
              </w:rPr>
              <w:t xml:space="preserve"> РТ от 18.03.2016 № 180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F0" w:rsidRPr="00E92089" w:rsidRDefault="00244CF0" w:rsidP="00333108">
            <w:pPr>
              <w:pStyle w:val="Default"/>
              <w:rPr>
                <w:sz w:val="18"/>
                <w:szCs w:val="18"/>
                <w:highlight w:val="yellow"/>
              </w:rPr>
            </w:pPr>
            <w:r w:rsidRPr="00E92089">
              <w:rPr>
                <w:bCs/>
                <w:sz w:val="18"/>
                <w:szCs w:val="18"/>
              </w:rPr>
              <w:t>Проведение Республиканского конкурса лидеров и руководителей детских и молодежных общественных организаций «Лидер года»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F0" w:rsidRPr="00E92089" w:rsidRDefault="00244CF0" w:rsidP="00A945CC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2089">
              <w:rPr>
                <w:rFonts w:eastAsia="Times New Roman"/>
                <w:color w:val="auto"/>
                <w:sz w:val="20"/>
                <w:szCs w:val="20"/>
              </w:rPr>
              <w:t>Конкурс является площадкой по выявлению, обучению и подготовке профессиональных кадров сферы молодежной политики Республики Татарстан.</w:t>
            </w:r>
          </w:p>
          <w:p w:rsidR="00244CF0" w:rsidRPr="00E92089" w:rsidRDefault="00244CF0" w:rsidP="00A945CC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С 29 февраля по 27 марта  2016 года проходил заочный этап,  в </w:t>
            </w:r>
            <w:proofErr w:type="gramStart"/>
            <w:r w:rsidRPr="00E92089">
              <w:rPr>
                <w:rFonts w:eastAsia="Times New Roman"/>
                <w:color w:val="auto"/>
                <w:sz w:val="20"/>
                <w:szCs w:val="20"/>
              </w:rPr>
              <w:t>котором</w:t>
            </w:r>
            <w:proofErr w:type="gramEnd"/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 приняли участие около 260 лидеров и руководителей из муниципальных образований республики.</w:t>
            </w:r>
          </w:p>
          <w:p w:rsidR="00244CF0" w:rsidRPr="00E92089" w:rsidRDefault="00244CF0" w:rsidP="00A945CC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С 24 по 28 апреля 2016 года на базе ГАУ «Молодежный центр «Волга» состоялся очный этап (республиканский финал) конкурса. </w:t>
            </w:r>
          </w:p>
          <w:p w:rsidR="00244CF0" w:rsidRPr="00E92089" w:rsidRDefault="002C2961" w:rsidP="00A945CC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highlight w:val="yellow"/>
              </w:rPr>
            </w:pPr>
            <w:r w:rsidRPr="00E92089">
              <w:rPr>
                <w:rFonts w:eastAsia="Times New Roman"/>
                <w:color w:val="auto"/>
                <w:sz w:val="20"/>
                <w:szCs w:val="20"/>
              </w:rPr>
              <w:t>Программа финала к</w:t>
            </w:r>
            <w:r w:rsidR="00244CF0" w:rsidRPr="00E92089">
              <w:rPr>
                <w:rFonts w:eastAsia="Times New Roman"/>
                <w:color w:val="auto"/>
                <w:sz w:val="20"/>
                <w:szCs w:val="20"/>
              </w:rPr>
              <w:t>онкурса помимо конкурсных испытаний включала проведение мастер-классов, встречи с известными людьми и общественными деятелями Татарстана. Участники Конкурса награждены сертификатами участников. Победители награждены дипломами I, II, III степени, а также памятными подарками. Победители республиканского конкурса будут направлены для участия во Всероссийском конкурсе «Лидер XXI века».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4CF0" w:rsidRPr="00E92089" w:rsidRDefault="00570A02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F0" w:rsidRPr="00E92089" w:rsidRDefault="00244CF0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F0" w:rsidRPr="00E92089" w:rsidRDefault="00E92089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 2016 года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CF0" w:rsidRPr="00E92089" w:rsidRDefault="00244CF0" w:rsidP="00244CF0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92089">
              <w:rPr>
                <w:rFonts w:eastAsia="Times New Roman"/>
                <w:color w:val="auto"/>
                <w:sz w:val="20"/>
                <w:szCs w:val="20"/>
              </w:rPr>
              <w:t>0,400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CF0" w:rsidRPr="00E92089" w:rsidRDefault="00244CF0" w:rsidP="00244CF0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92089">
              <w:rPr>
                <w:rFonts w:eastAsia="Times New Roman"/>
                <w:color w:val="auto"/>
                <w:sz w:val="20"/>
                <w:szCs w:val="20"/>
              </w:rPr>
              <w:t>0,400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F0" w:rsidRPr="00E92089" w:rsidRDefault="00570A02" w:rsidP="00244CF0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F0" w:rsidRPr="00E92089" w:rsidRDefault="00244CF0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80" w:rsidRPr="00E92089" w:rsidTr="004A213C">
        <w:trPr>
          <w:gridAfter w:val="12"/>
          <w:wAfter w:w="2506" w:type="pct"/>
          <w:trHeight w:val="57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80" w:rsidRPr="00E92089" w:rsidRDefault="00484480" w:rsidP="00484480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Календарный план мероприятий государственной молодежной политики на 2016 год, утвержденный приказом </w:t>
            </w:r>
            <w:proofErr w:type="spellStart"/>
            <w:r w:rsidRPr="00E92089">
              <w:rPr>
                <w:rFonts w:eastAsia="Times New Roman"/>
                <w:color w:val="auto"/>
                <w:sz w:val="20"/>
                <w:szCs w:val="20"/>
              </w:rPr>
              <w:t>МДМиС</w:t>
            </w:r>
            <w:proofErr w:type="spellEnd"/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 РТ от 25.01.2016 № 30</w:t>
            </w:r>
          </w:p>
          <w:p w:rsidR="00484480" w:rsidRPr="00E92089" w:rsidRDefault="00484480" w:rsidP="00484480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80" w:rsidRPr="00E92089" w:rsidRDefault="00484480" w:rsidP="00484480">
            <w:p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детской профильной смены «Милләтебез хәзинәләре» - «Сокровища нации»</w:t>
            </w:r>
          </w:p>
          <w:p w:rsidR="00484480" w:rsidRPr="00E92089" w:rsidRDefault="00484480" w:rsidP="00484480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80" w:rsidRPr="00E92089" w:rsidRDefault="00484480" w:rsidP="005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В смене приняли участие около 60 чел</w:t>
            </w:r>
            <w:r w:rsidR="002C2961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овек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татарские дети в возрасте от 8 до 16 лет, проживающие в регионах Российской Федерации, принимающие активное участие в общественной и культурной жизни своего региона (Астраханская,  Московская, Рязанская, Ульяновская области, г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ижний Новгород, Пермский край, Республики Татарстан, Башкортостан, Коми, Марий Эл, Мордовия).</w:t>
            </w:r>
          </w:p>
          <w:p w:rsidR="00484480" w:rsidRPr="00E92089" w:rsidRDefault="00484480" w:rsidP="005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программы смены организованы занятия по языку, истории, прикладному искусству и кулинарии, журналистике, фотоделу, встречи с представителями детско-юношеских изданий, научной и творческой интеллигенции, экскурсии и множество других мероприятий, в основу которых заложена национальная особенность.</w:t>
            </w:r>
          </w:p>
          <w:p w:rsidR="00484480" w:rsidRPr="00E92089" w:rsidRDefault="00484480" w:rsidP="00484480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480" w:rsidRPr="00E92089" w:rsidRDefault="00570A02" w:rsidP="00484480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80" w:rsidRPr="00E92089" w:rsidRDefault="00484480" w:rsidP="00484480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80" w:rsidRPr="00E92089" w:rsidRDefault="00E92089" w:rsidP="00E92089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 2016 года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80" w:rsidRPr="00E92089" w:rsidRDefault="00484480" w:rsidP="00570A02">
            <w:pPr>
              <w:shd w:val="clear" w:color="auto" w:fill="FFFFFF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0,781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80" w:rsidRPr="00E92089" w:rsidRDefault="00484480" w:rsidP="00570A02">
            <w:pPr>
              <w:shd w:val="clear" w:color="auto" w:fill="FFFFFF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0,781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80" w:rsidRPr="00E92089" w:rsidRDefault="00570A02" w:rsidP="00570A02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80" w:rsidRPr="00E92089" w:rsidRDefault="00484480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80" w:rsidRPr="00E92089" w:rsidTr="004A213C">
        <w:trPr>
          <w:gridAfter w:val="12"/>
          <w:wAfter w:w="2506" w:type="pct"/>
          <w:trHeight w:val="57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80" w:rsidRPr="00E92089" w:rsidRDefault="00484480" w:rsidP="00484480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Приказ </w:t>
            </w:r>
            <w:proofErr w:type="spellStart"/>
            <w:r w:rsidRPr="00E92089">
              <w:rPr>
                <w:rFonts w:eastAsia="Times New Roman"/>
                <w:color w:val="auto"/>
                <w:sz w:val="20"/>
                <w:szCs w:val="20"/>
              </w:rPr>
              <w:t>МДМиС</w:t>
            </w:r>
            <w:proofErr w:type="spellEnd"/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 РТ от 29.01.2016 № 50/оп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80" w:rsidRPr="00E92089" w:rsidRDefault="00484480" w:rsidP="00484480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2089">
              <w:rPr>
                <w:rFonts w:eastAsia="Times New Roman"/>
                <w:color w:val="auto"/>
                <w:sz w:val="20"/>
                <w:szCs w:val="20"/>
              </w:rPr>
              <w:t>XVI Открытый телевизионный молодежный фестиваль эстрадного искусства «Созвездие-Йолдызлык-2016»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80" w:rsidRPr="00E92089" w:rsidRDefault="00484480" w:rsidP="00484480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В соответствии с распоряжением Кабинета Министров Республики Татарстан от 16.11.2015 №2320-р с 11 января по 23 апреля 2016 года проходил </w:t>
            </w:r>
            <w:proofErr w:type="gramStart"/>
            <w:r w:rsidRPr="00E92089">
              <w:rPr>
                <w:rFonts w:eastAsia="Times New Roman"/>
                <w:color w:val="auto"/>
                <w:sz w:val="20"/>
                <w:szCs w:val="20"/>
              </w:rPr>
              <w:t>Х</w:t>
            </w:r>
            <w:proofErr w:type="gramEnd"/>
            <w:r w:rsidRPr="00E92089">
              <w:rPr>
                <w:rFonts w:eastAsia="Times New Roman"/>
                <w:color w:val="auto"/>
                <w:sz w:val="20"/>
                <w:szCs w:val="20"/>
              </w:rPr>
              <w:t>VI Открытый республиканский телевизионный молодежный фестиваль эстрадного искусства «Созвездие-Йолдызлык-2016».</w:t>
            </w:r>
          </w:p>
          <w:p w:rsidR="00484480" w:rsidRPr="00E92089" w:rsidRDefault="00484480" w:rsidP="00484480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2089">
              <w:rPr>
                <w:rFonts w:eastAsia="Times New Roman"/>
                <w:color w:val="auto"/>
                <w:sz w:val="20"/>
                <w:szCs w:val="20"/>
              </w:rPr>
              <w:t>С 11 по 14 апреля в КСК КФУ «УНИКС» прошли финальные этапы фестиваля, на которые приехали более 4,5 тыс. детей из муниципальных районов республики, а также из Челябинской, Астраханской, Ульяновской областей, Республик Удмуртия, Мари Эл и г</w:t>
            </w:r>
            <w:proofErr w:type="gramStart"/>
            <w:r w:rsidRPr="00E92089">
              <w:rPr>
                <w:rFonts w:eastAsia="Times New Roman"/>
                <w:color w:val="auto"/>
                <w:sz w:val="20"/>
                <w:szCs w:val="20"/>
              </w:rPr>
              <w:t>.М</w:t>
            </w:r>
            <w:proofErr w:type="gramEnd"/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осквы. В составе жюри работали известные деятели искусств России и Татарстана, а также особый гость – заместитель министра культуры Республики Крым, Президент международного телевизионного конкурса «Восточный базар», доктор философии </w:t>
            </w:r>
            <w:proofErr w:type="spellStart"/>
            <w:r w:rsidRPr="00E92089">
              <w:rPr>
                <w:rFonts w:eastAsia="Times New Roman"/>
                <w:color w:val="auto"/>
                <w:sz w:val="20"/>
                <w:szCs w:val="20"/>
              </w:rPr>
              <w:t>Исмет</w:t>
            </w:r>
            <w:proofErr w:type="spellEnd"/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2089">
              <w:rPr>
                <w:rFonts w:eastAsia="Times New Roman"/>
                <w:color w:val="auto"/>
                <w:sz w:val="20"/>
                <w:szCs w:val="20"/>
              </w:rPr>
              <w:t>Заатов</w:t>
            </w:r>
            <w:proofErr w:type="spellEnd"/>
            <w:r w:rsidRPr="00E92089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  <w:p w:rsidR="00484480" w:rsidRPr="00E92089" w:rsidRDefault="00484480" w:rsidP="00484480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2089">
              <w:rPr>
                <w:rFonts w:eastAsia="Times New Roman"/>
                <w:color w:val="auto"/>
                <w:sz w:val="20"/>
                <w:szCs w:val="20"/>
              </w:rPr>
              <w:t>15 апреля в КСК «УНИКС» состоялся первый гала-концерт Фестиваля. По итогам Суперфинала Фестиваля на данном мероприятии были  вручены награды за 1-е, 2-е и 3-е места, и отмечены специальными призами лауреаты конкурса.</w:t>
            </w:r>
          </w:p>
          <w:p w:rsidR="00484480" w:rsidRPr="00E92089" w:rsidRDefault="00484480" w:rsidP="00484480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Обладателей Гран-при традиционно наградили 23 апреля 2016г. на главном гала-концерте, который состоялся в КРК «Пирамида», с участием Президента Республики Татарстан Рустама </w:t>
            </w:r>
            <w:proofErr w:type="spellStart"/>
            <w:r w:rsidRPr="00E92089">
              <w:rPr>
                <w:rFonts w:eastAsia="Times New Roman"/>
                <w:color w:val="auto"/>
                <w:sz w:val="20"/>
                <w:szCs w:val="20"/>
              </w:rPr>
              <w:t>Минниханова</w:t>
            </w:r>
            <w:proofErr w:type="spellEnd"/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 и Уполномоченного при Президенте Российской Федерации по правам ребенка Павла Астахова. Все лауреаты получили дипломы и ценные подарки, обладателям Гран-при были вручены кубки из яшмы с драгоценными камнями, дипломы, медали и именные сертификаты звезд в Созвездии Большой Медведицы, а также два денежных сертификата от Фонда поддержки развития культуры при Президенте Республики Татарстан.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480" w:rsidRPr="00E92089" w:rsidRDefault="00570A02" w:rsidP="00484480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80" w:rsidRPr="00E92089" w:rsidRDefault="00484480" w:rsidP="00484480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80" w:rsidRPr="00E92089" w:rsidRDefault="00E92089" w:rsidP="00570A02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 2016 года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80" w:rsidRPr="00E92089" w:rsidRDefault="00570A02" w:rsidP="00570A02">
            <w:pPr>
              <w:shd w:val="clear" w:color="auto" w:fill="FFFFFF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80" w:rsidRPr="00E92089" w:rsidRDefault="00570A02" w:rsidP="00570A02">
            <w:pPr>
              <w:shd w:val="clear" w:color="auto" w:fill="FFFFFF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80" w:rsidRPr="00E92089" w:rsidRDefault="00570A02" w:rsidP="00570A02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80" w:rsidRPr="00E92089" w:rsidRDefault="00484480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A02" w:rsidRPr="00E92089" w:rsidTr="004A213C">
        <w:trPr>
          <w:gridAfter w:val="12"/>
          <w:wAfter w:w="2506" w:type="pct"/>
          <w:trHeight w:val="57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A02" w:rsidRPr="00E92089" w:rsidRDefault="00570A02" w:rsidP="00570A02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Календарный план мероприятий государственной молодежной политики на 2016 год, утвержденный приказом </w:t>
            </w:r>
            <w:proofErr w:type="spellStart"/>
            <w:r w:rsidRPr="00E92089">
              <w:rPr>
                <w:rFonts w:eastAsia="Times New Roman"/>
                <w:color w:val="auto"/>
                <w:sz w:val="20"/>
                <w:szCs w:val="20"/>
              </w:rPr>
              <w:t>МДМиС</w:t>
            </w:r>
            <w:proofErr w:type="spellEnd"/>
            <w:r w:rsidRPr="00E92089">
              <w:rPr>
                <w:rFonts w:eastAsia="Times New Roman"/>
                <w:color w:val="auto"/>
                <w:sz w:val="20"/>
                <w:szCs w:val="20"/>
              </w:rPr>
              <w:t xml:space="preserve"> РТ от 25.01.2016 № 30</w:t>
            </w:r>
          </w:p>
          <w:p w:rsidR="00570A02" w:rsidRPr="00E92089" w:rsidRDefault="00570A02" w:rsidP="00484480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A02" w:rsidRPr="00E92089" w:rsidRDefault="00570A02" w:rsidP="00B23245">
            <w:pPr>
              <w:shd w:val="clear" w:color="auto" w:fill="FFFFFF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Вручение специальных стипендий победителям Фестиваля «Созвездие-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Йолдызлык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A02" w:rsidRPr="00E92089" w:rsidRDefault="00570A02" w:rsidP="00B2324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июня 2016 года Премьер-министр Республики Татарстан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И.Ш.Халиков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вручил специальные государственные стипендии победителям XVI Открытого республиканского телевизионного молодежного фестиваля эстрадного искусства «Созвездие-Йолдызлык-2016».</w:t>
            </w:r>
          </w:p>
          <w:p w:rsidR="00570A02" w:rsidRPr="00E92089" w:rsidRDefault="00570A02" w:rsidP="00B2324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Торжественное награждение состоялось в 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Кабинете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Министров Республики Татарстан. </w:t>
            </w:r>
          </w:p>
          <w:p w:rsidR="00570A02" w:rsidRPr="00E92089" w:rsidRDefault="00570A02" w:rsidP="00B2324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Специальными стипендиями были отмечены участники фестиваля, занявшие первые места в номинациях «Вокальные ансамбли», «Вокал-соло», «Хореография», «Конферанс» во всех возрастных группах – всего 36 призовых мест. </w:t>
            </w:r>
            <w:proofErr w:type="gramEnd"/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0A02" w:rsidRPr="00E92089" w:rsidRDefault="00570A02" w:rsidP="00570A02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A02" w:rsidRPr="00E92089" w:rsidRDefault="00570A02" w:rsidP="00484480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A02" w:rsidRPr="00E92089" w:rsidRDefault="00E92089" w:rsidP="00570A02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 2016 года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A02" w:rsidRPr="00E92089" w:rsidRDefault="00570A02" w:rsidP="00570A02">
            <w:pPr>
              <w:shd w:val="clear" w:color="auto" w:fill="FFFFFF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0,965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A02" w:rsidRPr="00E92089" w:rsidRDefault="00570A02" w:rsidP="00570A02">
            <w:pPr>
              <w:shd w:val="clear" w:color="auto" w:fill="FFFFFF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0,965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A02" w:rsidRPr="00E92089" w:rsidRDefault="00570A02" w:rsidP="00570A02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A02" w:rsidRPr="00E92089" w:rsidRDefault="00570A02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A02" w:rsidRPr="00E92089" w:rsidTr="004A213C">
        <w:trPr>
          <w:gridAfter w:val="12"/>
          <w:wAfter w:w="2506" w:type="pct"/>
          <w:trHeight w:val="57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A02" w:rsidRPr="00E92089" w:rsidRDefault="00570A02" w:rsidP="0057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Кабинета Министров Республики Татарстан от 25.02.2016 № 295-р «О проведении Спартакиады государственных и муниципальных служащих Республики Татарстан»</w:t>
            </w:r>
          </w:p>
          <w:p w:rsidR="00570A02" w:rsidRPr="00E92089" w:rsidRDefault="00570A02" w:rsidP="0057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0A02" w:rsidRPr="00E92089" w:rsidRDefault="00570A02" w:rsidP="0057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0A02" w:rsidRPr="00E92089" w:rsidRDefault="00570A02" w:rsidP="0057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A02" w:rsidRPr="00E92089" w:rsidRDefault="00570A02" w:rsidP="0057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Спартакиада государственных и муниципальных служащих Республики Татарстан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A02" w:rsidRPr="00E92089" w:rsidRDefault="00570A02" w:rsidP="0057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распоряжением Кабинета Министров Республики Татарстан от 25.02.2016 № 295-р «О проведении Спартакиады государственных и муниципальных служащих Республики Татарстан» в течение года проходит Спартакиада государственных служащих Республики Татарстан. </w:t>
            </w:r>
          </w:p>
          <w:p w:rsidR="00570A02" w:rsidRPr="00E92089" w:rsidRDefault="00570A02" w:rsidP="0057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В апреле 2016 года проведены спортивные игры по волейболу среди 27 команд, количество участников около 270 человек.</w:t>
            </w:r>
          </w:p>
          <w:p w:rsidR="00570A02" w:rsidRPr="00E92089" w:rsidRDefault="00570A02" w:rsidP="0057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I-е место – команда Аппарата Президента Республики Татарстан;</w:t>
            </w:r>
          </w:p>
          <w:p w:rsidR="00570A02" w:rsidRPr="00E92089" w:rsidRDefault="00570A02" w:rsidP="0057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II-е место – команда Управления федерального казначейства по Республике Татарстан;</w:t>
            </w:r>
          </w:p>
          <w:p w:rsidR="00570A02" w:rsidRPr="00E92089" w:rsidRDefault="00570A02" w:rsidP="0057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III-ем месте – команда Аппарата Кабинета Министров Республики Татарстан.</w:t>
            </w:r>
          </w:p>
          <w:p w:rsidR="00570A02" w:rsidRPr="00E92089" w:rsidRDefault="00570A02" w:rsidP="0057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18 июня т.г. на базе крытого футбольно-легкоатлетического манежа Центрального стадиона (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ул.Ташаяк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2а) были проведены соревнования по легкой атлетике. В легкоатлетических забегах (эстафета) приняли участие 27 команд – 108 человек.</w:t>
            </w:r>
          </w:p>
          <w:p w:rsidR="00570A02" w:rsidRPr="00E92089" w:rsidRDefault="00570A02" w:rsidP="0057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соревнований призовые места распределены следующим образом:</w:t>
            </w:r>
          </w:p>
          <w:p w:rsidR="00570A02" w:rsidRPr="00E92089" w:rsidRDefault="00570A02" w:rsidP="0057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I-е место – команда Аппарата Президента Республики Татарстан;</w:t>
            </w:r>
          </w:p>
          <w:p w:rsidR="00570A02" w:rsidRPr="00E92089" w:rsidRDefault="00570A02" w:rsidP="0057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II-е место – команда Аппарата Кабинета Министров Республики Татарстан;</w:t>
            </w:r>
          </w:p>
          <w:p w:rsidR="00570A02" w:rsidRPr="00E92089" w:rsidRDefault="00570A02" w:rsidP="0057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III-ем месте – команда Счетной палаты Республики Татарстан.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0A02" w:rsidRPr="00E92089" w:rsidRDefault="00570A02" w:rsidP="00570A02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A02" w:rsidRPr="00E92089" w:rsidRDefault="00570A02" w:rsidP="00484480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A02" w:rsidRPr="00E92089" w:rsidRDefault="00E92089" w:rsidP="00570A02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 2016 года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A02" w:rsidRPr="00E92089" w:rsidRDefault="0013195F" w:rsidP="00570A02">
            <w:pPr>
              <w:shd w:val="clear" w:color="auto" w:fill="FFFFFF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A02" w:rsidRPr="00E92089" w:rsidRDefault="0013195F" w:rsidP="00570A02">
            <w:pPr>
              <w:shd w:val="clear" w:color="auto" w:fill="FFFFFF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A02" w:rsidRPr="00E92089" w:rsidRDefault="0013195F" w:rsidP="00570A02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A02" w:rsidRPr="00E92089" w:rsidRDefault="00570A02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50B" w:rsidRPr="00E92089" w:rsidTr="00C14E59">
        <w:trPr>
          <w:gridAfter w:val="12"/>
          <w:wAfter w:w="2506" w:type="pct"/>
          <w:trHeight w:val="227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E92089" w:rsidRDefault="00D0050B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 Смертность от болезней системы кровообращения, на 100 тыс. населения</w:t>
            </w:r>
          </w:p>
        </w:tc>
      </w:tr>
      <w:tr w:rsidR="004A213C" w:rsidRPr="00E92089" w:rsidTr="004A213C">
        <w:trPr>
          <w:gridAfter w:val="12"/>
          <w:wAfter w:w="2506" w:type="pct"/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30.03.2013 №557-р </w:t>
            </w:r>
          </w:p>
          <w:p w:rsidR="004A213C" w:rsidRPr="00E92089" w:rsidRDefault="004A213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A213C" w:rsidRPr="00E92089" w:rsidRDefault="004A213C" w:rsidP="00D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от 21.12.2012 №1014 </w:t>
            </w:r>
          </w:p>
          <w:p w:rsidR="004A213C" w:rsidRPr="00E92089" w:rsidRDefault="004A213C" w:rsidP="004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13C" w:rsidRPr="00E92089" w:rsidRDefault="004A213C" w:rsidP="001A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01.07.2013 №461 </w:t>
            </w:r>
          </w:p>
          <w:p w:rsidR="004A213C" w:rsidRPr="00E92089" w:rsidRDefault="004A213C" w:rsidP="001A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7E5C15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снижение смертности от болезней системы кровообращения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775" w:rsidRPr="00E92089" w:rsidRDefault="00FE2775" w:rsidP="00FE2775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снижению смертности от БСК реализуются в рамках мероприятий, направленных на совершенствование медицинской помощи больным с 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сердечно-сосудистыми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заболеваниями (реализация порядков оказания медицинской помощи при ОНМК и ОКС). </w:t>
            </w:r>
          </w:p>
          <w:p w:rsidR="00FE2775" w:rsidRPr="00E92089" w:rsidRDefault="00FE2775" w:rsidP="00FE2775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остром коронарном синдроме (далее – ОКС) экстренная медицинская помощь с использованием современных технологий (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коронарография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стентирование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коронарных сосудов) организована в 7 многопрофильных государственных автономных учреждениях здравоохранения, являющихся высокотехнологичными медицинскими центрами: в Республиканской клинической больнице, Республиканской клинической больнице № 2, Межрегиональном клинико-диагностическом центре, Городской клинической больнице № 7 г. Казани, Больнице скорой медицинской помощи в г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абережные Челны, Нижнекамской центральной районной многопрофильной больнице, а также в Медсанчасти ОАО «Татнефть» и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льметьевска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ГАУЗ «Нижнекамская центральная районная многопрофильная больница»). </w:t>
            </w:r>
          </w:p>
          <w:p w:rsidR="008E0E7F" w:rsidRPr="00E92089" w:rsidRDefault="00FE2775" w:rsidP="00FE2775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Приказом Минздрава РТ от 23.04.2015 № 735 «Об организации экстренной медицинской помощи взрослому населению при остром инфаркте миокарда и нестабильной стенокардии в Республике Татарстан» обеспечен охват всей территории республики оказанием экстренной медицинской с эвакуацией больных с острым инфарктом миокарда для проведения вмешательств на коронарных сосудах. </w:t>
            </w:r>
          </w:p>
          <w:p w:rsidR="00FE2775" w:rsidRPr="00E92089" w:rsidRDefault="00FE2775" w:rsidP="00FE2775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5 мес. 2016 года госпитализированы 4 664 пациентов с ОКС (5 мес. 2015г. – 4 391), в том числе 2 077 чел. с острым инфарктом миокарда (5 мес. 2015г. –  1 859), выполнено 2 365 экстренных диагностических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коронарографий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 мес. 2015г. – 1 716), 1 511 экстренных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стентирований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коронарных артерий (5 мес. 2015г. – 1 137). </w:t>
            </w:r>
            <w:proofErr w:type="gramEnd"/>
          </w:p>
          <w:p w:rsidR="00FE2775" w:rsidRPr="00E92089" w:rsidRDefault="00FE2775" w:rsidP="00FE2775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Госпитальная летальность больных с острым инфарктом миокарда составила 6,49% (5 мес. 2015г. – 6,6%). </w:t>
            </w:r>
          </w:p>
          <w:p w:rsidR="008E0E7F" w:rsidRPr="00E92089" w:rsidRDefault="00FE2775" w:rsidP="00FE2775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Продолжается реализация мероприятий по совершенствованию системы оказания медицинской помощи больным острыми нарушениями мозгового кровообращения (далее – ОНМК), начатых в 2008 году. </w:t>
            </w:r>
          </w:p>
          <w:p w:rsidR="00FE2775" w:rsidRPr="00E92089" w:rsidRDefault="00FE2775" w:rsidP="00FE2775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настоящее время в республике функционируют 17 неврологических отделений для больных с ОНМК. </w:t>
            </w:r>
          </w:p>
          <w:p w:rsidR="00F20741" w:rsidRPr="00E92089" w:rsidRDefault="00FE2775" w:rsidP="00FE2775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5 мес. 2016 года госпитализировано 6 486 чел. (5 мес. 2015г. – 5 989), проведено 196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тромболизисов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ишемическом инсульте (5 мес. 2015г. – 167). Госпитальная летальность больных ОНМК в сосудистых центрах составила 11,7% (5 мес. 2015г. - 10,8%).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4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до 2018 года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D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5F6F0F" w:rsidP="00FE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01.0</w:t>
            </w:r>
            <w:r w:rsidR="00FE2775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E92089" w:rsidRDefault="00FE2775" w:rsidP="004A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332,2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E92089" w:rsidRDefault="00FE2775" w:rsidP="00D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332,2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1C0807" w:rsidP="00D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3C" w:rsidRPr="00E92089" w:rsidTr="00E468E3">
        <w:trPr>
          <w:trHeight w:val="339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E92089" w:rsidRDefault="004A213C" w:rsidP="009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 Смертность от новообразований (в том числе злокачественных), на 100 тыс. населения</w:t>
            </w:r>
          </w:p>
        </w:tc>
        <w:tc>
          <w:tcPr>
            <w:tcW w:w="437" w:type="pct"/>
            <w:gridSpan w:val="4"/>
          </w:tcPr>
          <w:p w:rsidR="004A213C" w:rsidRPr="00E92089" w:rsidRDefault="004A213C" w:rsidP="009C4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gridSpan w:val="4"/>
          </w:tcPr>
          <w:p w:rsidR="004A213C" w:rsidRPr="00E92089" w:rsidRDefault="004A213C" w:rsidP="009C4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4A213C" w:rsidRPr="00E92089" w:rsidRDefault="004A213C" w:rsidP="009C4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4A213C" w:rsidRPr="00E92089" w:rsidRDefault="004A213C" w:rsidP="009C4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4A213C" w:rsidRPr="00E92089" w:rsidRDefault="004A213C" w:rsidP="009C4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4A213C" w:rsidRPr="00E92089" w:rsidRDefault="004A213C" w:rsidP="009C4370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A213C" w:rsidRPr="00E92089" w:rsidTr="00F20741">
        <w:trPr>
          <w:gridAfter w:val="12"/>
          <w:wAfter w:w="2506" w:type="pct"/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4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30.03.2013 №557-р </w:t>
            </w:r>
          </w:p>
          <w:p w:rsidR="004A213C" w:rsidRPr="00E92089" w:rsidRDefault="004A213C" w:rsidP="004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13C" w:rsidRPr="00E92089" w:rsidRDefault="004A213C" w:rsidP="004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 от 21.12.2012 №1014</w:t>
            </w:r>
          </w:p>
          <w:p w:rsidR="004A213C" w:rsidRPr="00E92089" w:rsidRDefault="004A213C" w:rsidP="004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13C" w:rsidRPr="00E92089" w:rsidRDefault="004A213C" w:rsidP="009E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01.07.2013 № 461 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7E5C15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снижение смертности от новообразований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40" w:rsidRPr="00E92089" w:rsidRDefault="00AE4340" w:rsidP="00AE4340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целях снижения смертности проводится ряд системных мероприятий. В Республике Татарстан  2016 год объявлен годом борьбы с онкологическими заболеваниями, направленный на раннее выявление онкологической патологии  и обеспечение необходимого лечения больных с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онкопатологией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E4340" w:rsidRPr="00E92089" w:rsidRDefault="00AE4340" w:rsidP="00AE4340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 учреждений здравоохранения первичной медико-санитарной помощи работают 70 первичных онкологических кабинетов, 6 первичных онкологических отделений, 3 межмуниципальных онкологических отделения (на функциональной основе). За январь</w:t>
            </w:r>
            <w:r w:rsidR="008848FD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май 2016 года в первичных онкологических 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кабинетах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осмотрено 52 933  человек. В ГАУЗ «Республиканский клинический онкологический диспансер МЗ РТ»  для уточнения диагноза направлено 10 156 пациентов, что составило 19,2% от числа обратившихся в первичные онкологические кабинеты, из них у 42,4% диагноз был подтвержден.</w:t>
            </w:r>
          </w:p>
          <w:p w:rsidR="00AE4340" w:rsidRPr="00E92089" w:rsidRDefault="00AE4340" w:rsidP="00AE4340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Программу государственных гарантий бесплатного оказания гражданам медицинской помощи на территории Республики Татарстан на 2016 год включены цитологические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скрининговые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обследования женщин от 18 лет и старше на выявление патологии шейки матки в рамках первичных посещений к акушерам-гинекологам и акушеркам (фельдшерам) смотровых кабинетов  и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маммографические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скрининговые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обследования.</w:t>
            </w:r>
          </w:p>
          <w:p w:rsidR="00AE4340" w:rsidRPr="00E92089" w:rsidRDefault="00AE4340" w:rsidP="00AE4340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За январь</w:t>
            </w:r>
            <w:r w:rsidR="008848FD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848FD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2016</w:t>
            </w:r>
            <w:r w:rsidR="008848FD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8848FD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маммографические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скрининговые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обследования прошли 2 566 женщин; выявлен рак молочной железы у 25 женщин (1,0 %), патология доброкачественного характера - 216 случаев (8,4% от числа обследованных). </w:t>
            </w:r>
          </w:p>
          <w:p w:rsidR="00AE4340" w:rsidRPr="00E92089" w:rsidRDefault="00AE4340" w:rsidP="00AE4340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В отделении позитронно-эмиссионной томографии (ПЭТ-центр) ГАУЗ «Республиканский клинический онкологический диспансер МЗ РТ» за январь-апрель 2016 г. проведено 1 745 исследований. Внедрение этого метода позволило повысить эффективность диагностики и контролировать качество лечения новообразований</w:t>
            </w:r>
          </w:p>
          <w:p w:rsidR="00AE4340" w:rsidRPr="00E92089" w:rsidRDefault="00AE4340" w:rsidP="00AE4340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отделении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радионуклидной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терапии за январь-май 2016 г. получили лечение 209 пациентов, в том числе:- с использованием радиоактивного изотопа йод-131 - 167 пациентов  (рак щитовидной железы – 97, тиреотоксикоз –  104);- с использованием радиоактивного изотопа стронция SrClr-89 - 8 пациентов (метастазы в кости). Благодаря внедрению этого метода радиотерапии жители республики получают самое современное лечение, жизненно необходимое для лечения ряда локализаций опухолей.</w:t>
            </w:r>
          </w:p>
          <w:p w:rsidR="00AE4340" w:rsidRPr="00E92089" w:rsidRDefault="00AE4340" w:rsidP="00AE4340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целью повышения настороженности в отношении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онкопатологии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января 2016 года проводятся циклы повышения квалификации по онкологии. За январь-апрель на кафедре онкологии, радиологии и паллиативной медицины КГМА прошли повышение квалификации 104 врача онколога Республики Татарстан и продолжают обучение 18 врачей.</w:t>
            </w:r>
          </w:p>
          <w:p w:rsidR="004A213C" w:rsidRPr="00E92089" w:rsidRDefault="00AE4340" w:rsidP="00AE4340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Для увеличения доступности для населения онкологической помощи с 2013 года в Республике Татарстан производится компенсация лицам, страдающим онкологическими заболеваниями,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 (постановление Кабинета Министров Республики Татарстан от 09.10.2013 №743).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D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до 2018 года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D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E92089" w:rsidP="00AE4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 2016 года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E92089" w:rsidRDefault="00AE4340" w:rsidP="00F2074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E92089" w:rsidRDefault="00AE4340" w:rsidP="00F20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1C0807" w:rsidP="00D271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5264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3C" w:rsidRPr="00E92089" w:rsidTr="00E468E3">
        <w:trPr>
          <w:trHeight w:val="217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E92089" w:rsidRDefault="004A213C" w:rsidP="00E35153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 Смертность от туберкулеза, на 100 тыс. населения</w:t>
            </w:r>
          </w:p>
        </w:tc>
        <w:tc>
          <w:tcPr>
            <w:tcW w:w="437" w:type="pct"/>
            <w:gridSpan w:val="4"/>
          </w:tcPr>
          <w:p w:rsidR="004A213C" w:rsidRPr="00E92089" w:rsidRDefault="004A213C" w:rsidP="00E351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gridSpan w:val="4"/>
          </w:tcPr>
          <w:p w:rsidR="004A213C" w:rsidRPr="00E92089" w:rsidRDefault="004A213C" w:rsidP="00E351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4A213C" w:rsidRPr="00E92089" w:rsidRDefault="004A213C" w:rsidP="00E351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4A213C" w:rsidRPr="00E92089" w:rsidRDefault="004A213C" w:rsidP="00E351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4A213C" w:rsidRPr="00E92089" w:rsidRDefault="004A213C" w:rsidP="00E351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4A213C" w:rsidRPr="00E92089" w:rsidRDefault="004A213C" w:rsidP="00E3515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A213C" w:rsidRPr="00E92089" w:rsidTr="004A213C">
        <w:trPr>
          <w:gridAfter w:val="12"/>
          <w:wAfter w:w="2506" w:type="pct"/>
          <w:trHeight w:val="73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от 30.03.2013 №557-р </w:t>
            </w:r>
          </w:p>
          <w:p w:rsidR="004A213C" w:rsidRPr="00E92089" w:rsidRDefault="004A213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A213C" w:rsidRPr="00E92089" w:rsidRDefault="004A213C" w:rsidP="00D6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 от 21.12.2012 №1014</w:t>
            </w:r>
          </w:p>
          <w:p w:rsidR="004A213C" w:rsidRPr="00E92089" w:rsidRDefault="004A213C" w:rsidP="00D6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13C" w:rsidRPr="00E92089" w:rsidRDefault="004A213C" w:rsidP="002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01.07.2013 №461 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7E5C15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снижение смертности от туберкулеза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41" w:rsidRPr="00E92089" w:rsidRDefault="00207241" w:rsidP="00207241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приказом МЗ РТ от 12.05.2015 №855 «Об организации профилактики туберкулеза у ВИЧ-инфицированных, и детей, рожденных от ВИЧ-инфицированных матерей»,  продолжается работа по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химиопрофилактике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туберкулеза. </w:t>
            </w:r>
          </w:p>
          <w:p w:rsidR="00207241" w:rsidRPr="00E92089" w:rsidRDefault="00207241" w:rsidP="00207241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В январе-мае  2016</w:t>
            </w:r>
            <w:r w:rsidR="008848FD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="008848FD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аходились на учете 2055 пациентов с ВИЧ-инфекцией с уровнем CD4+лимфоцитов менее 350 клеток/мкл, 1140  (55,5%) из них охвачены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химиопрофилактикой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. В январе-мае  2016г. при профилактических осмотрах выявлено 279 больных туберкулезом, что составило 46,1% от 605  впервые выявленных больных туберкулезом. В январе-мае  2016</w:t>
            </w:r>
            <w:r w:rsidR="008848FD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обследовано впервые выявленных  больных с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бактериовыделением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(247 чел.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а лекарственную чувствительность до начала лечения – 209 чел.</w:t>
            </w:r>
          </w:p>
          <w:p w:rsidR="00207241" w:rsidRPr="00E92089" w:rsidRDefault="00207241" w:rsidP="00207241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больных с множественной лекарственной устойчивостью возбудителя (МЛУ) и широкой лекарственной устойчивостью возбудителя (ШЛУ), зарегистрированных для лечения по IV и V режимам химиотерапии в годовой когорте 2014г. – 118, из них эффективно закончили лечение  – 26 (22,0%).</w:t>
            </w:r>
          </w:p>
          <w:p w:rsidR="004A213C" w:rsidRPr="00E92089" w:rsidRDefault="00207241" w:rsidP="008848FD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 Республиканского клинического противотуберкулезного диспансера 01.06.2014 открыто отделение паллиативной медицинской (фтизиатрической) помощи. В январе</w:t>
            </w:r>
            <w:r w:rsidR="008848FD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848FD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="008848FD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2016</w:t>
            </w:r>
            <w:r w:rsidR="008848FD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8848FD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стационарная паллиативная фтизиатрическая помощь оказана 73  больным туберкулезом.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EE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до 2018 года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5B1007" w:rsidP="00AF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01.</w:t>
            </w:r>
            <w:r w:rsidR="00AF2751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06.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E92089" w:rsidRDefault="00207241" w:rsidP="00EE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425,46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E92089" w:rsidRDefault="00207241" w:rsidP="00EE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425,46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B85739" w:rsidP="00EE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3C" w:rsidRPr="00E92089" w:rsidTr="00C14E59">
        <w:trPr>
          <w:gridAfter w:val="12"/>
          <w:wAfter w:w="2506" w:type="pct"/>
          <w:trHeight w:val="346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E92089" w:rsidRDefault="004A213C" w:rsidP="00BF18CD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 Смертность от дорожно-транспортных происшествий, на 100 тыс. населения</w:t>
            </w:r>
          </w:p>
        </w:tc>
      </w:tr>
      <w:tr w:rsidR="004A213C" w:rsidRPr="00E92089" w:rsidTr="004A213C">
        <w:trPr>
          <w:gridAfter w:val="12"/>
          <w:wAfter w:w="2506" w:type="pct"/>
          <w:trHeight w:val="182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30.03.2013 №557-р </w:t>
            </w:r>
          </w:p>
          <w:p w:rsidR="004A213C" w:rsidRPr="00E92089" w:rsidRDefault="004A213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13C" w:rsidRPr="00E92089" w:rsidRDefault="004A213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16.10.2013 №764 «Об утверждении государственной программы «Обеспечение общественного порядка и противодействие преступности в Республике Татарстан на 2014-2020 годы» </w:t>
            </w:r>
          </w:p>
          <w:p w:rsidR="004A213C" w:rsidRPr="00E92089" w:rsidRDefault="004A213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13C" w:rsidRPr="00E92089" w:rsidRDefault="004A213C" w:rsidP="00DE5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 от 21.12.2012 №1014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7E5C15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снижение смертности от дорожно-транспортных происшествий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26" w:rsidRPr="00E92089" w:rsidRDefault="00ED1B26" w:rsidP="00ED1B2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Республиканским центром медицины катастроф (далее – РЦМК) осуществляется ежедневное оперативное взаимодействие с экстренными службами.</w:t>
            </w:r>
          </w:p>
          <w:p w:rsidR="00ED1B26" w:rsidRPr="00E92089" w:rsidRDefault="00ED1B26" w:rsidP="00ED1B2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за 6 мес.</w:t>
            </w:r>
            <w:r w:rsidR="008848FD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  <w:r w:rsidR="008848FD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системе </w:t>
            </w:r>
            <w:r w:rsidR="008848FD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ГЛОНАСС + 112</w:t>
            </w:r>
            <w:r w:rsidR="008848FD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8848FD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2800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выездов на ДТП, из них  </w:t>
            </w:r>
            <w:r w:rsidR="008848FD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2690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доездом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20 минут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что составило 96,07%.</w:t>
            </w:r>
          </w:p>
          <w:p w:rsidR="00ED1B26" w:rsidRPr="00E92089" w:rsidRDefault="00ED1B26" w:rsidP="00ED1B2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 ГИБДД оказали помощь в 12 случаях из 124.</w:t>
            </w:r>
          </w:p>
          <w:p w:rsidR="00ED1B26" w:rsidRPr="00E92089" w:rsidRDefault="00ED1B26" w:rsidP="00ED1B2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Переводы -5, перехваты  - 9.</w:t>
            </w:r>
          </w:p>
          <w:p w:rsidR="00ED1B26" w:rsidRPr="00E92089" w:rsidRDefault="00ED1B26" w:rsidP="00ED1B2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В учебно-методическом отделе РЦМК за I полугодие  2016</w:t>
            </w:r>
            <w:r w:rsidR="00B15572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="002A44EC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обучено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навыкам оказания первой и медицинской помощи в условиях чрезвычайной ситуации: 24 фельдшера скорой медицинской помощи, 12 водителей скорой медицинской помощи, </w:t>
            </w:r>
            <w:r w:rsidR="00B15572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</w:t>
            </w:r>
            <w:r w:rsidR="002A44EC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ГИБДД МВД.,  </w:t>
            </w:r>
            <w:r w:rsidR="00B15572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118 чел -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МЧС,  </w:t>
            </w:r>
            <w:r w:rsidR="00B15572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8 че</w:t>
            </w:r>
            <w:proofErr w:type="gramStart"/>
            <w:r w:rsidR="00B15572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="00B15572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ЮИТ, </w:t>
            </w:r>
            <w:r w:rsidR="00B15572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чел -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РЖД, </w:t>
            </w:r>
            <w:r w:rsidR="00B15572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чел. -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реанимационн</w:t>
            </w:r>
            <w:r w:rsidR="002A44EC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бригад</w:t>
            </w:r>
            <w:r w:rsidR="002A44EC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РЦМК. </w:t>
            </w:r>
          </w:p>
          <w:p w:rsidR="008659DF" w:rsidRPr="00E92089" w:rsidRDefault="00ED1B26" w:rsidP="00ED1B2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Проводится ежедневный мониторинг маршрутизации пострадавших.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D3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до 2018 года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1C0807" w:rsidP="00ED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ED1B26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полугодие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 года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E92089" w:rsidRDefault="00ED1B26" w:rsidP="00CA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E92089" w:rsidRDefault="00ED1B26" w:rsidP="00CA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CA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CA45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3C" w:rsidRPr="00E92089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 Младенческая смертность, случаев на 1000 родившихся живыми</w:t>
            </w:r>
          </w:p>
        </w:tc>
      </w:tr>
      <w:tr w:rsidR="004A213C" w:rsidRPr="00E92089" w:rsidTr="00F43619">
        <w:trPr>
          <w:gridAfter w:val="12"/>
          <w:wAfter w:w="2506" w:type="pct"/>
          <w:trHeight w:val="185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30.03.2013 №557-р </w:t>
            </w:r>
          </w:p>
          <w:p w:rsidR="004A213C" w:rsidRPr="00E92089" w:rsidRDefault="004A213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13C" w:rsidRPr="00E92089" w:rsidRDefault="004A213C" w:rsidP="00D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 от 21.12.2012 №1014</w:t>
            </w:r>
          </w:p>
          <w:p w:rsidR="004A213C" w:rsidRPr="00E92089" w:rsidRDefault="004A213C" w:rsidP="00D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13C" w:rsidRPr="00E92089" w:rsidRDefault="004A213C" w:rsidP="0040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ПКМРТ от 01.07.2013 №461 «Об утверждении государственной программы «Развитие здравоохранения Республики Татарстан до 2020 года»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7E5C15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направленные на снижение младенческой смертности </w:t>
            </w:r>
          </w:p>
        </w:tc>
        <w:tc>
          <w:tcPr>
            <w:tcW w:w="7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26" w:rsidRPr="00E92089" w:rsidRDefault="004A213C" w:rsidP="00ED1B2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D1B26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мер, направленных на профилактику материнской и младенческой смертности, реализуется комплекс мер: </w:t>
            </w:r>
          </w:p>
          <w:p w:rsidR="00ED1B26" w:rsidRPr="00E92089" w:rsidRDefault="00ED1B26" w:rsidP="00ED1B2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Минздравом РТ ведется мониторинг демографических показателей, в том числе младенческой смертности, с ежемесячным представлением информации в Министерство здравоохранения Российской Федерации. В соответствии с приказом Минздрава РТ от 29.01.2013 № 92 «О проведении мониторинга рождаемости, младенческой и материнской смертности» клинико-экспертным отделом ГАУЗ «Детская республиканская клиническая больница МЗ РТ» (далее – ГАУЗ «ДРКБ МЗ РТ») проводится ежедневный мониторинг и анализ показателя в разрезе территорий. </w:t>
            </w:r>
          </w:p>
          <w:p w:rsidR="00ED1B26" w:rsidRPr="00E92089" w:rsidRDefault="00ED1B26" w:rsidP="00ED1B2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2. Минздравом РТ осуществляется мониторинг состояния здоровья детей, родившихся с экстремально низкой массой тела по достижению ими 3-х летнего возраста, с ежемесячным внесением соответствующей информации в Единую государственную информационную систему в сфере здравоохранения Министерства здравоохранения Российской Федерации (далее ЕГИСЗ МЗ РФ).</w:t>
            </w:r>
          </w:p>
          <w:p w:rsidR="00ED1B26" w:rsidRPr="00E92089" w:rsidRDefault="00ED1B26" w:rsidP="00ED1B2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С целью улучшения оказания медицинской помощи беременным, роженицам, родильницам и детям осуществляется 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маршрутизацией пациентов. Схемы маршрутизации утверждены приказами Минздрава РТ, в том числе  по профилям: акушерство и гинекология, педиатрия, неонатология (приказы МЗ РТ  от 25.02.2013 №287, от 25.07.2013 № 1383, от 16.10.2015 № 2159).</w:t>
            </w:r>
          </w:p>
          <w:p w:rsidR="00ED1B26" w:rsidRPr="00E92089" w:rsidRDefault="00ED1B26" w:rsidP="00ED1B2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С целью снижения перинатальных потерь и профилактики материнской смертности функционирует консультативная помощь беременным женщинам, родильницам и роженицам отделением плановой и экстренной консультативной помощи (санитарной авиацией)  ГАУЗ «Республиканская клиническая больница МЗ РТ». За 5 мес. 2016 г. проведено 469 телефонных консультаций, из муниципальных районов переведено 342 пациентки, осуществлено 5 выездов реанимационных бригад, из них транспортировано 2 пациентки в тяжелом состоянии в реанимационное отделение ГАУЗ «РКБ МЗ РТ».  </w:t>
            </w:r>
          </w:p>
          <w:p w:rsidR="00ED1B26" w:rsidRPr="00E92089" w:rsidRDefault="00ED1B26" w:rsidP="00ED1B2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В рамках оказания реанимационной помощи новорожденным, в том числе с низкой и экстремально низкой массой тела, функционирует детский реанимационно-консультативный центр (РКЦ) ГАУЗ «ДРКБ МЗ РТ». В РКЦ организовано 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круглосуточное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мониторирование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медицинской помощи тяжелобольным детям в родильных домах, детских больницах и детских отделениях больниц республики. Сформирована единая база пациентов по обращениям, организована обратная связь в 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отделениями анестезиологии и интенсивной терапии. Проводятся консультации в режиме 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конференц-связи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использованием телемедицинских технологий. </w:t>
            </w:r>
          </w:p>
          <w:p w:rsidR="00ED1B26" w:rsidRPr="00E92089" w:rsidRDefault="00ED1B26" w:rsidP="00ED1B2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январь - май 2016 г. специалистами РКЦ проведено: 36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телеконсультаций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2128 консультаций по телефону (из них новорожденным – 1014); 678 выездов реанимационных бригад для оказания экстренной и неотложной медицинской помощи детям (в т.ч. 589 к новорожденным).  Транспортировано 404 ребенка в тяжелом 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состоянии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более высокий уровень оказания медицинской помощи (из них 345 новорожденных). </w:t>
            </w:r>
          </w:p>
          <w:p w:rsidR="00ED1B26" w:rsidRPr="00E92089" w:rsidRDefault="00ED1B26" w:rsidP="00ED1B2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отделение патологии новорожденных ГАУЗ «ДРКБ МЗ РТ» за январь – май 2016г. пролечено 517 пациентов, в том числе недоношенных - 303 (из них с экстремально низкой массой тела – 18, очень низкой массой тела - 56). </w:t>
            </w:r>
          </w:p>
          <w:p w:rsidR="00ED1B26" w:rsidRPr="00E92089" w:rsidRDefault="00ED1B26" w:rsidP="00ED1B2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В ГАУЗ «ДРКБ МЗ РТ» за 4 мес. 2016г. высокотехнологичная медицинская помощь оказана 724 детям.</w:t>
            </w:r>
          </w:p>
          <w:p w:rsidR="00ED1B26" w:rsidRPr="00E92089" w:rsidRDefault="00ED1B26" w:rsidP="00ED1B2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Клинико-экспертным отделом ГАУЗ «ДРКБ МЗ РТ» осуществляется 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экс-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пертиза</w:t>
            </w:r>
            <w:proofErr w:type="spellEnd"/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случаев младенческой и детской смертности. За январь-май 2016г. проведено 75 экспертиз младенческой смертности и 7 -детской.</w:t>
            </w:r>
          </w:p>
          <w:p w:rsidR="00ED1B26" w:rsidRPr="00E92089" w:rsidRDefault="00ED1B26" w:rsidP="00ED1B2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С целью улучшения оказания медицинской помощи детям 1-го года жизни и снижения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фетоинфантильных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потерь организовано оперативное рассмотрение случаев младенческой смертности и мертворождаемости, с приглашением руководителей учреждений здравоохранения,  специалистов, принимавших участие в оказании медицинской помощи. За период январь-май 2016г. проведены  4  оперативных объединенных   штаба по  анализу случаев  младенческой смертности и совет по анализу случаев мертворождаемости,  1 выездной  штаб по анализу случаев младенческой смертности. По результатам принимаются решения, определяются меры снижения  младенческой смертности и мертворождаемости в конкретных территориях.</w:t>
            </w:r>
          </w:p>
          <w:p w:rsidR="00ED1B26" w:rsidRPr="00E92089" w:rsidRDefault="00ED1B26" w:rsidP="00ED1B2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С целью снижения младенческой смертности в республике реализуются целевые программы, в том числе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пренатальная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(дородовая) диагностика нарушений развития ребенка и неонатальный скрининг на врожденные наследственные заболевания. </w:t>
            </w:r>
          </w:p>
          <w:p w:rsidR="00ED1B26" w:rsidRPr="00E92089" w:rsidRDefault="00ED1B26" w:rsidP="00ED1B2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5 мес. 2016 года в 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Центрах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пренатальной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диагностики  обследовано     18497 женщин из числа вставших на учет по беременности до 14 недель беременности. В медико-генетической консультации ГАУЗ «Республиканская клиническая больница МЗ РТ» проконсультированы   299 беременных с высоким индивидуальным риском по хромосомной  патологии у плода. Выявлено   54 случая    хромосомной патологии у плода (в том числе синдром Дауна  34 случая) и  174 случаев врожденных пороков развития плода. По результатам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пренатальной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диагностики нарушений развития ребенка было прервано  224  беременности.</w:t>
            </w:r>
          </w:p>
          <w:p w:rsidR="00ED1B26" w:rsidRPr="00E92089" w:rsidRDefault="00ED1B26" w:rsidP="00ED1B2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медико-генетической консультации ГАУЗ «РКБ МЗ РТ» за январь-май  </w:t>
            </w:r>
          </w:p>
          <w:p w:rsidR="00ED1B26" w:rsidRPr="00E92089" w:rsidRDefault="00ED1B26" w:rsidP="00ED1B2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г.  проведены исследования на врожденные наследственные заболевания у 23120 новорожденных, выявлено 16  случаев патологии (адреногенитальный синдром - 4, врожденный гипотиреоз - 8,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галактоземия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- 0,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муковисцидоз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- 2, 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фенилкетонурия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- 2). Все дети находятся на диспансерном учете, получают необходимую терапию. </w:t>
            </w:r>
          </w:p>
          <w:p w:rsidR="004A213C" w:rsidRPr="00E92089" w:rsidRDefault="00ED1B26" w:rsidP="00ED1B2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В 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постоянно-действующих образовательных циклов по неонатологии, проведено  селекторное совещание в режиме видео-конференции для врачей неонатологов, реаниматологов по теме: «Первичная реанимационная помощь новорожденным детям».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EB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до 2018 года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4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843663" w:rsidP="00ED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ED1B26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полугодие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 года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E92089" w:rsidRDefault="00ED1B26" w:rsidP="00CA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280,58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E92089" w:rsidRDefault="00ED1B26" w:rsidP="00CA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280,58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016BD4" w:rsidP="00CA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CA45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13C" w:rsidRPr="00E92089" w:rsidTr="00C14E59">
        <w:trPr>
          <w:gridAfter w:val="12"/>
          <w:wAfter w:w="2506" w:type="pct"/>
          <w:trHeight w:val="794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A213C" w:rsidRPr="00E92089" w:rsidRDefault="004A213C" w:rsidP="0030024F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 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образования), %</w:t>
            </w:r>
            <w:r w:rsidR="00D9021A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proofErr w:type="gramEnd"/>
          </w:p>
        </w:tc>
      </w:tr>
      <w:tr w:rsidR="004A213C" w:rsidRPr="00E92089" w:rsidTr="00D9021A">
        <w:trPr>
          <w:gridAfter w:val="12"/>
          <w:wAfter w:w="2506" w:type="pct"/>
          <w:trHeight w:val="419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E92089" w:rsidRDefault="004A213C" w:rsidP="00BB4F93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24. 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группы, %</w:t>
            </w:r>
          </w:p>
        </w:tc>
      </w:tr>
      <w:tr w:rsidR="00635F9C" w:rsidRPr="00E92089" w:rsidTr="004A213C">
        <w:trPr>
          <w:gridAfter w:val="12"/>
          <w:wAfter w:w="2506" w:type="pct"/>
          <w:trHeight w:val="7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635F9C" w:rsidP="00BB4F93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от 21.11.2012 г. №1014 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635F9C" w:rsidP="00BB4F93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«Повышение квалификации и (или) профессиональная подготовка населения в возрасте от 25 до 65 лет, занятого в области экономики»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93" w:rsidRPr="00E92089" w:rsidRDefault="00BB4F93" w:rsidP="00BB4F93">
            <w:pPr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первом полугодии 2016 г. на базе организаций дополнительного профессионального образования республики прошли повышение квалификации 10 043 чел.</w:t>
            </w:r>
          </w:p>
          <w:p w:rsidR="00635F9C" w:rsidRPr="00E92089" w:rsidRDefault="00635F9C" w:rsidP="006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635F9C" w:rsidRPr="00E92089" w:rsidRDefault="00635F9C" w:rsidP="006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635F9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635F9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635F9C" w:rsidP="00B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BB4F93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полугодие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F9C" w:rsidRPr="00E92089" w:rsidRDefault="00BB4F93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F9C" w:rsidRPr="00E92089" w:rsidRDefault="00BB4F93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E92089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-62,2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635F9C" w:rsidP="00057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9C" w:rsidRPr="00E92089" w:rsidRDefault="00635F9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F9C" w:rsidRPr="00E92089" w:rsidTr="00C14E59">
        <w:trPr>
          <w:gridAfter w:val="12"/>
          <w:wAfter w:w="2506" w:type="pct"/>
          <w:trHeight w:val="346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E92089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 Доля детей в возрасте от 5 до 18 лет, обучающихся по дополнительным образовательным программам, в общей численности детей этого возраста, %</w:t>
            </w:r>
          </w:p>
        </w:tc>
      </w:tr>
      <w:tr w:rsidR="00635F9C" w:rsidRPr="00E92089" w:rsidTr="00843663">
        <w:trPr>
          <w:gridAfter w:val="12"/>
          <w:wAfter w:w="2506" w:type="pct"/>
          <w:trHeight w:val="43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635F9C" w:rsidP="00D6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 от 21.11.2012 г. №1014.</w:t>
            </w:r>
          </w:p>
          <w:p w:rsidR="00635F9C" w:rsidRPr="00E92089" w:rsidRDefault="00635F9C" w:rsidP="0045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5F9C" w:rsidRPr="00E92089" w:rsidRDefault="00635F9C" w:rsidP="00F33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 № 252 от 14.04.2015 «Об утверждении Плана мероприятий по реализации третьего этапа Стратегии развития образования в Республике Татарстан на 2010 - 2015 годы «</w:t>
            </w: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Килчек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» - «Будущее» на 2015 год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635F9C" w:rsidP="007E5C15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мероприятий по реализации второго этапа Стратегии развития образования в Республике Татарстан на 2010-2015 годы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4F" w:rsidRPr="00E92089" w:rsidRDefault="0030024F" w:rsidP="00D679C1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в 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возрасте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5 до 18 лет, обучающихся по дополнительным образовательным программам в общей численности детей этого возраста составила 107,9%.</w:t>
            </w:r>
          </w:p>
          <w:p w:rsidR="0030024F" w:rsidRPr="00E92089" w:rsidRDefault="0030024F" w:rsidP="00D679C1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024F" w:rsidRPr="00E92089" w:rsidRDefault="0030024F" w:rsidP="00D679C1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024F" w:rsidRPr="00E92089" w:rsidRDefault="0030024F" w:rsidP="00D679C1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635F9C" w:rsidP="00F2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635F9C" w:rsidP="00F2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E92089" w:rsidP="0030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 2016 года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F9C" w:rsidRPr="00E92089" w:rsidRDefault="0030024F" w:rsidP="00D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F9C" w:rsidRPr="00E92089" w:rsidRDefault="0030024F" w:rsidP="00F2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107,9</w:t>
            </w:r>
          </w:p>
          <w:p w:rsidR="00635F9C" w:rsidRPr="00E92089" w:rsidRDefault="00635F9C" w:rsidP="00F2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E92089" w:rsidP="0081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-2,2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635F9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F9C" w:rsidRPr="00E92089" w:rsidTr="00C14E59">
        <w:trPr>
          <w:gridAfter w:val="12"/>
          <w:wAfter w:w="2506" w:type="pct"/>
          <w:trHeight w:val="499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E92089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 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организаций, %**</w:t>
            </w:r>
          </w:p>
        </w:tc>
      </w:tr>
      <w:tr w:rsidR="00635F9C" w:rsidRPr="00E92089" w:rsidTr="00C14E59">
        <w:trPr>
          <w:gridAfter w:val="12"/>
          <w:wAfter w:w="2506" w:type="pct"/>
          <w:trHeight w:val="284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E92089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28. Доля заемных средств в 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общем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объеме капитальных вложений в системы теплоснабжения, водоснабжения, водоотведения и очистки сточных вод, %*</w:t>
            </w:r>
          </w:p>
        </w:tc>
      </w:tr>
      <w:tr w:rsidR="00635F9C" w:rsidRPr="00E92089" w:rsidTr="00C14E59">
        <w:trPr>
          <w:gridAfter w:val="12"/>
          <w:wAfter w:w="2506" w:type="pct"/>
          <w:trHeight w:val="20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E92089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29. 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(Создание для граждан Российской Федерации возможности улучшения жилищных условий не реже одного раза в 15 лет), лет*</w:t>
            </w:r>
            <w:proofErr w:type="gramEnd"/>
          </w:p>
        </w:tc>
      </w:tr>
      <w:tr w:rsidR="00635F9C" w:rsidRPr="00E92089" w:rsidTr="00C14E59">
        <w:trPr>
          <w:gridAfter w:val="12"/>
          <w:wAfter w:w="2506" w:type="pct"/>
          <w:trHeight w:val="20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E92089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 Средняя стоимость 1 квадратного метра общей площади жилья эконом-класс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а(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Снижение стоимости одного квадратного метра жилья на 20 процентов путем увеличения объема ввода в эксплуатацию жилья экономического класса)*</w:t>
            </w:r>
          </w:p>
        </w:tc>
      </w:tr>
      <w:tr w:rsidR="00635F9C" w:rsidRPr="00E92089" w:rsidTr="00C14E59">
        <w:trPr>
          <w:gridAfter w:val="12"/>
          <w:wAfter w:w="2506" w:type="pct"/>
          <w:trHeight w:val="20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E92089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31. Объем ввода жилья по стандартам 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эконом-класса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%*</w:t>
            </w:r>
          </w:p>
        </w:tc>
      </w:tr>
      <w:tr w:rsidR="00635F9C" w:rsidRPr="00E92089" w:rsidTr="00C14E59">
        <w:trPr>
          <w:gridAfter w:val="12"/>
          <w:wAfter w:w="2506" w:type="pct"/>
          <w:trHeight w:val="487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E92089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32. 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я(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доступного и комфортного жилья 60 процентам российский семей, желающих улучшить свои жилищные условия)*</w:t>
            </w:r>
          </w:p>
        </w:tc>
      </w:tr>
      <w:tr w:rsidR="00635F9C" w:rsidRPr="00E92089" w:rsidTr="0032392C">
        <w:trPr>
          <w:gridAfter w:val="12"/>
          <w:wAfter w:w="2506" w:type="pct"/>
          <w:trHeight w:val="43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635F9C" w:rsidP="00EB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 от 18.12.2007 № 732 «О мерах по обеспечению жильем многодетных семей, нуждающихся в улучшении жилищных условий, детей-сирот и детей, оставшихся без попечения родителей, а также лиц из числа детей-сирот и детей, оставшихся без попечения родителей, не имеющих закрепленного за ними жилого помещения»</w:t>
            </w:r>
          </w:p>
          <w:p w:rsidR="00635F9C" w:rsidRPr="00E92089" w:rsidRDefault="00635F9C" w:rsidP="00EB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Законм</w:t>
            </w:r>
            <w:proofErr w:type="spell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Татарстан от 20 ноября 2015 года № 97-ЗРТ «О бюджете Республики Татарстан на 2016 год»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635F9C" w:rsidP="007E5C15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жилищных сертификатов многодетным семьям, имеющим 5 и более детей 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18" w:rsidRPr="00E92089" w:rsidRDefault="00026818" w:rsidP="0040441F">
            <w:pPr>
              <w:spacing w:after="0" w:line="240" w:lineRule="auto"/>
              <w:ind w:left="10" w:right="3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Законом Республики Татарстан от 20 ноября 2015 года № 97-ЗРТ «О бюджете Республики Татарстан на 2016 год» на обеспечение жилыми помещениями многодетных семей, имеющих 5 и более детей, в 2016 году предусмотрено  137,068 млн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уб., в пределах которых оформлен 41 сертификат.</w:t>
            </w:r>
          </w:p>
          <w:p w:rsidR="00635F9C" w:rsidRPr="00E92089" w:rsidRDefault="00635F9C" w:rsidP="002306F5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635F9C" w:rsidP="003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32392C" w:rsidP="003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E92089" w:rsidP="0034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 2016 года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635F9C" w:rsidP="00E92089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="00344B73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,068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635F9C" w:rsidP="00E9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="00344B73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,068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635F9C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635F9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5F9C" w:rsidRPr="00E92089" w:rsidTr="00C14E59">
        <w:trPr>
          <w:gridAfter w:val="12"/>
          <w:wAfter w:w="2506" w:type="pct"/>
          <w:trHeight w:val="281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E92089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33. Уровень удовлетворенности граждан Российской Федерации качеством предоставления государственных и муниципальных услуг, %*</w:t>
            </w:r>
          </w:p>
        </w:tc>
      </w:tr>
      <w:tr w:rsidR="00635F9C" w:rsidRPr="00E92089" w:rsidTr="00C14E59">
        <w:trPr>
          <w:gridAfter w:val="12"/>
          <w:wAfter w:w="2506" w:type="pct"/>
          <w:trHeight w:val="473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E92089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34. Доля граждан, имеющих доступ к получению государственных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%*</w:t>
            </w:r>
          </w:p>
        </w:tc>
      </w:tr>
      <w:tr w:rsidR="00635F9C" w:rsidRPr="00E92089" w:rsidTr="0032392C">
        <w:trPr>
          <w:gridAfter w:val="12"/>
          <w:wAfter w:w="2506" w:type="pct"/>
          <w:trHeight w:val="325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E92089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 Доля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683CAB" w:rsidRPr="00E92089" w:rsidTr="00C716D0">
        <w:trPr>
          <w:gridAfter w:val="12"/>
          <w:wAfter w:w="2506" w:type="pct"/>
          <w:trHeight w:val="100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AB" w:rsidRPr="00E92089" w:rsidRDefault="00683CAB" w:rsidP="00DB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КМ РТ от 31.10.2013 № 823 «Об утверждении Государственной программы «Экономическое развитие и инновационная экономика Республики Татарстан на 2014 - 2020 годы»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AB" w:rsidRPr="00E92089" w:rsidRDefault="00683CAB" w:rsidP="00EC2AB0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в РТ 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AB" w:rsidRPr="00E92089" w:rsidRDefault="00683CAB" w:rsidP="00397258">
            <w:pPr>
              <w:spacing w:after="0" w:line="240" w:lineRule="auto"/>
              <w:ind w:left="152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Республике Татарстан действуют 50 филиалов ГБУ «Многофункциональный центр предоставления государственных и муниципальных услуг в Республике Татарстан» (далее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МФЦ) во всех муниципальных районах и городских округах и 292 удаленных окна приема заявителей в 281 сельском поселении республики, где проживает более 1 тысячи человек. Количество окон приема МФЦ составляет 995 единиц.</w:t>
            </w:r>
          </w:p>
          <w:p w:rsidR="00683CAB" w:rsidRPr="00E92089" w:rsidRDefault="00683CAB" w:rsidP="0090584A">
            <w:pPr>
              <w:spacing w:after="0" w:line="240" w:lineRule="auto"/>
              <w:ind w:left="152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Статистика услуг ГБУ МФЦ:</w:t>
            </w:r>
          </w:p>
          <w:p w:rsidR="00683CAB" w:rsidRPr="00E92089" w:rsidRDefault="00683CAB" w:rsidP="00683CAB">
            <w:pPr>
              <w:spacing w:after="0" w:line="240" w:lineRule="auto"/>
              <w:ind w:left="152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Статистика услуг ГБУ МФЦ:</w:t>
            </w:r>
          </w:p>
          <w:p w:rsidR="00683CAB" w:rsidRPr="00E92089" w:rsidRDefault="00683CAB" w:rsidP="00683CAB">
            <w:pPr>
              <w:spacing w:after="0" w:line="240" w:lineRule="auto"/>
              <w:ind w:left="152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за 1 полугодие 2016 года составила – 1 388 749  услуги  (в т.ч. прием  заявлений, выдача заявителям готовых документов, оказание консультаций);</w:t>
            </w:r>
          </w:p>
          <w:p w:rsidR="00683CAB" w:rsidRPr="00E92089" w:rsidRDefault="00683CAB" w:rsidP="00683CAB">
            <w:pPr>
              <w:spacing w:after="0" w:line="240" w:lineRule="auto"/>
              <w:ind w:left="152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1 полугодие 2015 года – </w:t>
            </w:r>
          </w:p>
          <w:p w:rsidR="00683CAB" w:rsidRPr="00E92089" w:rsidRDefault="00683CAB" w:rsidP="00683CAB">
            <w:pPr>
              <w:spacing w:after="0" w:line="240" w:lineRule="auto"/>
              <w:ind w:left="152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924 369 услуг.</w:t>
            </w:r>
          </w:p>
          <w:p w:rsidR="00683CAB" w:rsidRPr="00E92089" w:rsidRDefault="00683CAB" w:rsidP="00683CAB">
            <w:pPr>
              <w:spacing w:after="0" w:line="240" w:lineRule="auto"/>
              <w:ind w:left="152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CAB" w:rsidRPr="00E92089" w:rsidRDefault="00683CAB" w:rsidP="007A3876">
            <w:pPr>
              <w:spacing w:after="0" w:line="240" w:lineRule="auto"/>
              <w:ind w:left="152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AB" w:rsidRPr="00E92089" w:rsidRDefault="00683CAB" w:rsidP="0048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2014-2020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AB" w:rsidRPr="00E92089" w:rsidRDefault="00683CAB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AB" w:rsidRPr="00E92089" w:rsidRDefault="00E92089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 2016 года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CAB" w:rsidRPr="00E92089" w:rsidRDefault="00683CAB" w:rsidP="00E4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144,09</w:t>
            </w:r>
          </w:p>
          <w:p w:rsidR="00683CAB" w:rsidRPr="00E92089" w:rsidRDefault="00683CAB" w:rsidP="00E4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CAB" w:rsidRPr="00E92089" w:rsidRDefault="00683CAB" w:rsidP="0094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68,43 – </w:t>
            </w:r>
            <w:proofErr w:type="spellStart"/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израсхо</w:t>
            </w:r>
            <w:r w:rsidR="009420AE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довано</w:t>
            </w:r>
            <w:proofErr w:type="spellEnd"/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(потрачено по факту ГБУ МФЦ)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AB" w:rsidRPr="00E92089" w:rsidRDefault="00683CAB" w:rsidP="00E4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2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- 75,66</w:t>
            </w:r>
          </w:p>
          <w:p w:rsidR="00683CAB" w:rsidRPr="00E92089" w:rsidRDefault="00683CAB" w:rsidP="00E4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83CAB" w:rsidRPr="00E92089" w:rsidRDefault="00683CAB" w:rsidP="00E4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83CAB" w:rsidRPr="00E92089" w:rsidRDefault="00683CAB" w:rsidP="00E4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83CAB" w:rsidRPr="00E92089" w:rsidRDefault="00683CAB" w:rsidP="00E4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83CAB" w:rsidRPr="00E92089" w:rsidRDefault="00683CAB" w:rsidP="00E4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83CAB" w:rsidRPr="00E92089" w:rsidRDefault="00683CAB" w:rsidP="00E4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83CAB" w:rsidRPr="00E92089" w:rsidRDefault="00683CAB" w:rsidP="00E4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83CAB" w:rsidRPr="00E92089" w:rsidRDefault="00683CAB" w:rsidP="00E4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CAB" w:rsidRPr="00E92089" w:rsidRDefault="00683CAB" w:rsidP="00E4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CAB" w:rsidRPr="00E92089" w:rsidRDefault="00683CAB" w:rsidP="00E4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доведением лимитов финансирования  до ГБУ МФЦ в апреле 2016 года, плановое расходование средств во 2 квартале 2016 года не произведено, т.к. потребовалось дополнительное время на  формирование аукционной документации 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осуществлениях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необходимых закупок товаров, работ, услуг.</w:t>
            </w:r>
          </w:p>
          <w:p w:rsidR="00683CAB" w:rsidRPr="00E92089" w:rsidRDefault="00683CAB" w:rsidP="00E4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этим указанные расходы планируется осуществить в 3 квартале.</w:t>
            </w:r>
          </w:p>
        </w:tc>
      </w:tr>
      <w:tr w:rsidR="00635F9C" w:rsidRPr="00E92089" w:rsidTr="00C14E59">
        <w:trPr>
          <w:gridAfter w:val="12"/>
          <w:wAfter w:w="2506" w:type="pct"/>
          <w:trHeight w:val="552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E92089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36. Среднее число обращений представителей 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бизнес-сообщества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раз*</w:t>
            </w:r>
          </w:p>
        </w:tc>
      </w:tr>
      <w:tr w:rsidR="00635F9C" w:rsidRPr="00E92089" w:rsidTr="00C14E59">
        <w:trPr>
          <w:gridAfter w:val="12"/>
          <w:wAfter w:w="2506" w:type="pct"/>
          <w:trHeight w:val="571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E92089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 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услуг, минут*</w:t>
            </w:r>
          </w:p>
        </w:tc>
      </w:tr>
      <w:tr w:rsidR="00635F9C" w:rsidRPr="00E92089" w:rsidTr="00C14E59">
        <w:trPr>
          <w:gridAfter w:val="12"/>
          <w:wAfter w:w="2506" w:type="pct"/>
          <w:trHeight w:val="356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E92089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38. Суммарный коэффициент рождаемости, число 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родившихся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1  женщину*</w:t>
            </w:r>
          </w:p>
        </w:tc>
      </w:tr>
      <w:tr w:rsidR="00635F9C" w:rsidRPr="00E92089" w:rsidTr="00C14E59">
        <w:trPr>
          <w:gridAfter w:val="12"/>
          <w:wAfter w:w="2506" w:type="pct"/>
          <w:trHeight w:val="346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E92089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39. Ожидаемая продолжительность жизни при рождении, лет</w:t>
            </w:r>
          </w:p>
        </w:tc>
      </w:tr>
      <w:tr w:rsidR="00635F9C" w:rsidRPr="00E92089" w:rsidTr="005F5143">
        <w:trPr>
          <w:gridAfter w:val="12"/>
          <w:wAfter w:w="2506" w:type="pct"/>
          <w:trHeight w:val="29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635F9C" w:rsidP="009E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30.03.2013 №557-р </w:t>
            </w:r>
          </w:p>
          <w:p w:rsidR="00635F9C" w:rsidRPr="00E92089" w:rsidRDefault="00635F9C" w:rsidP="009E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5F9C" w:rsidRPr="00E92089" w:rsidRDefault="00635F9C" w:rsidP="009E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01.07.2013 №461 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635F9C" w:rsidP="00EC2AB0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государственной программы «Развитие здравоохранения Республики Татарстан до 2020 года», утвержденной ПКМ РТ от 01.07.2013 №461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B86" w:rsidRPr="00E92089" w:rsidRDefault="00722B86" w:rsidP="00722B86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Организована работа службы медицинской профилактики. Функционируют 4 центра медицинской профилактики (гг. Казань, Нижнекамск, Альметьевск, Зеленодольск), 17 отделений медицинской профилактики, 70 кабинет</w:t>
            </w:r>
            <w:r w:rsidR="007A3876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медицинской профилактики (в 2015 г. – 63), 66 кабинетов здорового ребенка, 803 «школы здоровья» (2015 г. – 784).    </w:t>
            </w:r>
          </w:p>
          <w:p w:rsidR="00722B86" w:rsidRPr="00E92089" w:rsidRDefault="00722B86" w:rsidP="00722B86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предварительной информации учреждений здравоохранения на 01.07.2016 в центрах здоровья РТ обследовано 48 692 человек (дети – 15 210, из них 88,7% школьного возраста). </w:t>
            </w:r>
          </w:p>
          <w:p w:rsidR="00722B86" w:rsidRPr="00E92089" w:rsidRDefault="00722B86" w:rsidP="00722B86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общего числа обследованных признаны здоровыми 9 858 чел. (20,2%), выявлены функциональные расстройства – у 38 834 чел. (79,8%), направлены в медицинские  учреждения – 26 002 (53,4%). </w:t>
            </w:r>
          </w:p>
          <w:p w:rsidR="00722B86" w:rsidRPr="00E92089" w:rsidRDefault="00722B86" w:rsidP="00722B86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числа обследованных детей (15 210 чел.) признаны здоровыми 4 926 чел. (32,4%), выявлены функциональные расстройства – у </w:t>
            </w:r>
            <w:r w:rsidR="007A3876"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10 284 чел. (67,6%), направлены в медицинские  учреждения – 8 130 чел. (53,5%). </w:t>
            </w:r>
          </w:p>
          <w:p w:rsidR="00722B86" w:rsidRPr="00E92089" w:rsidRDefault="00722B86" w:rsidP="00722B86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Мобильным центром здоровья для детей проведено 51 выезд в муниципальные районы РТ, осмотрено 816 детей.      </w:t>
            </w:r>
          </w:p>
          <w:p w:rsidR="00722B86" w:rsidRPr="00E92089" w:rsidRDefault="00722B86" w:rsidP="00722B86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Продолжена диспансеризация определенных гру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пп  взр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ослого населения. В работе участвуют 88 медицинских организаций. В соответствии с планом на январь-июнь 2016 года, на 24.06.2016 осмотрено:</w:t>
            </w:r>
          </w:p>
          <w:p w:rsidR="00635F9C" w:rsidRPr="00E92089" w:rsidRDefault="00722B86" w:rsidP="00722B86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-  332 746 человек из числа определенных гру</w:t>
            </w:r>
            <w:proofErr w:type="gramStart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пп взр</w:t>
            </w:r>
            <w:proofErr w:type="gramEnd"/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ослого населения, или  94,9, % от текущего плана (350 532 чел.), или 51,5 % от плана на год (645 176).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635F9C" w:rsidP="00F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до 2018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635F9C" w:rsidP="00F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E92089" w:rsidP="00F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 2016 года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F9C" w:rsidRPr="00E92089" w:rsidRDefault="00722B86" w:rsidP="00F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4449,6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F9C" w:rsidRPr="00E92089" w:rsidRDefault="00722B86" w:rsidP="00F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4449,6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635F9C" w:rsidP="00F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E92089" w:rsidRDefault="00635F9C" w:rsidP="00A93F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7427" w:rsidRPr="00E92089" w:rsidRDefault="00EF7427" w:rsidP="00E92089">
      <w:pPr>
        <w:spacing w:after="0" w:line="240" w:lineRule="auto"/>
        <w:ind w:left="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2089">
        <w:rPr>
          <w:rFonts w:ascii="Times New Roman" w:eastAsia="Times New Roman" w:hAnsi="Times New Roman" w:cs="Times New Roman"/>
          <w:sz w:val="20"/>
          <w:szCs w:val="20"/>
        </w:rPr>
        <w:t>*для достижения данных показателей мероприятия осуществляются в рамках текущей деятельности за счет ведомственного финансирования.</w:t>
      </w:r>
    </w:p>
    <w:p w:rsidR="00EF7427" w:rsidRPr="00E92089" w:rsidRDefault="007043B5" w:rsidP="00E92089">
      <w:pPr>
        <w:spacing w:after="0" w:line="240" w:lineRule="auto"/>
        <w:ind w:left="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2089">
        <w:rPr>
          <w:rFonts w:ascii="Times New Roman" w:eastAsia="Times New Roman" w:hAnsi="Times New Roman" w:cs="Times New Roman"/>
          <w:sz w:val="20"/>
          <w:szCs w:val="20"/>
        </w:rPr>
        <w:t>** окончательный срок исполнения мероприятия 2015 год. В 2016 году отчета по данному показателю не будет.</w:t>
      </w:r>
    </w:p>
    <w:p w:rsidR="00842105" w:rsidRPr="00E92089" w:rsidRDefault="00BE682A" w:rsidP="00E92089">
      <w:pPr>
        <w:spacing w:after="0" w:line="240" w:lineRule="auto"/>
        <w:ind w:left="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2089">
        <w:rPr>
          <w:rFonts w:ascii="Times New Roman" w:eastAsia="Times New Roman" w:hAnsi="Times New Roman" w:cs="Times New Roman"/>
          <w:sz w:val="20"/>
          <w:szCs w:val="20"/>
        </w:rPr>
        <w:t>Условные сокращения</w:t>
      </w:r>
      <w:r w:rsidR="00150FB6" w:rsidRPr="00E9208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E682A" w:rsidRPr="00E92089" w:rsidRDefault="00BE682A" w:rsidP="00E92089">
      <w:pPr>
        <w:spacing w:after="0" w:line="240" w:lineRule="auto"/>
        <w:ind w:left="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2089">
        <w:rPr>
          <w:rFonts w:ascii="Times New Roman" w:eastAsia="Times New Roman" w:hAnsi="Times New Roman" w:cs="Times New Roman"/>
          <w:sz w:val="20"/>
          <w:szCs w:val="20"/>
        </w:rPr>
        <w:t>ПКМ РТ - Постановление Кабинета Министров Республики Татарстан;</w:t>
      </w:r>
    </w:p>
    <w:p w:rsidR="00C81837" w:rsidRPr="00E92089" w:rsidRDefault="00C81837" w:rsidP="00E92089">
      <w:pPr>
        <w:spacing w:after="0" w:line="240" w:lineRule="auto"/>
        <w:ind w:left="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2089">
        <w:rPr>
          <w:rFonts w:ascii="Times New Roman" w:eastAsia="Times New Roman" w:hAnsi="Times New Roman" w:cs="Times New Roman"/>
          <w:sz w:val="20"/>
          <w:szCs w:val="20"/>
        </w:rPr>
        <w:t>РКМ РТ - Распоряжение Кабинета Министров Республики Татарстан</w:t>
      </w:r>
      <w:r w:rsidR="00E8360E" w:rsidRPr="00E92089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C81837" w:rsidRPr="00E92089" w:rsidSect="00731D62">
      <w:pgSz w:w="16838" w:h="11906" w:orient="landscape"/>
      <w:pgMar w:top="1134" w:right="25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139"/>
    <w:multiLevelType w:val="hybridMultilevel"/>
    <w:tmpl w:val="35926950"/>
    <w:lvl w:ilvl="0" w:tplc="7E146416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21A72AAA"/>
    <w:multiLevelType w:val="hybridMultilevel"/>
    <w:tmpl w:val="E51284C8"/>
    <w:lvl w:ilvl="0" w:tplc="106AF1C0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3A022923"/>
    <w:multiLevelType w:val="hybridMultilevel"/>
    <w:tmpl w:val="CC58FE8C"/>
    <w:lvl w:ilvl="0" w:tplc="106AF1C0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513B0B87"/>
    <w:multiLevelType w:val="hybridMultilevel"/>
    <w:tmpl w:val="B988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12F0A"/>
    <w:multiLevelType w:val="hybridMultilevel"/>
    <w:tmpl w:val="BA307786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7EC235CF"/>
    <w:multiLevelType w:val="hybridMultilevel"/>
    <w:tmpl w:val="E3F4847A"/>
    <w:lvl w:ilvl="0" w:tplc="106AF1C0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18"/>
    <w:rsid w:val="00015564"/>
    <w:rsid w:val="00016BD4"/>
    <w:rsid w:val="00026818"/>
    <w:rsid w:val="00026FE2"/>
    <w:rsid w:val="000279A3"/>
    <w:rsid w:val="000341BD"/>
    <w:rsid w:val="00036877"/>
    <w:rsid w:val="000424C4"/>
    <w:rsid w:val="00042ADC"/>
    <w:rsid w:val="0004571A"/>
    <w:rsid w:val="00046B44"/>
    <w:rsid w:val="00047236"/>
    <w:rsid w:val="000477E3"/>
    <w:rsid w:val="00056012"/>
    <w:rsid w:val="00057F42"/>
    <w:rsid w:val="00061029"/>
    <w:rsid w:val="000667D7"/>
    <w:rsid w:val="00076215"/>
    <w:rsid w:val="00095019"/>
    <w:rsid w:val="000A0C87"/>
    <w:rsid w:val="000A166F"/>
    <w:rsid w:val="000B15F2"/>
    <w:rsid w:val="000C582A"/>
    <w:rsid w:val="000C77CE"/>
    <w:rsid w:val="000D50FD"/>
    <w:rsid w:val="000D5301"/>
    <w:rsid w:val="000E2044"/>
    <w:rsid w:val="000F0D60"/>
    <w:rsid w:val="000F19BD"/>
    <w:rsid w:val="000F6BDF"/>
    <w:rsid w:val="001022DF"/>
    <w:rsid w:val="00103538"/>
    <w:rsid w:val="00117CD8"/>
    <w:rsid w:val="001279CD"/>
    <w:rsid w:val="0013195F"/>
    <w:rsid w:val="00134834"/>
    <w:rsid w:val="0013574D"/>
    <w:rsid w:val="00137582"/>
    <w:rsid w:val="00141DA0"/>
    <w:rsid w:val="00150FB6"/>
    <w:rsid w:val="001551B3"/>
    <w:rsid w:val="00160185"/>
    <w:rsid w:val="0016198C"/>
    <w:rsid w:val="00161EA7"/>
    <w:rsid w:val="001658E0"/>
    <w:rsid w:val="00171822"/>
    <w:rsid w:val="001744AF"/>
    <w:rsid w:val="00174897"/>
    <w:rsid w:val="001925DB"/>
    <w:rsid w:val="0019432D"/>
    <w:rsid w:val="00195DF7"/>
    <w:rsid w:val="00196681"/>
    <w:rsid w:val="001A12C1"/>
    <w:rsid w:val="001A4053"/>
    <w:rsid w:val="001B5BF3"/>
    <w:rsid w:val="001C0807"/>
    <w:rsid w:val="001D687C"/>
    <w:rsid w:val="001F2730"/>
    <w:rsid w:val="00203735"/>
    <w:rsid w:val="0020525B"/>
    <w:rsid w:val="00207241"/>
    <w:rsid w:val="002078B2"/>
    <w:rsid w:val="002306F5"/>
    <w:rsid w:val="00230D6D"/>
    <w:rsid w:val="00231987"/>
    <w:rsid w:val="002319A3"/>
    <w:rsid w:val="00231A8C"/>
    <w:rsid w:val="00244CF0"/>
    <w:rsid w:val="002521C2"/>
    <w:rsid w:val="0025388E"/>
    <w:rsid w:val="00255F82"/>
    <w:rsid w:val="0026185D"/>
    <w:rsid w:val="00262269"/>
    <w:rsid w:val="00264255"/>
    <w:rsid w:val="002642AA"/>
    <w:rsid w:val="00265C7F"/>
    <w:rsid w:val="002705E2"/>
    <w:rsid w:val="0027197D"/>
    <w:rsid w:val="00274FCB"/>
    <w:rsid w:val="00275AB1"/>
    <w:rsid w:val="00275C4B"/>
    <w:rsid w:val="002933C8"/>
    <w:rsid w:val="002A44EC"/>
    <w:rsid w:val="002A5C3A"/>
    <w:rsid w:val="002C0E10"/>
    <w:rsid w:val="002C2961"/>
    <w:rsid w:val="002C481C"/>
    <w:rsid w:val="002D0D50"/>
    <w:rsid w:val="002D46D1"/>
    <w:rsid w:val="002D5AB7"/>
    <w:rsid w:val="002E2604"/>
    <w:rsid w:val="002F1C3D"/>
    <w:rsid w:val="0030024F"/>
    <w:rsid w:val="00303B4E"/>
    <w:rsid w:val="00310DD0"/>
    <w:rsid w:val="00317E83"/>
    <w:rsid w:val="00320701"/>
    <w:rsid w:val="003213FA"/>
    <w:rsid w:val="00322E71"/>
    <w:rsid w:val="0032392C"/>
    <w:rsid w:val="003250C8"/>
    <w:rsid w:val="003265E8"/>
    <w:rsid w:val="0033161F"/>
    <w:rsid w:val="00333108"/>
    <w:rsid w:val="00340085"/>
    <w:rsid w:val="00344B73"/>
    <w:rsid w:val="00344F59"/>
    <w:rsid w:val="00345439"/>
    <w:rsid w:val="003458D4"/>
    <w:rsid w:val="003463A4"/>
    <w:rsid w:val="00347EB4"/>
    <w:rsid w:val="00355B28"/>
    <w:rsid w:val="00356B18"/>
    <w:rsid w:val="003625B4"/>
    <w:rsid w:val="00366315"/>
    <w:rsid w:val="0037199C"/>
    <w:rsid w:val="0038066D"/>
    <w:rsid w:val="00384ADC"/>
    <w:rsid w:val="00397258"/>
    <w:rsid w:val="003A35CB"/>
    <w:rsid w:val="003A367F"/>
    <w:rsid w:val="003A7552"/>
    <w:rsid w:val="003B0A70"/>
    <w:rsid w:val="003B16D1"/>
    <w:rsid w:val="003B6632"/>
    <w:rsid w:val="003D1494"/>
    <w:rsid w:val="003D4FFB"/>
    <w:rsid w:val="00402CAF"/>
    <w:rsid w:val="004035DD"/>
    <w:rsid w:val="00403C7A"/>
    <w:rsid w:val="0040441F"/>
    <w:rsid w:val="00405DB0"/>
    <w:rsid w:val="004078E1"/>
    <w:rsid w:val="004135F6"/>
    <w:rsid w:val="00415972"/>
    <w:rsid w:val="004177F9"/>
    <w:rsid w:val="00420770"/>
    <w:rsid w:val="00423D54"/>
    <w:rsid w:val="0043173E"/>
    <w:rsid w:val="00431C66"/>
    <w:rsid w:val="0043356F"/>
    <w:rsid w:val="00435990"/>
    <w:rsid w:val="00436E15"/>
    <w:rsid w:val="0043739C"/>
    <w:rsid w:val="004374E1"/>
    <w:rsid w:val="00441E18"/>
    <w:rsid w:val="00446681"/>
    <w:rsid w:val="0044751C"/>
    <w:rsid w:val="00456F2E"/>
    <w:rsid w:val="004607E9"/>
    <w:rsid w:val="004615FE"/>
    <w:rsid w:val="00462C69"/>
    <w:rsid w:val="00464163"/>
    <w:rsid w:val="00466E8F"/>
    <w:rsid w:val="00477067"/>
    <w:rsid w:val="004840B9"/>
    <w:rsid w:val="00484480"/>
    <w:rsid w:val="004844F4"/>
    <w:rsid w:val="00485F8D"/>
    <w:rsid w:val="00491DC9"/>
    <w:rsid w:val="004A10EF"/>
    <w:rsid w:val="004A213C"/>
    <w:rsid w:val="004A32BD"/>
    <w:rsid w:val="004A6CE9"/>
    <w:rsid w:val="004C55B7"/>
    <w:rsid w:val="004C59ED"/>
    <w:rsid w:val="004C79E1"/>
    <w:rsid w:val="004D01BD"/>
    <w:rsid w:val="004D269A"/>
    <w:rsid w:val="004D4D20"/>
    <w:rsid w:val="004D7369"/>
    <w:rsid w:val="004E7C30"/>
    <w:rsid w:val="004E7F01"/>
    <w:rsid w:val="004F2E23"/>
    <w:rsid w:val="004F7BDE"/>
    <w:rsid w:val="00500266"/>
    <w:rsid w:val="005108E9"/>
    <w:rsid w:val="00512415"/>
    <w:rsid w:val="0052640F"/>
    <w:rsid w:val="00530450"/>
    <w:rsid w:val="00532164"/>
    <w:rsid w:val="00537601"/>
    <w:rsid w:val="00540094"/>
    <w:rsid w:val="00544BE4"/>
    <w:rsid w:val="0054730B"/>
    <w:rsid w:val="005602B0"/>
    <w:rsid w:val="005619B2"/>
    <w:rsid w:val="00561E2D"/>
    <w:rsid w:val="00565961"/>
    <w:rsid w:val="00570A02"/>
    <w:rsid w:val="00584428"/>
    <w:rsid w:val="00591473"/>
    <w:rsid w:val="00591B7F"/>
    <w:rsid w:val="005A0198"/>
    <w:rsid w:val="005A54AA"/>
    <w:rsid w:val="005A76BC"/>
    <w:rsid w:val="005B1007"/>
    <w:rsid w:val="005B2C20"/>
    <w:rsid w:val="005C1BDC"/>
    <w:rsid w:val="005C5CC1"/>
    <w:rsid w:val="005D1979"/>
    <w:rsid w:val="005D519B"/>
    <w:rsid w:val="005F39B4"/>
    <w:rsid w:val="005F5143"/>
    <w:rsid w:val="005F6F0F"/>
    <w:rsid w:val="00603FFD"/>
    <w:rsid w:val="006114CD"/>
    <w:rsid w:val="00612DB3"/>
    <w:rsid w:val="00616D44"/>
    <w:rsid w:val="006208A4"/>
    <w:rsid w:val="0063369B"/>
    <w:rsid w:val="00635F9C"/>
    <w:rsid w:val="006401BB"/>
    <w:rsid w:val="0064391C"/>
    <w:rsid w:val="00643B21"/>
    <w:rsid w:val="006511C0"/>
    <w:rsid w:val="00655C1F"/>
    <w:rsid w:val="0066235D"/>
    <w:rsid w:val="00675832"/>
    <w:rsid w:val="00676BC7"/>
    <w:rsid w:val="00683139"/>
    <w:rsid w:val="00683CAB"/>
    <w:rsid w:val="00684379"/>
    <w:rsid w:val="00686AD9"/>
    <w:rsid w:val="006900B0"/>
    <w:rsid w:val="006942B4"/>
    <w:rsid w:val="006A2FA3"/>
    <w:rsid w:val="006A3DC0"/>
    <w:rsid w:val="006A4357"/>
    <w:rsid w:val="006A6090"/>
    <w:rsid w:val="006B03BB"/>
    <w:rsid w:val="006B5E4B"/>
    <w:rsid w:val="006C4530"/>
    <w:rsid w:val="006C6DFE"/>
    <w:rsid w:val="006D192D"/>
    <w:rsid w:val="006D714E"/>
    <w:rsid w:val="006E1616"/>
    <w:rsid w:val="006E6511"/>
    <w:rsid w:val="007006B0"/>
    <w:rsid w:val="00702FA1"/>
    <w:rsid w:val="007030C3"/>
    <w:rsid w:val="007043B5"/>
    <w:rsid w:val="007056F3"/>
    <w:rsid w:val="00713FA4"/>
    <w:rsid w:val="00722B86"/>
    <w:rsid w:val="00724373"/>
    <w:rsid w:val="00731D62"/>
    <w:rsid w:val="007441FA"/>
    <w:rsid w:val="00745B6A"/>
    <w:rsid w:val="0074750C"/>
    <w:rsid w:val="007555D4"/>
    <w:rsid w:val="00755BDF"/>
    <w:rsid w:val="00760746"/>
    <w:rsid w:val="007650AA"/>
    <w:rsid w:val="007750FB"/>
    <w:rsid w:val="007753BC"/>
    <w:rsid w:val="00776360"/>
    <w:rsid w:val="00776B07"/>
    <w:rsid w:val="00777E6B"/>
    <w:rsid w:val="0079011D"/>
    <w:rsid w:val="007A3876"/>
    <w:rsid w:val="007A6F7D"/>
    <w:rsid w:val="007B14B7"/>
    <w:rsid w:val="007B246B"/>
    <w:rsid w:val="007B7768"/>
    <w:rsid w:val="007C0F35"/>
    <w:rsid w:val="007D1281"/>
    <w:rsid w:val="007E2E1E"/>
    <w:rsid w:val="007E58EC"/>
    <w:rsid w:val="007E5C15"/>
    <w:rsid w:val="007E6724"/>
    <w:rsid w:val="007E742E"/>
    <w:rsid w:val="007F11B5"/>
    <w:rsid w:val="007F4C4D"/>
    <w:rsid w:val="007F565C"/>
    <w:rsid w:val="007F5D77"/>
    <w:rsid w:val="00801647"/>
    <w:rsid w:val="00812945"/>
    <w:rsid w:val="0081404B"/>
    <w:rsid w:val="0081705B"/>
    <w:rsid w:val="00823294"/>
    <w:rsid w:val="008359D7"/>
    <w:rsid w:val="00837839"/>
    <w:rsid w:val="00842105"/>
    <w:rsid w:val="00843663"/>
    <w:rsid w:val="00853430"/>
    <w:rsid w:val="00856238"/>
    <w:rsid w:val="00864074"/>
    <w:rsid w:val="008659DF"/>
    <w:rsid w:val="00866229"/>
    <w:rsid w:val="00867F1F"/>
    <w:rsid w:val="0087533E"/>
    <w:rsid w:val="008845F0"/>
    <w:rsid w:val="008848FD"/>
    <w:rsid w:val="00893B13"/>
    <w:rsid w:val="008947E8"/>
    <w:rsid w:val="00897D8A"/>
    <w:rsid w:val="008A164E"/>
    <w:rsid w:val="008A4C95"/>
    <w:rsid w:val="008A4FA0"/>
    <w:rsid w:val="008A762E"/>
    <w:rsid w:val="008B7CC4"/>
    <w:rsid w:val="008C45EF"/>
    <w:rsid w:val="008C6F71"/>
    <w:rsid w:val="008D02E9"/>
    <w:rsid w:val="008D336C"/>
    <w:rsid w:val="008D40A6"/>
    <w:rsid w:val="008E0E7F"/>
    <w:rsid w:val="008E7DC6"/>
    <w:rsid w:val="008F31D1"/>
    <w:rsid w:val="008F5078"/>
    <w:rsid w:val="008F68CB"/>
    <w:rsid w:val="00901269"/>
    <w:rsid w:val="009042D6"/>
    <w:rsid w:val="009043DA"/>
    <w:rsid w:val="00905026"/>
    <w:rsid w:val="009053F5"/>
    <w:rsid w:val="0090584A"/>
    <w:rsid w:val="00912699"/>
    <w:rsid w:val="00917083"/>
    <w:rsid w:val="00917CC2"/>
    <w:rsid w:val="0092333C"/>
    <w:rsid w:val="0092567A"/>
    <w:rsid w:val="00931AAD"/>
    <w:rsid w:val="009420AE"/>
    <w:rsid w:val="00946962"/>
    <w:rsid w:val="0095227D"/>
    <w:rsid w:val="00953CEF"/>
    <w:rsid w:val="0096521E"/>
    <w:rsid w:val="00981D16"/>
    <w:rsid w:val="00985EE9"/>
    <w:rsid w:val="00994B1C"/>
    <w:rsid w:val="009B1DD6"/>
    <w:rsid w:val="009C1F99"/>
    <w:rsid w:val="009C2665"/>
    <w:rsid w:val="009C4370"/>
    <w:rsid w:val="009C5EC8"/>
    <w:rsid w:val="009D0D13"/>
    <w:rsid w:val="009D17C6"/>
    <w:rsid w:val="009D1EE7"/>
    <w:rsid w:val="009D3DB5"/>
    <w:rsid w:val="009D770D"/>
    <w:rsid w:val="009E0A20"/>
    <w:rsid w:val="009E4621"/>
    <w:rsid w:val="009F0203"/>
    <w:rsid w:val="00A0094D"/>
    <w:rsid w:val="00A00F2E"/>
    <w:rsid w:val="00A02E30"/>
    <w:rsid w:val="00A05249"/>
    <w:rsid w:val="00A0660A"/>
    <w:rsid w:val="00A15314"/>
    <w:rsid w:val="00A204DC"/>
    <w:rsid w:val="00A23563"/>
    <w:rsid w:val="00A362CD"/>
    <w:rsid w:val="00A52438"/>
    <w:rsid w:val="00A655E7"/>
    <w:rsid w:val="00A72621"/>
    <w:rsid w:val="00A75B70"/>
    <w:rsid w:val="00A77832"/>
    <w:rsid w:val="00A83430"/>
    <w:rsid w:val="00A857F5"/>
    <w:rsid w:val="00A866C6"/>
    <w:rsid w:val="00A93F82"/>
    <w:rsid w:val="00A945CC"/>
    <w:rsid w:val="00AA0F75"/>
    <w:rsid w:val="00AB3EBC"/>
    <w:rsid w:val="00AC0FE0"/>
    <w:rsid w:val="00AC10D9"/>
    <w:rsid w:val="00AC4163"/>
    <w:rsid w:val="00AC445A"/>
    <w:rsid w:val="00AD6A62"/>
    <w:rsid w:val="00AE09EB"/>
    <w:rsid w:val="00AE4340"/>
    <w:rsid w:val="00AE6506"/>
    <w:rsid w:val="00AF2751"/>
    <w:rsid w:val="00AF77BC"/>
    <w:rsid w:val="00B00894"/>
    <w:rsid w:val="00B01086"/>
    <w:rsid w:val="00B12F64"/>
    <w:rsid w:val="00B14D9E"/>
    <w:rsid w:val="00B15572"/>
    <w:rsid w:val="00B23245"/>
    <w:rsid w:val="00B24C64"/>
    <w:rsid w:val="00B32382"/>
    <w:rsid w:val="00B35631"/>
    <w:rsid w:val="00B40FC7"/>
    <w:rsid w:val="00B45DA2"/>
    <w:rsid w:val="00B62970"/>
    <w:rsid w:val="00B66505"/>
    <w:rsid w:val="00B67B5C"/>
    <w:rsid w:val="00B70592"/>
    <w:rsid w:val="00B70BF1"/>
    <w:rsid w:val="00B7151D"/>
    <w:rsid w:val="00B7457F"/>
    <w:rsid w:val="00B81D35"/>
    <w:rsid w:val="00B83002"/>
    <w:rsid w:val="00B83B24"/>
    <w:rsid w:val="00B85739"/>
    <w:rsid w:val="00B9336B"/>
    <w:rsid w:val="00BA1AA0"/>
    <w:rsid w:val="00BA6626"/>
    <w:rsid w:val="00BB0D85"/>
    <w:rsid w:val="00BB1BED"/>
    <w:rsid w:val="00BB24C7"/>
    <w:rsid w:val="00BB4F93"/>
    <w:rsid w:val="00BD4C9A"/>
    <w:rsid w:val="00BE015D"/>
    <w:rsid w:val="00BE17B3"/>
    <w:rsid w:val="00BE6798"/>
    <w:rsid w:val="00BE682A"/>
    <w:rsid w:val="00BE6E00"/>
    <w:rsid w:val="00BF18CD"/>
    <w:rsid w:val="00BF5C74"/>
    <w:rsid w:val="00C02BD2"/>
    <w:rsid w:val="00C068E9"/>
    <w:rsid w:val="00C1167C"/>
    <w:rsid w:val="00C11694"/>
    <w:rsid w:val="00C1411D"/>
    <w:rsid w:val="00C14E59"/>
    <w:rsid w:val="00C20776"/>
    <w:rsid w:val="00C40AB4"/>
    <w:rsid w:val="00C46EAF"/>
    <w:rsid w:val="00C5742A"/>
    <w:rsid w:val="00C60DFA"/>
    <w:rsid w:val="00C645B0"/>
    <w:rsid w:val="00C716D0"/>
    <w:rsid w:val="00C7314A"/>
    <w:rsid w:val="00C74019"/>
    <w:rsid w:val="00C74467"/>
    <w:rsid w:val="00C75337"/>
    <w:rsid w:val="00C77170"/>
    <w:rsid w:val="00C81837"/>
    <w:rsid w:val="00C826F6"/>
    <w:rsid w:val="00C855DC"/>
    <w:rsid w:val="00C8616E"/>
    <w:rsid w:val="00C873E2"/>
    <w:rsid w:val="00C91E82"/>
    <w:rsid w:val="00C94C0E"/>
    <w:rsid w:val="00C95E32"/>
    <w:rsid w:val="00CA45E4"/>
    <w:rsid w:val="00CA6CE4"/>
    <w:rsid w:val="00CD7A51"/>
    <w:rsid w:val="00CE114B"/>
    <w:rsid w:val="00CF3699"/>
    <w:rsid w:val="00CF3789"/>
    <w:rsid w:val="00CF3D9D"/>
    <w:rsid w:val="00D0050B"/>
    <w:rsid w:val="00D07E1F"/>
    <w:rsid w:val="00D11654"/>
    <w:rsid w:val="00D170CB"/>
    <w:rsid w:val="00D20195"/>
    <w:rsid w:val="00D245C1"/>
    <w:rsid w:val="00D24D9A"/>
    <w:rsid w:val="00D26E1B"/>
    <w:rsid w:val="00D271A4"/>
    <w:rsid w:val="00D30DA7"/>
    <w:rsid w:val="00D32061"/>
    <w:rsid w:val="00D33D38"/>
    <w:rsid w:val="00D35F24"/>
    <w:rsid w:val="00D41CAF"/>
    <w:rsid w:val="00D536C1"/>
    <w:rsid w:val="00D6238D"/>
    <w:rsid w:val="00D62D2A"/>
    <w:rsid w:val="00D6397D"/>
    <w:rsid w:val="00D6488A"/>
    <w:rsid w:val="00D679C1"/>
    <w:rsid w:val="00D71521"/>
    <w:rsid w:val="00D747C7"/>
    <w:rsid w:val="00D77EE4"/>
    <w:rsid w:val="00D820E7"/>
    <w:rsid w:val="00D9021A"/>
    <w:rsid w:val="00DB1E62"/>
    <w:rsid w:val="00DB5286"/>
    <w:rsid w:val="00DC7BD7"/>
    <w:rsid w:val="00DE462E"/>
    <w:rsid w:val="00DE58EB"/>
    <w:rsid w:val="00DE7FEE"/>
    <w:rsid w:val="00DF1F06"/>
    <w:rsid w:val="00DF3188"/>
    <w:rsid w:val="00E07E67"/>
    <w:rsid w:val="00E23F17"/>
    <w:rsid w:val="00E27610"/>
    <w:rsid w:val="00E35153"/>
    <w:rsid w:val="00E3705F"/>
    <w:rsid w:val="00E45D85"/>
    <w:rsid w:val="00E4639F"/>
    <w:rsid w:val="00E468E3"/>
    <w:rsid w:val="00E54042"/>
    <w:rsid w:val="00E550CC"/>
    <w:rsid w:val="00E6152B"/>
    <w:rsid w:val="00E72D83"/>
    <w:rsid w:val="00E77AEE"/>
    <w:rsid w:val="00E8360E"/>
    <w:rsid w:val="00E85617"/>
    <w:rsid w:val="00E92089"/>
    <w:rsid w:val="00E92AB3"/>
    <w:rsid w:val="00EB03BA"/>
    <w:rsid w:val="00EB1AB6"/>
    <w:rsid w:val="00EB3B7F"/>
    <w:rsid w:val="00EB40BA"/>
    <w:rsid w:val="00EB62CC"/>
    <w:rsid w:val="00EC2AB0"/>
    <w:rsid w:val="00ED1B26"/>
    <w:rsid w:val="00ED3B8C"/>
    <w:rsid w:val="00EE59FA"/>
    <w:rsid w:val="00EE7E64"/>
    <w:rsid w:val="00EF7427"/>
    <w:rsid w:val="00F0440C"/>
    <w:rsid w:val="00F1740F"/>
    <w:rsid w:val="00F20741"/>
    <w:rsid w:val="00F268CE"/>
    <w:rsid w:val="00F321D2"/>
    <w:rsid w:val="00F3333F"/>
    <w:rsid w:val="00F343F4"/>
    <w:rsid w:val="00F346CD"/>
    <w:rsid w:val="00F34D4A"/>
    <w:rsid w:val="00F43619"/>
    <w:rsid w:val="00F54708"/>
    <w:rsid w:val="00F55DB0"/>
    <w:rsid w:val="00F66ADE"/>
    <w:rsid w:val="00F66DBD"/>
    <w:rsid w:val="00F72353"/>
    <w:rsid w:val="00F72F33"/>
    <w:rsid w:val="00F802AC"/>
    <w:rsid w:val="00F82312"/>
    <w:rsid w:val="00F82F54"/>
    <w:rsid w:val="00FA1CED"/>
    <w:rsid w:val="00FC739A"/>
    <w:rsid w:val="00FD7E4F"/>
    <w:rsid w:val="00FE2775"/>
    <w:rsid w:val="00FF195E"/>
    <w:rsid w:val="00FF7A58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2933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6C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41DA0"/>
    <w:pPr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6B07"/>
    <w:rPr>
      <w:color w:val="0000FF" w:themeColor="hyperlink"/>
      <w:u w:val="single"/>
    </w:rPr>
  </w:style>
  <w:style w:type="paragraph" w:customStyle="1" w:styleId="Default">
    <w:name w:val="Default"/>
    <w:rsid w:val="00694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EE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EE7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aliases w:val="ПАРАГРАФ Знак"/>
    <w:link w:val="a3"/>
    <w:uiPriority w:val="34"/>
    <w:locked/>
    <w:rsid w:val="00500266"/>
  </w:style>
  <w:style w:type="paragraph" w:styleId="ab">
    <w:name w:val="footnote text"/>
    <w:basedOn w:val="a"/>
    <w:link w:val="ac"/>
    <w:uiPriority w:val="99"/>
    <w:unhideWhenUsed/>
    <w:rsid w:val="00683CA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83CAB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2933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6C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41DA0"/>
    <w:pPr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6B07"/>
    <w:rPr>
      <w:color w:val="0000FF" w:themeColor="hyperlink"/>
      <w:u w:val="single"/>
    </w:rPr>
  </w:style>
  <w:style w:type="paragraph" w:customStyle="1" w:styleId="Default">
    <w:name w:val="Default"/>
    <w:rsid w:val="00694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EE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EE7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aliases w:val="ПАРАГРАФ Знак"/>
    <w:link w:val="a3"/>
    <w:uiPriority w:val="34"/>
    <w:locked/>
    <w:rsid w:val="00500266"/>
  </w:style>
  <w:style w:type="paragraph" w:styleId="ab">
    <w:name w:val="footnote text"/>
    <w:basedOn w:val="a"/>
    <w:link w:val="ac"/>
    <w:uiPriority w:val="99"/>
    <w:unhideWhenUsed/>
    <w:rsid w:val="00683CA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83CAB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31DB2-CE22-4110-BC9E-78D82CF1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6766</Words>
  <Characters>38572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Гатауллина</dc:creator>
  <cp:lastModifiedBy>Гатауллина</cp:lastModifiedBy>
  <cp:revision>2</cp:revision>
  <cp:lastPrinted>2016-07-08T13:49:00Z</cp:lastPrinted>
  <dcterms:created xsi:type="dcterms:W3CDTF">2016-07-14T07:58:00Z</dcterms:created>
  <dcterms:modified xsi:type="dcterms:W3CDTF">2016-07-14T07:58:00Z</dcterms:modified>
</cp:coreProperties>
</file>